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34" w:rsidRPr="00D6040E" w:rsidRDefault="00C56A34">
      <w:pPr>
        <w:pStyle w:val="Level1"/>
        <w:tabs>
          <w:tab w:val="left" w:pos="2040"/>
        </w:tabs>
        <w:spacing w:after="0"/>
        <w:rPr>
          <w:rFonts w:ascii="Verdana" w:hAnsi="Verdana" w:cs="Arial"/>
          <w:sz w:val="21"/>
          <w:szCs w:val="21"/>
        </w:rPr>
      </w:pPr>
      <w:bookmarkStart w:id="0" w:name="_GoBack"/>
      <w:bookmarkEnd w:id="0"/>
      <w:r w:rsidRPr="00D6040E">
        <w:rPr>
          <w:rFonts w:ascii="Verdana" w:hAnsi="Verdana" w:cs="Arial"/>
          <w:b/>
          <w:sz w:val="21"/>
          <w:szCs w:val="21"/>
        </w:rPr>
        <w:t>MINUTES</w:t>
      </w:r>
      <w:r w:rsidR="00E04CD1" w:rsidRPr="00D6040E">
        <w:rPr>
          <w:rFonts w:ascii="Verdana" w:hAnsi="Verdana" w:cs="Arial"/>
          <w:b/>
          <w:sz w:val="21"/>
          <w:szCs w:val="21"/>
        </w:rPr>
        <w:t xml:space="preserve"> – </w:t>
      </w:r>
      <w:r w:rsidR="007C0652" w:rsidRPr="00D6040E">
        <w:rPr>
          <w:rFonts w:ascii="Verdana" w:hAnsi="Verdana" w:cs="Arial"/>
          <w:b/>
          <w:sz w:val="21"/>
          <w:szCs w:val="21"/>
        </w:rPr>
        <w:t>GENERAL EDUCATION POLICY REVIEW COMMITTEE</w:t>
      </w:r>
      <w:r w:rsidR="004D0394" w:rsidRPr="00D6040E">
        <w:rPr>
          <w:rFonts w:ascii="Verdana" w:hAnsi="Verdana" w:cs="Arial"/>
          <w:b/>
          <w:sz w:val="21"/>
          <w:szCs w:val="21"/>
        </w:rPr>
        <w:t xml:space="preserve"> </w:t>
      </w:r>
      <w:r w:rsidR="004D0394" w:rsidRPr="00D6040E">
        <w:rPr>
          <w:rFonts w:ascii="Verdana" w:hAnsi="Verdana" w:cs="Arial"/>
          <w:sz w:val="21"/>
          <w:szCs w:val="21"/>
        </w:rPr>
        <w:t>(GEPRC)</w:t>
      </w:r>
    </w:p>
    <w:p w:rsidR="00C56A34" w:rsidRPr="00D6040E" w:rsidRDefault="00B25510" w:rsidP="00F059BA">
      <w:pPr>
        <w:pStyle w:val="Level1"/>
        <w:tabs>
          <w:tab w:val="left" w:pos="2040"/>
        </w:tabs>
        <w:spacing w:after="0"/>
        <w:rPr>
          <w:rFonts w:ascii="Verdana" w:hAnsi="Verdana" w:cs="Arial"/>
          <w:b/>
          <w:sz w:val="21"/>
          <w:szCs w:val="21"/>
        </w:rPr>
      </w:pPr>
      <w:proofErr w:type="gramStart"/>
      <w:r w:rsidRPr="00D6040E">
        <w:rPr>
          <w:rFonts w:ascii="Verdana" w:hAnsi="Verdana" w:cs="Arial"/>
          <w:b/>
          <w:sz w:val="21"/>
          <w:szCs w:val="21"/>
        </w:rPr>
        <w:t xml:space="preserve">ROOM </w:t>
      </w:r>
      <w:r w:rsidR="007C0652" w:rsidRPr="00D6040E">
        <w:rPr>
          <w:rFonts w:ascii="Verdana" w:hAnsi="Verdana" w:cs="Arial"/>
          <w:b/>
          <w:sz w:val="21"/>
          <w:szCs w:val="21"/>
        </w:rPr>
        <w:t>1</w:t>
      </w:r>
      <w:r w:rsidR="00517B9C" w:rsidRPr="00D6040E">
        <w:rPr>
          <w:rFonts w:ascii="Verdana" w:hAnsi="Verdana" w:cs="Arial"/>
          <w:b/>
          <w:sz w:val="21"/>
          <w:szCs w:val="21"/>
        </w:rPr>
        <w:t>10</w:t>
      </w:r>
      <w:r w:rsidR="005074E0" w:rsidRPr="00D6040E">
        <w:rPr>
          <w:rFonts w:ascii="Verdana" w:hAnsi="Verdana" w:cs="Arial"/>
          <w:b/>
          <w:sz w:val="21"/>
          <w:szCs w:val="21"/>
        </w:rPr>
        <w:t>,</w:t>
      </w:r>
      <w:r w:rsidRPr="00D6040E">
        <w:rPr>
          <w:rFonts w:ascii="Verdana" w:hAnsi="Verdana" w:cs="Arial"/>
          <w:b/>
          <w:sz w:val="21"/>
          <w:szCs w:val="21"/>
        </w:rPr>
        <w:t xml:space="preserve"> </w:t>
      </w:r>
      <w:r w:rsidR="007C0652" w:rsidRPr="00D6040E">
        <w:rPr>
          <w:rFonts w:ascii="Verdana" w:hAnsi="Verdana" w:cs="Arial"/>
          <w:b/>
          <w:sz w:val="21"/>
          <w:szCs w:val="21"/>
        </w:rPr>
        <w:t>NOEL FINE ARTS CENTER</w:t>
      </w:r>
      <w:r w:rsidR="007459B2" w:rsidRPr="00D6040E">
        <w:rPr>
          <w:rFonts w:ascii="Verdana" w:hAnsi="Verdana" w:cs="Arial"/>
          <w:b/>
          <w:sz w:val="21"/>
          <w:szCs w:val="21"/>
        </w:rPr>
        <w:t xml:space="preserve"> </w:t>
      </w:r>
      <w:r w:rsidR="00F059BA" w:rsidRPr="00D6040E">
        <w:rPr>
          <w:rFonts w:ascii="Verdana" w:hAnsi="Verdana" w:cs="Arial"/>
          <w:b/>
          <w:sz w:val="21"/>
          <w:szCs w:val="21"/>
        </w:rPr>
        <w:t xml:space="preserve">– </w:t>
      </w:r>
      <w:r w:rsidR="005149B1" w:rsidRPr="00D6040E">
        <w:rPr>
          <w:rFonts w:ascii="Verdana" w:hAnsi="Verdana" w:cs="Arial"/>
          <w:b/>
          <w:sz w:val="21"/>
          <w:szCs w:val="21"/>
        </w:rPr>
        <w:t xml:space="preserve">July </w:t>
      </w:r>
      <w:r w:rsidR="00BD3EBF" w:rsidRPr="00D6040E">
        <w:rPr>
          <w:rFonts w:ascii="Verdana" w:hAnsi="Verdana" w:cs="Arial"/>
          <w:b/>
          <w:sz w:val="21"/>
          <w:szCs w:val="21"/>
        </w:rPr>
        <w:t>26</w:t>
      </w:r>
      <w:r w:rsidR="009232F3" w:rsidRPr="00D6040E">
        <w:rPr>
          <w:rFonts w:ascii="Verdana" w:hAnsi="Verdana" w:cs="Arial"/>
          <w:b/>
          <w:sz w:val="21"/>
          <w:szCs w:val="21"/>
        </w:rPr>
        <w:t>, 2011</w:t>
      </w:r>
      <w:r w:rsidR="007459B2" w:rsidRPr="00D6040E">
        <w:rPr>
          <w:rFonts w:ascii="Verdana" w:hAnsi="Verdana" w:cs="Arial"/>
          <w:b/>
          <w:sz w:val="21"/>
          <w:szCs w:val="21"/>
        </w:rPr>
        <w:t>;</w:t>
      </w:r>
      <w:r w:rsidRPr="00D6040E">
        <w:rPr>
          <w:rFonts w:ascii="Verdana" w:hAnsi="Verdana" w:cs="Arial"/>
          <w:b/>
          <w:sz w:val="21"/>
          <w:szCs w:val="21"/>
        </w:rPr>
        <w:t xml:space="preserve"> </w:t>
      </w:r>
      <w:r w:rsidR="00A54928" w:rsidRPr="00D6040E">
        <w:rPr>
          <w:rFonts w:ascii="Verdana" w:hAnsi="Verdana" w:cs="Arial"/>
          <w:b/>
          <w:sz w:val="21"/>
          <w:szCs w:val="21"/>
        </w:rPr>
        <w:t>1 p.m.</w:t>
      </w:r>
      <w:proofErr w:type="gramEnd"/>
      <w:r w:rsidR="00351989" w:rsidRPr="00D6040E">
        <w:rPr>
          <w:rFonts w:ascii="Verdana" w:hAnsi="Verdana" w:cs="Arial"/>
          <w:b/>
          <w:sz w:val="21"/>
          <w:szCs w:val="21"/>
        </w:rPr>
        <w:t xml:space="preserve"> </w:t>
      </w:r>
    </w:p>
    <w:p w:rsidR="00C56A34" w:rsidRPr="00D6040E" w:rsidRDefault="00C56A34">
      <w:pPr>
        <w:tabs>
          <w:tab w:val="left" w:pos="2040"/>
        </w:tabs>
        <w:rPr>
          <w:rFonts w:ascii="Verdana" w:eastAsia="SimSun" w:hAnsi="Verdana" w:cs="Arial"/>
          <w:sz w:val="21"/>
          <w:szCs w:val="21"/>
        </w:rPr>
      </w:pPr>
    </w:p>
    <w:p w:rsidR="007C0652" w:rsidRPr="00D6040E" w:rsidRDefault="008F0661" w:rsidP="005149B1">
      <w:pPr>
        <w:pStyle w:val="Level1"/>
        <w:tabs>
          <w:tab w:val="left" w:pos="2340"/>
        </w:tabs>
        <w:spacing w:after="120"/>
        <w:ind w:left="2340" w:hanging="2340"/>
        <w:rPr>
          <w:rFonts w:ascii="Verdana" w:hAnsi="Verdana" w:cs="Arial"/>
          <w:sz w:val="21"/>
          <w:szCs w:val="21"/>
        </w:rPr>
      </w:pPr>
      <w:r w:rsidRPr="00D6040E">
        <w:rPr>
          <w:rFonts w:ascii="Verdana" w:hAnsi="Verdana" w:cs="Arial"/>
          <w:sz w:val="21"/>
          <w:szCs w:val="21"/>
        </w:rPr>
        <w:t>MEMBERS PRESENT:</w:t>
      </w:r>
      <w:r w:rsidR="00517B9C" w:rsidRPr="00D6040E">
        <w:rPr>
          <w:rFonts w:ascii="Verdana" w:hAnsi="Verdana" w:cs="Arial"/>
          <w:sz w:val="21"/>
          <w:szCs w:val="21"/>
        </w:rPr>
        <w:t xml:space="preserve">  </w:t>
      </w:r>
      <w:r w:rsidR="00BD3EBF" w:rsidRPr="00D6040E">
        <w:rPr>
          <w:rFonts w:ascii="Verdana" w:hAnsi="Verdana" w:cs="Arial"/>
          <w:sz w:val="21"/>
          <w:szCs w:val="21"/>
          <w:u w:val="single"/>
        </w:rPr>
        <w:t>D. Guay</w:t>
      </w:r>
      <w:r w:rsidR="00BD3EBF" w:rsidRPr="00D6040E">
        <w:rPr>
          <w:rFonts w:ascii="Verdana" w:hAnsi="Verdana" w:cs="Arial"/>
          <w:sz w:val="21"/>
          <w:szCs w:val="21"/>
        </w:rPr>
        <w:t xml:space="preserve">, </w:t>
      </w:r>
      <w:r w:rsidR="005149B1" w:rsidRPr="00D6040E">
        <w:rPr>
          <w:rFonts w:ascii="Verdana" w:hAnsi="Verdana" w:cs="Arial"/>
          <w:sz w:val="21"/>
          <w:szCs w:val="21"/>
        </w:rPr>
        <w:t xml:space="preserve">J. Houghton, </w:t>
      </w:r>
      <w:r w:rsidR="009942CD" w:rsidRPr="00D6040E">
        <w:rPr>
          <w:rFonts w:ascii="Verdana" w:hAnsi="Verdana" w:cs="Arial"/>
          <w:sz w:val="21"/>
          <w:szCs w:val="21"/>
        </w:rPr>
        <w:t>R. Olson</w:t>
      </w:r>
      <w:r w:rsidR="004D0394" w:rsidRPr="00D6040E">
        <w:rPr>
          <w:rFonts w:ascii="Verdana" w:hAnsi="Verdana" w:cs="Arial"/>
          <w:sz w:val="21"/>
          <w:szCs w:val="21"/>
        </w:rPr>
        <w:t>,</w:t>
      </w:r>
      <w:r w:rsidR="00102113" w:rsidRPr="00D6040E">
        <w:rPr>
          <w:rFonts w:ascii="Verdana" w:hAnsi="Verdana" w:cs="Arial"/>
          <w:sz w:val="21"/>
          <w:szCs w:val="21"/>
        </w:rPr>
        <w:t xml:space="preserve"> J. Sage</w:t>
      </w:r>
      <w:r w:rsidR="005149B1" w:rsidRPr="00D6040E">
        <w:rPr>
          <w:rFonts w:ascii="Verdana" w:hAnsi="Verdana" w:cs="Arial"/>
          <w:sz w:val="21"/>
          <w:szCs w:val="21"/>
        </w:rPr>
        <w:t>,</w:t>
      </w:r>
      <w:r w:rsidR="00EF602C" w:rsidRPr="00D6040E">
        <w:rPr>
          <w:rFonts w:ascii="Verdana" w:hAnsi="Verdana" w:cs="Arial"/>
          <w:sz w:val="21"/>
          <w:szCs w:val="21"/>
        </w:rPr>
        <w:t xml:space="preserve"> </w:t>
      </w:r>
      <w:r w:rsidR="00102113" w:rsidRPr="00D6040E">
        <w:rPr>
          <w:rFonts w:ascii="Verdana" w:hAnsi="Verdana" w:cs="Arial"/>
          <w:sz w:val="21"/>
          <w:szCs w:val="21"/>
        </w:rPr>
        <w:t>J. Schneider</w:t>
      </w:r>
      <w:r w:rsidR="001E1AEE" w:rsidRPr="00D6040E">
        <w:rPr>
          <w:rFonts w:ascii="Verdana" w:hAnsi="Verdana" w:cs="Arial"/>
          <w:sz w:val="21"/>
          <w:szCs w:val="21"/>
        </w:rPr>
        <w:tab/>
        <w:t xml:space="preserve">     </w:t>
      </w:r>
      <w:r w:rsidR="00B20FE6" w:rsidRPr="00D6040E">
        <w:rPr>
          <w:rFonts w:ascii="Verdana" w:hAnsi="Verdana" w:cs="Arial"/>
          <w:sz w:val="21"/>
          <w:szCs w:val="21"/>
        </w:rPr>
        <w:t xml:space="preserve"> </w:t>
      </w:r>
    </w:p>
    <w:p w:rsidR="00FE12E8" w:rsidRPr="00D6040E" w:rsidRDefault="00A54928" w:rsidP="005149B1">
      <w:pPr>
        <w:pStyle w:val="Level1"/>
        <w:tabs>
          <w:tab w:val="left" w:pos="2040"/>
          <w:tab w:val="left" w:pos="2070"/>
          <w:tab w:val="left" w:pos="2250"/>
        </w:tabs>
        <w:ind w:left="2250" w:hanging="2250"/>
        <w:rPr>
          <w:rFonts w:ascii="Verdana" w:hAnsi="Verdana" w:cs="Arial"/>
          <w:sz w:val="21"/>
          <w:szCs w:val="21"/>
        </w:rPr>
      </w:pPr>
      <w:r w:rsidRPr="00D6040E">
        <w:rPr>
          <w:rFonts w:ascii="Verdana" w:hAnsi="Verdana" w:cs="Arial"/>
          <w:sz w:val="21"/>
          <w:szCs w:val="21"/>
        </w:rPr>
        <w:t>MEMBERS EXCUSED</w:t>
      </w:r>
      <w:r w:rsidR="008154E1" w:rsidRPr="00D6040E">
        <w:rPr>
          <w:rFonts w:ascii="Verdana" w:hAnsi="Verdana" w:cs="Arial"/>
          <w:sz w:val="21"/>
          <w:szCs w:val="21"/>
        </w:rPr>
        <w:t xml:space="preserve">:  </w:t>
      </w:r>
      <w:r w:rsidR="00FE12FF" w:rsidRPr="00D6040E">
        <w:rPr>
          <w:rFonts w:ascii="Verdana" w:hAnsi="Verdana" w:cs="Arial"/>
          <w:sz w:val="21"/>
          <w:szCs w:val="21"/>
        </w:rPr>
        <w:t>M. Bixby</w:t>
      </w:r>
      <w:r w:rsidR="005149B1" w:rsidRPr="00D6040E">
        <w:rPr>
          <w:rFonts w:ascii="Verdana" w:hAnsi="Verdana" w:cs="Arial"/>
          <w:sz w:val="21"/>
          <w:szCs w:val="21"/>
        </w:rPr>
        <w:t xml:space="preserve">, </w:t>
      </w:r>
      <w:r w:rsidR="00BD3EBF" w:rsidRPr="00D6040E">
        <w:rPr>
          <w:rFonts w:ascii="Verdana" w:hAnsi="Verdana" w:cs="Arial"/>
          <w:sz w:val="21"/>
          <w:szCs w:val="21"/>
        </w:rPr>
        <w:t xml:space="preserve">N. Fernando, </w:t>
      </w:r>
      <w:r w:rsidR="00EF602C" w:rsidRPr="00D6040E">
        <w:rPr>
          <w:rFonts w:ascii="Verdana" w:hAnsi="Verdana" w:cs="Arial"/>
          <w:sz w:val="21"/>
          <w:szCs w:val="21"/>
          <w:u w:val="single"/>
        </w:rPr>
        <w:t>G. Olsen</w:t>
      </w:r>
      <w:r w:rsidR="008B2C38" w:rsidRPr="00D6040E">
        <w:rPr>
          <w:rFonts w:ascii="Verdana" w:hAnsi="Verdana" w:cs="Arial"/>
          <w:sz w:val="21"/>
          <w:szCs w:val="21"/>
          <w:u w:val="single"/>
        </w:rPr>
        <w:t>,</w:t>
      </w:r>
      <w:r w:rsidR="008B2C38" w:rsidRPr="00D6040E">
        <w:rPr>
          <w:rFonts w:ascii="Verdana" w:hAnsi="Verdana" w:cs="Arial"/>
          <w:sz w:val="21"/>
          <w:szCs w:val="21"/>
        </w:rPr>
        <w:t xml:space="preserve"> R. Sirabian</w:t>
      </w:r>
      <w:r w:rsidR="00EF602C" w:rsidRPr="00D6040E">
        <w:rPr>
          <w:rFonts w:ascii="Verdana" w:hAnsi="Verdana" w:cs="Arial"/>
          <w:sz w:val="21"/>
          <w:szCs w:val="21"/>
        </w:rPr>
        <w:t xml:space="preserve"> </w:t>
      </w:r>
    </w:p>
    <w:p w:rsidR="00FE12E8" w:rsidRPr="00D6040E" w:rsidRDefault="00C56A34" w:rsidP="00D6040E">
      <w:pPr>
        <w:pStyle w:val="Level1"/>
        <w:spacing w:after="120"/>
        <w:rPr>
          <w:rFonts w:ascii="Verdana" w:hAnsi="Verdana" w:cs="Arial"/>
          <w:sz w:val="21"/>
          <w:szCs w:val="21"/>
        </w:rPr>
      </w:pPr>
      <w:r w:rsidRPr="00D6040E">
        <w:rPr>
          <w:rFonts w:ascii="Verdana" w:hAnsi="Verdana" w:cs="Arial"/>
          <w:sz w:val="21"/>
          <w:szCs w:val="21"/>
        </w:rPr>
        <w:t xml:space="preserve">1.  </w:t>
      </w:r>
      <w:r w:rsidR="00BD3EBF" w:rsidRPr="00D6040E">
        <w:rPr>
          <w:rFonts w:ascii="Verdana" w:hAnsi="Verdana" w:cs="Arial"/>
          <w:sz w:val="21"/>
          <w:szCs w:val="21"/>
        </w:rPr>
        <w:t>D.</w:t>
      </w:r>
      <w:r w:rsidR="005074E0" w:rsidRPr="00D6040E">
        <w:rPr>
          <w:rFonts w:ascii="Verdana" w:hAnsi="Verdana" w:cs="Arial"/>
          <w:sz w:val="21"/>
          <w:szCs w:val="21"/>
        </w:rPr>
        <w:t xml:space="preserve"> </w:t>
      </w:r>
      <w:r w:rsidR="00BD3EBF" w:rsidRPr="00D6040E">
        <w:rPr>
          <w:rFonts w:ascii="Verdana" w:hAnsi="Verdana" w:cs="Arial"/>
          <w:sz w:val="21"/>
          <w:szCs w:val="21"/>
        </w:rPr>
        <w:t>Guay</w:t>
      </w:r>
      <w:r w:rsidRPr="00D6040E">
        <w:rPr>
          <w:rFonts w:ascii="Verdana" w:hAnsi="Verdana" w:cs="Arial"/>
          <w:sz w:val="21"/>
          <w:szCs w:val="21"/>
        </w:rPr>
        <w:t xml:space="preserve"> called the meeting to order at </w:t>
      </w:r>
      <w:r w:rsidR="00A54928" w:rsidRPr="00D6040E">
        <w:rPr>
          <w:rFonts w:ascii="Verdana" w:hAnsi="Verdana" w:cs="Arial"/>
          <w:sz w:val="21"/>
          <w:szCs w:val="21"/>
        </w:rPr>
        <w:t>1:</w:t>
      </w:r>
      <w:r w:rsidR="00BD3EBF" w:rsidRPr="00D6040E">
        <w:rPr>
          <w:rFonts w:ascii="Verdana" w:hAnsi="Verdana" w:cs="Arial"/>
          <w:sz w:val="21"/>
          <w:szCs w:val="21"/>
        </w:rPr>
        <w:t>08</w:t>
      </w:r>
      <w:r w:rsidR="00A54928" w:rsidRPr="00D6040E">
        <w:rPr>
          <w:rFonts w:ascii="Verdana" w:hAnsi="Verdana" w:cs="Arial"/>
          <w:sz w:val="21"/>
          <w:szCs w:val="21"/>
        </w:rPr>
        <w:t xml:space="preserve"> p.m.</w:t>
      </w:r>
      <w:r w:rsidR="00DD1D9B" w:rsidRPr="00D6040E">
        <w:rPr>
          <w:rFonts w:ascii="Verdana" w:hAnsi="Verdana" w:cs="Arial"/>
          <w:sz w:val="21"/>
          <w:szCs w:val="21"/>
        </w:rPr>
        <w:t xml:space="preserve">  </w:t>
      </w:r>
    </w:p>
    <w:p w:rsidR="009A05FA" w:rsidRPr="00D6040E" w:rsidRDefault="00C56A34" w:rsidP="00D6040E">
      <w:pPr>
        <w:pStyle w:val="Level1"/>
        <w:spacing w:after="120"/>
        <w:rPr>
          <w:rFonts w:ascii="Verdana" w:hAnsi="Verdana" w:cs="Arial"/>
          <w:sz w:val="21"/>
          <w:szCs w:val="21"/>
        </w:rPr>
      </w:pPr>
      <w:r w:rsidRPr="00D6040E">
        <w:rPr>
          <w:rFonts w:ascii="Verdana" w:hAnsi="Verdana" w:cs="Arial"/>
          <w:sz w:val="21"/>
          <w:szCs w:val="21"/>
        </w:rPr>
        <w:t xml:space="preserve">2.  </w:t>
      </w:r>
      <w:r w:rsidR="009A05FA" w:rsidRPr="00D6040E">
        <w:rPr>
          <w:rFonts w:ascii="Verdana" w:hAnsi="Verdana" w:cs="Arial"/>
          <w:sz w:val="21"/>
          <w:szCs w:val="21"/>
        </w:rPr>
        <w:t xml:space="preserve">The minutes of </w:t>
      </w:r>
      <w:r w:rsidR="00EF602C" w:rsidRPr="00D6040E">
        <w:rPr>
          <w:rFonts w:ascii="Verdana" w:hAnsi="Verdana" w:cs="Arial"/>
          <w:sz w:val="21"/>
          <w:szCs w:val="21"/>
        </w:rPr>
        <w:t xml:space="preserve">July </w:t>
      </w:r>
      <w:r w:rsidR="008B2C38" w:rsidRPr="00D6040E">
        <w:rPr>
          <w:rFonts w:ascii="Verdana" w:hAnsi="Verdana" w:cs="Arial"/>
          <w:sz w:val="21"/>
          <w:szCs w:val="21"/>
        </w:rPr>
        <w:t>1</w:t>
      </w:r>
      <w:r w:rsidR="00BD3EBF" w:rsidRPr="00D6040E">
        <w:rPr>
          <w:rFonts w:ascii="Verdana" w:hAnsi="Verdana" w:cs="Arial"/>
          <w:sz w:val="21"/>
          <w:szCs w:val="21"/>
        </w:rPr>
        <w:t>9</w:t>
      </w:r>
      <w:r w:rsidR="00FE12E8" w:rsidRPr="00D6040E">
        <w:rPr>
          <w:rFonts w:ascii="Verdana" w:hAnsi="Verdana" w:cs="Arial"/>
          <w:sz w:val="21"/>
          <w:szCs w:val="21"/>
        </w:rPr>
        <w:t>, 2011</w:t>
      </w:r>
      <w:r w:rsidR="006970D2" w:rsidRPr="00D6040E">
        <w:rPr>
          <w:rFonts w:ascii="Verdana" w:hAnsi="Verdana" w:cs="Arial"/>
          <w:sz w:val="21"/>
          <w:szCs w:val="21"/>
        </w:rPr>
        <w:t>,</w:t>
      </w:r>
      <w:r w:rsidR="009A22CC" w:rsidRPr="00D6040E">
        <w:rPr>
          <w:rFonts w:ascii="Verdana" w:hAnsi="Verdana" w:cs="Arial"/>
          <w:sz w:val="21"/>
          <w:szCs w:val="21"/>
        </w:rPr>
        <w:t xml:space="preserve"> </w:t>
      </w:r>
      <w:r w:rsidR="009A05FA" w:rsidRPr="00D6040E">
        <w:rPr>
          <w:rFonts w:ascii="Verdana" w:hAnsi="Verdana" w:cs="Arial"/>
          <w:sz w:val="21"/>
          <w:szCs w:val="21"/>
        </w:rPr>
        <w:t>were approved by general consent</w:t>
      </w:r>
      <w:r w:rsidR="009A22CC" w:rsidRPr="00D6040E">
        <w:rPr>
          <w:rFonts w:ascii="Verdana" w:hAnsi="Verdana" w:cs="Arial"/>
          <w:sz w:val="21"/>
          <w:szCs w:val="21"/>
        </w:rPr>
        <w:t xml:space="preserve">. </w:t>
      </w:r>
      <w:r w:rsidR="009A05FA" w:rsidRPr="00D6040E">
        <w:rPr>
          <w:rFonts w:ascii="Verdana" w:hAnsi="Verdana" w:cs="Arial"/>
          <w:sz w:val="21"/>
          <w:szCs w:val="21"/>
        </w:rPr>
        <w:tab/>
      </w:r>
    </w:p>
    <w:p w:rsidR="00145EC7" w:rsidRPr="00D6040E" w:rsidRDefault="009A05FA" w:rsidP="00D6040E">
      <w:pPr>
        <w:pStyle w:val="Level1"/>
        <w:rPr>
          <w:rFonts w:ascii="Verdana" w:hAnsi="Verdana" w:cs="Arial"/>
          <w:sz w:val="21"/>
          <w:szCs w:val="21"/>
        </w:rPr>
      </w:pPr>
      <w:r w:rsidRPr="00D6040E">
        <w:rPr>
          <w:rFonts w:ascii="Verdana" w:hAnsi="Verdana" w:cs="Arial"/>
          <w:sz w:val="21"/>
          <w:szCs w:val="21"/>
        </w:rPr>
        <w:t xml:space="preserve">3.  </w:t>
      </w:r>
      <w:r w:rsidR="00BD3EBF" w:rsidRPr="00D6040E">
        <w:rPr>
          <w:rFonts w:ascii="Verdana" w:hAnsi="Verdana" w:cs="Arial"/>
          <w:sz w:val="21"/>
          <w:szCs w:val="21"/>
        </w:rPr>
        <w:t>There were no announcements</w:t>
      </w:r>
      <w:r w:rsidR="008B2C38" w:rsidRPr="00D6040E">
        <w:rPr>
          <w:rFonts w:ascii="Verdana" w:hAnsi="Verdana" w:cs="Arial"/>
          <w:sz w:val="21"/>
          <w:szCs w:val="21"/>
        </w:rPr>
        <w:t>.</w:t>
      </w:r>
      <w:r w:rsidR="000B7D7E" w:rsidRPr="00D6040E">
        <w:rPr>
          <w:rFonts w:ascii="Verdana" w:hAnsi="Verdana" w:cs="Arial"/>
          <w:sz w:val="21"/>
          <w:szCs w:val="21"/>
        </w:rPr>
        <w:t xml:space="preserve">  </w:t>
      </w:r>
    </w:p>
    <w:p w:rsidR="005149B1" w:rsidRPr="00D6040E" w:rsidRDefault="00102113" w:rsidP="00B911C9">
      <w:pPr>
        <w:pStyle w:val="Level1"/>
        <w:spacing w:after="120"/>
        <w:rPr>
          <w:rFonts w:ascii="Verdana" w:hAnsi="Verdana" w:cs="Arial"/>
          <w:sz w:val="21"/>
          <w:szCs w:val="21"/>
        </w:rPr>
      </w:pPr>
      <w:r w:rsidRPr="00D6040E">
        <w:rPr>
          <w:rFonts w:ascii="Verdana" w:hAnsi="Verdana" w:cs="Arial"/>
          <w:sz w:val="21"/>
          <w:szCs w:val="21"/>
        </w:rPr>
        <w:t>4</w:t>
      </w:r>
      <w:r w:rsidR="008A12F7" w:rsidRPr="00D6040E">
        <w:rPr>
          <w:rFonts w:ascii="Verdana" w:hAnsi="Verdana" w:cs="Arial"/>
          <w:sz w:val="21"/>
          <w:szCs w:val="21"/>
        </w:rPr>
        <w:t xml:space="preserve">.  </w:t>
      </w:r>
      <w:r w:rsidR="008B2C38" w:rsidRPr="00D6040E">
        <w:rPr>
          <w:rFonts w:ascii="Verdana" w:hAnsi="Verdana" w:cs="Arial"/>
          <w:sz w:val="21"/>
          <w:szCs w:val="21"/>
        </w:rPr>
        <w:t>Old</w:t>
      </w:r>
      <w:r w:rsidR="008A12F7" w:rsidRPr="00D6040E">
        <w:rPr>
          <w:rFonts w:ascii="Verdana" w:hAnsi="Verdana" w:cs="Arial"/>
          <w:sz w:val="21"/>
          <w:szCs w:val="21"/>
        </w:rPr>
        <w:t xml:space="preserve"> Business:</w:t>
      </w:r>
      <w:r w:rsidRPr="00D6040E">
        <w:rPr>
          <w:rFonts w:ascii="Verdana" w:hAnsi="Verdana" w:cs="Arial"/>
          <w:sz w:val="21"/>
          <w:szCs w:val="21"/>
        </w:rPr>
        <w:t xml:space="preserve"> </w:t>
      </w:r>
    </w:p>
    <w:p w:rsidR="00BD3EBF" w:rsidRPr="00D6040E" w:rsidRDefault="005149B1" w:rsidP="0003115A">
      <w:pPr>
        <w:pStyle w:val="Level1"/>
        <w:spacing w:after="0"/>
        <w:rPr>
          <w:rFonts w:ascii="Verdana" w:hAnsi="Verdana" w:cs="Arial"/>
          <w:sz w:val="21"/>
          <w:szCs w:val="21"/>
        </w:rPr>
      </w:pPr>
      <w:r w:rsidRPr="00D6040E">
        <w:rPr>
          <w:rFonts w:ascii="Verdana" w:hAnsi="Verdana" w:cs="Arial"/>
          <w:sz w:val="21"/>
          <w:szCs w:val="21"/>
        </w:rPr>
        <w:tab/>
      </w:r>
      <w:r w:rsidR="00BD3EBF" w:rsidRPr="00D6040E">
        <w:rPr>
          <w:rFonts w:ascii="Verdana" w:hAnsi="Verdana" w:cs="Arial"/>
          <w:sz w:val="21"/>
          <w:szCs w:val="21"/>
          <w:u w:val="single"/>
        </w:rPr>
        <w:t>Transfer policy</w:t>
      </w:r>
    </w:p>
    <w:p w:rsidR="005F5A37" w:rsidRPr="00D6040E" w:rsidRDefault="00BD3EBF" w:rsidP="00B911C9">
      <w:pPr>
        <w:pStyle w:val="Level1"/>
        <w:spacing w:after="120"/>
        <w:rPr>
          <w:rFonts w:ascii="Verdana" w:hAnsi="Verdana" w:cs="Arial"/>
          <w:sz w:val="21"/>
          <w:szCs w:val="21"/>
        </w:rPr>
      </w:pPr>
      <w:r w:rsidRPr="00D6040E">
        <w:rPr>
          <w:rFonts w:ascii="Verdana" w:hAnsi="Verdana" w:cs="Arial"/>
          <w:sz w:val="21"/>
          <w:szCs w:val="21"/>
        </w:rPr>
        <w:tab/>
        <w:t xml:space="preserve">J. Schneider shared comments </w:t>
      </w:r>
      <w:r w:rsidR="006F1FAE" w:rsidRPr="00D6040E">
        <w:rPr>
          <w:rFonts w:ascii="Verdana" w:hAnsi="Verdana" w:cs="Arial"/>
          <w:sz w:val="21"/>
          <w:szCs w:val="21"/>
        </w:rPr>
        <w:t xml:space="preserve">received </w:t>
      </w:r>
      <w:r w:rsidR="0003115A" w:rsidRPr="00D6040E">
        <w:rPr>
          <w:rFonts w:ascii="Verdana" w:hAnsi="Verdana" w:cs="Arial"/>
          <w:sz w:val="21"/>
          <w:szCs w:val="21"/>
        </w:rPr>
        <w:t xml:space="preserve">from Cathy Glennon and Cheryl </w:t>
      </w:r>
      <w:proofErr w:type="spellStart"/>
      <w:r w:rsidR="0003115A" w:rsidRPr="00D6040E">
        <w:rPr>
          <w:rFonts w:ascii="Verdana" w:hAnsi="Verdana" w:cs="Arial"/>
          <w:sz w:val="21"/>
          <w:szCs w:val="21"/>
        </w:rPr>
        <w:t>Kawleski</w:t>
      </w:r>
      <w:proofErr w:type="spellEnd"/>
      <w:r w:rsidR="0003115A" w:rsidRPr="00D6040E">
        <w:rPr>
          <w:rFonts w:ascii="Verdana" w:hAnsi="Verdana" w:cs="Arial"/>
          <w:sz w:val="21"/>
          <w:szCs w:val="21"/>
        </w:rPr>
        <w:t xml:space="preserve">, Admissions Office, </w:t>
      </w:r>
      <w:r w:rsidRPr="00D6040E">
        <w:rPr>
          <w:rFonts w:ascii="Verdana" w:hAnsi="Verdana" w:cs="Arial"/>
          <w:sz w:val="21"/>
          <w:szCs w:val="21"/>
        </w:rPr>
        <w:t xml:space="preserve">pertaining to the proposed </w:t>
      </w:r>
      <w:r w:rsidR="00691D64" w:rsidRPr="00D6040E">
        <w:rPr>
          <w:rFonts w:ascii="Verdana" w:hAnsi="Verdana" w:cs="Arial"/>
          <w:sz w:val="21"/>
          <w:szCs w:val="21"/>
        </w:rPr>
        <w:t xml:space="preserve">UWSP </w:t>
      </w:r>
      <w:r w:rsidRPr="00D6040E">
        <w:rPr>
          <w:rFonts w:ascii="Verdana" w:hAnsi="Verdana" w:cs="Arial"/>
          <w:sz w:val="21"/>
          <w:szCs w:val="21"/>
        </w:rPr>
        <w:t>transfer policy</w:t>
      </w:r>
      <w:r w:rsidR="0087465D" w:rsidRPr="00D6040E">
        <w:rPr>
          <w:rFonts w:ascii="Verdana" w:hAnsi="Verdana" w:cs="Arial"/>
          <w:sz w:val="21"/>
          <w:szCs w:val="21"/>
        </w:rPr>
        <w:t xml:space="preserve">.  </w:t>
      </w:r>
      <w:r w:rsidR="006F1FAE" w:rsidRPr="00D6040E">
        <w:rPr>
          <w:rFonts w:ascii="Verdana" w:hAnsi="Verdana" w:cs="Arial"/>
          <w:sz w:val="21"/>
          <w:szCs w:val="21"/>
        </w:rPr>
        <w:t>Their c</w:t>
      </w:r>
      <w:r w:rsidR="0087465D" w:rsidRPr="00D6040E">
        <w:rPr>
          <w:rFonts w:ascii="Verdana" w:hAnsi="Verdana" w:cs="Arial"/>
          <w:sz w:val="21"/>
          <w:szCs w:val="21"/>
        </w:rPr>
        <w:t>omments related to pursui</w:t>
      </w:r>
      <w:r w:rsidR="00105E04" w:rsidRPr="00D6040E">
        <w:rPr>
          <w:rFonts w:ascii="Verdana" w:hAnsi="Verdana" w:cs="Arial"/>
          <w:sz w:val="21"/>
          <w:szCs w:val="21"/>
        </w:rPr>
        <w:t>t of</w:t>
      </w:r>
      <w:r w:rsidR="0087465D" w:rsidRPr="00D6040E">
        <w:rPr>
          <w:rFonts w:ascii="Verdana" w:hAnsi="Verdana" w:cs="Arial"/>
          <w:sz w:val="21"/>
          <w:szCs w:val="21"/>
        </w:rPr>
        <w:t xml:space="preserve"> a</w:t>
      </w:r>
      <w:r w:rsidR="00105E04" w:rsidRPr="00D6040E">
        <w:rPr>
          <w:rFonts w:ascii="Verdana" w:hAnsi="Verdana" w:cs="Arial"/>
          <w:sz w:val="21"/>
          <w:szCs w:val="21"/>
        </w:rPr>
        <w:t xml:space="preserve"> pre-fall 2013</w:t>
      </w:r>
      <w:r w:rsidR="0087465D" w:rsidRPr="00D6040E">
        <w:rPr>
          <w:rFonts w:ascii="Verdana" w:hAnsi="Verdana" w:cs="Arial"/>
          <w:sz w:val="21"/>
          <w:szCs w:val="21"/>
        </w:rPr>
        <w:t xml:space="preserve"> major </w:t>
      </w:r>
      <w:r w:rsidR="00105E04" w:rsidRPr="00D6040E">
        <w:rPr>
          <w:rFonts w:ascii="Verdana" w:hAnsi="Verdana" w:cs="Arial"/>
          <w:sz w:val="21"/>
          <w:szCs w:val="21"/>
        </w:rPr>
        <w:t>in</w:t>
      </w:r>
      <w:r w:rsidR="0087465D" w:rsidRPr="00D6040E">
        <w:rPr>
          <w:rFonts w:ascii="Verdana" w:hAnsi="Verdana" w:cs="Arial"/>
          <w:sz w:val="21"/>
          <w:szCs w:val="21"/>
        </w:rPr>
        <w:t xml:space="preserve"> fall 2013</w:t>
      </w:r>
      <w:r w:rsidR="00105E04" w:rsidRPr="00D6040E">
        <w:rPr>
          <w:rFonts w:ascii="Verdana" w:hAnsi="Verdana" w:cs="Arial"/>
          <w:sz w:val="21"/>
          <w:szCs w:val="21"/>
        </w:rPr>
        <w:t xml:space="preserve"> or after</w:t>
      </w:r>
      <w:r w:rsidR="0087465D" w:rsidRPr="00D6040E">
        <w:rPr>
          <w:rFonts w:ascii="Verdana" w:hAnsi="Verdana" w:cs="Arial"/>
          <w:sz w:val="21"/>
          <w:szCs w:val="21"/>
        </w:rPr>
        <w:t xml:space="preserve">, how the new UW System </w:t>
      </w:r>
      <w:r w:rsidR="00E46A7B" w:rsidRPr="00D6040E">
        <w:rPr>
          <w:rFonts w:ascii="Verdana" w:hAnsi="Verdana" w:cs="Arial"/>
          <w:sz w:val="21"/>
          <w:szCs w:val="21"/>
        </w:rPr>
        <w:t>(U</w:t>
      </w:r>
      <w:r w:rsidR="005074E0" w:rsidRPr="00D6040E">
        <w:rPr>
          <w:rFonts w:ascii="Verdana" w:hAnsi="Verdana" w:cs="Arial"/>
          <w:sz w:val="21"/>
          <w:szCs w:val="21"/>
        </w:rPr>
        <w:t>W</w:t>
      </w:r>
      <w:r w:rsidR="00E46A7B" w:rsidRPr="00D6040E">
        <w:rPr>
          <w:rFonts w:ascii="Verdana" w:hAnsi="Verdana" w:cs="Arial"/>
          <w:sz w:val="21"/>
          <w:szCs w:val="21"/>
        </w:rPr>
        <w:t xml:space="preserve">S) </w:t>
      </w:r>
      <w:r w:rsidR="0087465D" w:rsidRPr="00D6040E">
        <w:rPr>
          <w:rFonts w:ascii="Verdana" w:hAnsi="Verdana" w:cs="Arial"/>
          <w:sz w:val="21"/>
          <w:szCs w:val="21"/>
        </w:rPr>
        <w:t>transfer policy affect</w:t>
      </w:r>
      <w:r w:rsidR="00105E04" w:rsidRPr="00D6040E">
        <w:rPr>
          <w:rFonts w:ascii="Verdana" w:hAnsi="Verdana" w:cs="Arial"/>
          <w:sz w:val="21"/>
          <w:szCs w:val="21"/>
        </w:rPr>
        <w:t>s</w:t>
      </w:r>
      <w:r w:rsidR="0087465D" w:rsidRPr="00D6040E">
        <w:rPr>
          <w:rFonts w:ascii="Verdana" w:hAnsi="Verdana" w:cs="Arial"/>
          <w:sz w:val="21"/>
          <w:szCs w:val="21"/>
        </w:rPr>
        <w:t xml:space="preserve"> UWSP policy, and the two-year notice </w:t>
      </w:r>
      <w:r w:rsidR="006F1FAE" w:rsidRPr="00D6040E">
        <w:rPr>
          <w:rFonts w:ascii="Verdana" w:hAnsi="Verdana" w:cs="Arial"/>
          <w:sz w:val="21"/>
          <w:szCs w:val="21"/>
        </w:rPr>
        <w:t xml:space="preserve">to UW colleges and other similar institutions </w:t>
      </w:r>
      <w:r w:rsidR="0087465D" w:rsidRPr="00D6040E">
        <w:rPr>
          <w:rFonts w:ascii="Verdana" w:hAnsi="Verdana" w:cs="Arial"/>
          <w:sz w:val="21"/>
          <w:szCs w:val="21"/>
        </w:rPr>
        <w:t xml:space="preserve">of a change in general education </w:t>
      </w:r>
      <w:r w:rsidR="006F1FAE" w:rsidRPr="00D6040E">
        <w:rPr>
          <w:rFonts w:ascii="Verdana" w:hAnsi="Verdana" w:cs="Arial"/>
          <w:sz w:val="21"/>
          <w:szCs w:val="21"/>
        </w:rPr>
        <w:t>requirements</w:t>
      </w:r>
      <w:r w:rsidR="0087465D" w:rsidRPr="00D6040E">
        <w:rPr>
          <w:rFonts w:ascii="Verdana" w:hAnsi="Verdana" w:cs="Arial"/>
          <w:sz w:val="21"/>
          <w:szCs w:val="21"/>
        </w:rPr>
        <w:t>.  Committee members discussed the need for a</w:t>
      </w:r>
      <w:r w:rsidR="006F1FAE" w:rsidRPr="00D6040E">
        <w:rPr>
          <w:rFonts w:ascii="Verdana" w:hAnsi="Verdana" w:cs="Arial"/>
          <w:sz w:val="21"/>
          <w:szCs w:val="21"/>
        </w:rPr>
        <w:t>n</w:t>
      </w:r>
      <w:r w:rsidR="0087465D" w:rsidRPr="00D6040E">
        <w:rPr>
          <w:rFonts w:ascii="Verdana" w:hAnsi="Verdana" w:cs="Arial"/>
          <w:sz w:val="21"/>
          <w:szCs w:val="21"/>
        </w:rPr>
        <w:t xml:space="preserve"> overlap of the general degree requirements (GDR) and the new general education (GEP)</w:t>
      </w:r>
      <w:r w:rsidR="005074E0" w:rsidRPr="00D6040E">
        <w:rPr>
          <w:rFonts w:ascii="Verdana" w:hAnsi="Verdana" w:cs="Arial"/>
          <w:sz w:val="21"/>
          <w:szCs w:val="21"/>
        </w:rPr>
        <w:t xml:space="preserve"> programs</w:t>
      </w:r>
      <w:r w:rsidR="00681DDB" w:rsidRPr="00D6040E">
        <w:rPr>
          <w:rFonts w:ascii="Verdana" w:hAnsi="Verdana" w:cs="Arial"/>
          <w:sz w:val="21"/>
          <w:szCs w:val="21"/>
        </w:rPr>
        <w:t>.  The overlap would allow</w:t>
      </w:r>
      <w:r w:rsidR="0087465D" w:rsidRPr="00D6040E">
        <w:rPr>
          <w:rFonts w:ascii="Verdana" w:hAnsi="Verdana" w:cs="Arial"/>
          <w:sz w:val="21"/>
          <w:szCs w:val="21"/>
        </w:rPr>
        <w:t xml:space="preserve"> students </w:t>
      </w:r>
      <w:r w:rsidR="00617480" w:rsidRPr="00D6040E">
        <w:rPr>
          <w:rFonts w:ascii="Verdana" w:hAnsi="Verdana" w:cs="Arial"/>
          <w:sz w:val="21"/>
          <w:szCs w:val="21"/>
        </w:rPr>
        <w:t>starting</w:t>
      </w:r>
      <w:r w:rsidR="00681DDB" w:rsidRPr="00D6040E">
        <w:rPr>
          <w:rFonts w:ascii="Verdana" w:hAnsi="Verdana" w:cs="Arial"/>
          <w:sz w:val="21"/>
          <w:szCs w:val="21"/>
        </w:rPr>
        <w:t xml:space="preserve"> in the</w:t>
      </w:r>
      <w:r w:rsidR="0087465D" w:rsidRPr="00D6040E">
        <w:rPr>
          <w:rFonts w:ascii="Verdana" w:hAnsi="Verdana" w:cs="Arial"/>
          <w:sz w:val="21"/>
          <w:szCs w:val="21"/>
        </w:rPr>
        <w:t xml:space="preserve"> GDR </w:t>
      </w:r>
      <w:r w:rsidR="00681DDB" w:rsidRPr="00D6040E">
        <w:rPr>
          <w:rFonts w:ascii="Verdana" w:hAnsi="Verdana" w:cs="Arial"/>
          <w:sz w:val="21"/>
          <w:szCs w:val="21"/>
        </w:rPr>
        <w:t xml:space="preserve">program </w:t>
      </w:r>
      <w:r w:rsidR="0087465D" w:rsidRPr="00D6040E">
        <w:rPr>
          <w:rFonts w:ascii="Verdana" w:hAnsi="Verdana" w:cs="Arial"/>
          <w:sz w:val="21"/>
          <w:szCs w:val="21"/>
        </w:rPr>
        <w:t xml:space="preserve">to </w:t>
      </w:r>
      <w:r w:rsidR="00681DDB" w:rsidRPr="00D6040E">
        <w:rPr>
          <w:rFonts w:ascii="Verdana" w:hAnsi="Verdana" w:cs="Arial"/>
          <w:sz w:val="21"/>
          <w:szCs w:val="21"/>
        </w:rPr>
        <w:t>comple</w:t>
      </w:r>
      <w:r w:rsidR="00617480" w:rsidRPr="00D6040E">
        <w:rPr>
          <w:rFonts w:ascii="Verdana" w:hAnsi="Verdana" w:cs="Arial"/>
          <w:sz w:val="21"/>
          <w:szCs w:val="21"/>
        </w:rPr>
        <w:t>te the GDR</w:t>
      </w:r>
      <w:r w:rsidR="00691D64" w:rsidRPr="00D6040E">
        <w:rPr>
          <w:rFonts w:ascii="Verdana" w:hAnsi="Verdana" w:cs="Arial"/>
          <w:sz w:val="21"/>
          <w:szCs w:val="21"/>
        </w:rPr>
        <w:t>,</w:t>
      </w:r>
      <w:r w:rsidR="00617480" w:rsidRPr="00D6040E">
        <w:rPr>
          <w:rFonts w:ascii="Verdana" w:hAnsi="Verdana" w:cs="Arial"/>
          <w:sz w:val="21"/>
          <w:szCs w:val="21"/>
        </w:rPr>
        <w:t xml:space="preserve"> if they desired</w:t>
      </w:r>
      <w:r w:rsidR="0087465D" w:rsidRPr="00D6040E">
        <w:rPr>
          <w:rFonts w:ascii="Verdana" w:hAnsi="Verdana" w:cs="Arial"/>
          <w:sz w:val="21"/>
          <w:szCs w:val="21"/>
        </w:rPr>
        <w:t>.  It was noted that students under the GDR program would have the option of going under the GEP.</w:t>
      </w:r>
      <w:r w:rsidR="00617480" w:rsidRPr="00D6040E">
        <w:rPr>
          <w:rFonts w:ascii="Verdana" w:hAnsi="Verdana" w:cs="Arial"/>
          <w:sz w:val="21"/>
          <w:szCs w:val="21"/>
        </w:rPr>
        <w:t xml:space="preserve">  </w:t>
      </w:r>
      <w:r w:rsidR="00105E04" w:rsidRPr="00D6040E">
        <w:rPr>
          <w:rFonts w:ascii="Verdana" w:hAnsi="Verdana" w:cs="Arial"/>
          <w:sz w:val="21"/>
          <w:szCs w:val="21"/>
        </w:rPr>
        <w:t xml:space="preserve">The </w:t>
      </w:r>
      <w:r w:rsidR="00691D64" w:rsidRPr="00D6040E">
        <w:rPr>
          <w:rFonts w:ascii="Verdana" w:hAnsi="Verdana" w:cs="Arial"/>
          <w:sz w:val="21"/>
          <w:szCs w:val="21"/>
        </w:rPr>
        <w:t xml:space="preserve">potential </w:t>
      </w:r>
      <w:r w:rsidR="006970D2" w:rsidRPr="00D6040E">
        <w:rPr>
          <w:rFonts w:ascii="Verdana" w:hAnsi="Verdana" w:cs="Arial"/>
          <w:sz w:val="21"/>
          <w:szCs w:val="21"/>
        </w:rPr>
        <w:t>consequence of lack of course population in the GEP for general education change notification was</w:t>
      </w:r>
      <w:r w:rsidR="00617480" w:rsidRPr="00D6040E">
        <w:rPr>
          <w:rFonts w:ascii="Verdana" w:hAnsi="Verdana" w:cs="Arial"/>
          <w:sz w:val="21"/>
          <w:szCs w:val="21"/>
        </w:rPr>
        <w:t xml:space="preserve"> discussed.</w:t>
      </w:r>
    </w:p>
    <w:p w:rsidR="00E46A7B" w:rsidRPr="00D6040E" w:rsidRDefault="00617480" w:rsidP="00B911C9">
      <w:pPr>
        <w:pStyle w:val="Level1"/>
        <w:spacing w:after="120"/>
        <w:rPr>
          <w:rFonts w:ascii="Verdana" w:hAnsi="Verdana" w:cs="Arial"/>
          <w:sz w:val="21"/>
          <w:szCs w:val="21"/>
        </w:rPr>
      </w:pPr>
      <w:r w:rsidRPr="00D6040E">
        <w:rPr>
          <w:rFonts w:ascii="Verdana" w:hAnsi="Verdana" w:cs="Arial"/>
          <w:sz w:val="21"/>
          <w:szCs w:val="21"/>
        </w:rPr>
        <w:tab/>
        <w:t xml:space="preserve">The GEPRC discussed whether students could opt to complete a </w:t>
      </w:r>
      <w:r w:rsidR="00105E04" w:rsidRPr="00D6040E">
        <w:rPr>
          <w:rFonts w:ascii="Verdana" w:hAnsi="Verdana" w:cs="Arial"/>
          <w:sz w:val="21"/>
          <w:szCs w:val="21"/>
        </w:rPr>
        <w:t xml:space="preserve">pre-fall 2013 </w:t>
      </w:r>
      <w:r w:rsidRPr="00D6040E">
        <w:rPr>
          <w:rFonts w:ascii="Verdana" w:hAnsi="Verdana" w:cs="Arial"/>
          <w:sz w:val="21"/>
          <w:szCs w:val="21"/>
        </w:rPr>
        <w:t xml:space="preserve">major </w:t>
      </w:r>
      <w:r w:rsidR="00105E04" w:rsidRPr="00D6040E">
        <w:rPr>
          <w:rFonts w:ascii="Verdana" w:hAnsi="Verdana" w:cs="Arial"/>
          <w:sz w:val="21"/>
          <w:szCs w:val="21"/>
        </w:rPr>
        <w:t xml:space="preserve">in or </w:t>
      </w:r>
      <w:r w:rsidR="00E20EB8" w:rsidRPr="00D6040E">
        <w:rPr>
          <w:rFonts w:ascii="Verdana" w:hAnsi="Verdana" w:cs="Arial"/>
          <w:sz w:val="21"/>
          <w:szCs w:val="21"/>
        </w:rPr>
        <w:t>after fall 2013</w:t>
      </w:r>
      <w:r w:rsidRPr="00D6040E">
        <w:rPr>
          <w:rFonts w:ascii="Verdana" w:hAnsi="Verdana" w:cs="Arial"/>
          <w:sz w:val="21"/>
          <w:szCs w:val="21"/>
        </w:rPr>
        <w:t xml:space="preserve">.  It was noted that when a student declares a major, </w:t>
      </w:r>
      <w:r w:rsidR="00366287" w:rsidRPr="00D6040E">
        <w:rPr>
          <w:rFonts w:ascii="Verdana" w:hAnsi="Verdana" w:cs="Arial"/>
          <w:sz w:val="21"/>
          <w:szCs w:val="21"/>
        </w:rPr>
        <w:t>s/he</w:t>
      </w:r>
      <w:r w:rsidRPr="00D6040E">
        <w:rPr>
          <w:rFonts w:ascii="Verdana" w:hAnsi="Verdana" w:cs="Arial"/>
          <w:sz w:val="21"/>
          <w:szCs w:val="21"/>
        </w:rPr>
        <w:t xml:space="preserve"> </w:t>
      </w:r>
      <w:r w:rsidR="004245FA" w:rsidRPr="00D6040E">
        <w:rPr>
          <w:rFonts w:ascii="Verdana" w:hAnsi="Verdana" w:cs="Arial"/>
          <w:sz w:val="21"/>
          <w:szCs w:val="21"/>
        </w:rPr>
        <w:t>could</w:t>
      </w:r>
      <w:r w:rsidRPr="00D6040E">
        <w:rPr>
          <w:rFonts w:ascii="Verdana" w:hAnsi="Verdana" w:cs="Arial"/>
          <w:sz w:val="21"/>
          <w:szCs w:val="21"/>
        </w:rPr>
        <w:t xml:space="preserve"> pursu</w:t>
      </w:r>
      <w:r w:rsidR="004245FA" w:rsidRPr="00D6040E">
        <w:rPr>
          <w:rFonts w:ascii="Verdana" w:hAnsi="Verdana" w:cs="Arial"/>
          <w:sz w:val="21"/>
          <w:szCs w:val="21"/>
        </w:rPr>
        <w:t>e</w:t>
      </w:r>
      <w:r w:rsidRPr="00D6040E">
        <w:rPr>
          <w:rFonts w:ascii="Verdana" w:hAnsi="Verdana" w:cs="Arial"/>
          <w:sz w:val="21"/>
          <w:szCs w:val="21"/>
        </w:rPr>
        <w:t xml:space="preserve"> the major in place at </w:t>
      </w:r>
      <w:r w:rsidR="00366287" w:rsidRPr="00D6040E">
        <w:rPr>
          <w:rFonts w:ascii="Verdana" w:hAnsi="Verdana" w:cs="Arial"/>
          <w:sz w:val="21"/>
          <w:szCs w:val="21"/>
        </w:rPr>
        <w:t>the</w:t>
      </w:r>
      <w:r w:rsidRPr="00D6040E">
        <w:rPr>
          <w:rFonts w:ascii="Verdana" w:hAnsi="Verdana" w:cs="Arial"/>
          <w:sz w:val="21"/>
          <w:szCs w:val="21"/>
        </w:rPr>
        <w:t xml:space="preserve"> time </w:t>
      </w:r>
      <w:r w:rsidR="00366287" w:rsidRPr="00D6040E">
        <w:rPr>
          <w:rFonts w:ascii="Verdana" w:hAnsi="Verdana" w:cs="Arial"/>
          <w:sz w:val="21"/>
          <w:szCs w:val="21"/>
        </w:rPr>
        <w:t xml:space="preserve">of declaration </w:t>
      </w:r>
      <w:r w:rsidRPr="00D6040E">
        <w:rPr>
          <w:rFonts w:ascii="Verdana" w:hAnsi="Verdana" w:cs="Arial"/>
          <w:sz w:val="21"/>
          <w:szCs w:val="21"/>
        </w:rPr>
        <w:t xml:space="preserve">or </w:t>
      </w:r>
      <w:r w:rsidR="00366287" w:rsidRPr="00D6040E">
        <w:rPr>
          <w:rFonts w:ascii="Verdana" w:hAnsi="Verdana" w:cs="Arial"/>
          <w:sz w:val="21"/>
          <w:szCs w:val="21"/>
        </w:rPr>
        <w:t xml:space="preserve">a </w:t>
      </w:r>
      <w:r w:rsidR="004245FA" w:rsidRPr="00D6040E">
        <w:rPr>
          <w:rFonts w:ascii="Verdana" w:hAnsi="Verdana" w:cs="Arial"/>
          <w:sz w:val="21"/>
          <w:szCs w:val="21"/>
        </w:rPr>
        <w:t>subsequent</w:t>
      </w:r>
      <w:r w:rsidR="00366287" w:rsidRPr="00D6040E">
        <w:rPr>
          <w:rFonts w:ascii="Verdana" w:hAnsi="Verdana" w:cs="Arial"/>
          <w:sz w:val="21"/>
          <w:szCs w:val="21"/>
        </w:rPr>
        <w:t xml:space="preserve"> </w:t>
      </w:r>
      <w:r w:rsidR="00691D64" w:rsidRPr="00D6040E">
        <w:rPr>
          <w:rFonts w:ascii="Verdana" w:hAnsi="Verdana" w:cs="Arial"/>
          <w:sz w:val="21"/>
          <w:szCs w:val="21"/>
        </w:rPr>
        <w:t>revision</w:t>
      </w:r>
      <w:r w:rsidRPr="00D6040E">
        <w:rPr>
          <w:rFonts w:ascii="Verdana" w:hAnsi="Verdana" w:cs="Arial"/>
          <w:sz w:val="21"/>
          <w:szCs w:val="21"/>
        </w:rPr>
        <w:t xml:space="preserve">.  With new degree requirements </w:t>
      </w:r>
      <w:r w:rsidR="00864C38" w:rsidRPr="00D6040E">
        <w:rPr>
          <w:rFonts w:ascii="Verdana" w:hAnsi="Verdana" w:cs="Arial"/>
          <w:sz w:val="21"/>
          <w:szCs w:val="21"/>
        </w:rPr>
        <w:t>going into</w:t>
      </w:r>
      <w:r w:rsidRPr="00D6040E">
        <w:rPr>
          <w:rFonts w:ascii="Verdana" w:hAnsi="Verdana" w:cs="Arial"/>
          <w:sz w:val="21"/>
          <w:szCs w:val="21"/>
        </w:rPr>
        <w:t xml:space="preserve"> effect fall 2013, </w:t>
      </w:r>
      <w:r w:rsidR="00864C38" w:rsidRPr="00D6040E">
        <w:rPr>
          <w:rFonts w:ascii="Verdana" w:hAnsi="Verdana" w:cs="Arial"/>
          <w:sz w:val="21"/>
          <w:szCs w:val="21"/>
        </w:rPr>
        <w:t xml:space="preserve">it is anticipated that </w:t>
      </w:r>
      <w:r w:rsidRPr="00D6040E">
        <w:rPr>
          <w:rFonts w:ascii="Verdana" w:hAnsi="Verdana" w:cs="Arial"/>
          <w:sz w:val="21"/>
          <w:szCs w:val="21"/>
        </w:rPr>
        <w:t>all majors on campus will undergo some revision</w:t>
      </w:r>
      <w:r w:rsidR="00105E04" w:rsidRPr="00D6040E">
        <w:rPr>
          <w:rFonts w:ascii="Verdana" w:hAnsi="Verdana" w:cs="Arial"/>
          <w:sz w:val="21"/>
          <w:szCs w:val="21"/>
        </w:rPr>
        <w:t>, at a minimum revision to</w:t>
      </w:r>
      <w:r w:rsidRPr="00D6040E">
        <w:rPr>
          <w:rFonts w:ascii="Verdana" w:hAnsi="Verdana" w:cs="Arial"/>
          <w:sz w:val="21"/>
          <w:szCs w:val="21"/>
        </w:rPr>
        <w:t xml:space="preserve"> </w:t>
      </w:r>
      <w:r w:rsidR="00105E04" w:rsidRPr="00D6040E">
        <w:rPr>
          <w:rFonts w:ascii="Verdana" w:hAnsi="Verdana" w:cs="Arial"/>
          <w:sz w:val="21"/>
          <w:szCs w:val="21"/>
        </w:rPr>
        <w:t xml:space="preserve">incorporate </w:t>
      </w:r>
      <w:r w:rsidRPr="00D6040E">
        <w:rPr>
          <w:rFonts w:ascii="Verdana" w:hAnsi="Verdana" w:cs="Arial"/>
          <w:sz w:val="21"/>
          <w:szCs w:val="21"/>
        </w:rPr>
        <w:t>Communication in the Major and Capstone</w:t>
      </w:r>
      <w:r w:rsidR="00864C38" w:rsidRPr="00D6040E">
        <w:rPr>
          <w:rFonts w:ascii="Verdana" w:hAnsi="Verdana" w:cs="Arial"/>
          <w:sz w:val="21"/>
          <w:szCs w:val="21"/>
        </w:rPr>
        <w:t xml:space="preserve"> </w:t>
      </w:r>
      <w:r w:rsidR="00105E04" w:rsidRPr="00D6040E">
        <w:rPr>
          <w:rFonts w:ascii="Verdana" w:hAnsi="Verdana" w:cs="Arial"/>
          <w:sz w:val="21"/>
          <w:szCs w:val="21"/>
        </w:rPr>
        <w:t>requirements</w:t>
      </w:r>
      <w:r w:rsidRPr="00D6040E">
        <w:rPr>
          <w:rFonts w:ascii="Verdana" w:hAnsi="Verdana" w:cs="Arial"/>
          <w:sz w:val="21"/>
          <w:szCs w:val="21"/>
        </w:rPr>
        <w:t xml:space="preserve">.  </w:t>
      </w:r>
      <w:r w:rsidR="00864C38" w:rsidRPr="00D6040E">
        <w:rPr>
          <w:rFonts w:ascii="Verdana" w:hAnsi="Verdana" w:cs="Arial"/>
          <w:sz w:val="21"/>
          <w:szCs w:val="21"/>
        </w:rPr>
        <w:t>It was clarified that t</w:t>
      </w:r>
      <w:r w:rsidRPr="00D6040E">
        <w:rPr>
          <w:rFonts w:ascii="Verdana" w:hAnsi="Verdana" w:cs="Arial"/>
          <w:sz w:val="21"/>
          <w:szCs w:val="21"/>
        </w:rPr>
        <w:t xml:space="preserve">he initial enrollment </w:t>
      </w:r>
      <w:r w:rsidR="00691D64" w:rsidRPr="00D6040E">
        <w:rPr>
          <w:rFonts w:ascii="Verdana" w:hAnsi="Verdana" w:cs="Arial"/>
          <w:sz w:val="21"/>
          <w:szCs w:val="21"/>
        </w:rPr>
        <w:t xml:space="preserve">date </w:t>
      </w:r>
      <w:r w:rsidRPr="00D6040E">
        <w:rPr>
          <w:rFonts w:ascii="Verdana" w:hAnsi="Verdana" w:cs="Arial"/>
          <w:sz w:val="21"/>
          <w:szCs w:val="21"/>
        </w:rPr>
        <w:t>to a UW institution applie</w:t>
      </w:r>
      <w:r w:rsidR="00105E04" w:rsidRPr="00D6040E">
        <w:rPr>
          <w:rFonts w:ascii="Verdana" w:hAnsi="Verdana" w:cs="Arial"/>
          <w:sz w:val="21"/>
          <w:szCs w:val="21"/>
        </w:rPr>
        <w:t>d</w:t>
      </w:r>
      <w:r w:rsidRPr="00D6040E">
        <w:rPr>
          <w:rFonts w:ascii="Verdana" w:hAnsi="Verdana" w:cs="Arial"/>
          <w:sz w:val="21"/>
          <w:szCs w:val="21"/>
        </w:rPr>
        <w:t xml:space="preserve"> </w:t>
      </w:r>
      <w:r w:rsidR="00105E04" w:rsidRPr="00D6040E">
        <w:rPr>
          <w:rFonts w:ascii="Verdana" w:hAnsi="Verdana" w:cs="Arial"/>
          <w:sz w:val="21"/>
          <w:szCs w:val="21"/>
        </w:rPr>
        <w:t xml:space="preserve">only </w:t>
      </w:r>
      <w:r w:rsidR="007F0791" w:rsidRPr="00D6040E">
        <w:rPr>
          <w:rFonts w:ascii="Verdana" w:hAnsi="Verdana" w:cs="Arial"/>
          <w:sz w:val="21"/>
          <w:szCs w:val="21"/>
        </w:rPr>
        <w:t>to</w:t>
      </w:r>
      <w:r w:rsidR="00105E04" w:rsidRPr="00D6040E">
        <w:rPr>
          <w:rFonts w:ascii="Verdana" w:hAnsi="Verdana" w:cs="Arial"/>
          <w:sz w:val="21"/>
          <w:szCs w:val="21"/>
        </w:rPr>
        <w:t xml:space="preserve"> UWSP</w:t>
      </w:r>
      <w:r w:rsidRPr="00D6040E">
        <w:rPr>
          <w:rFonts w:ascii="Verdana" w:hAnsi="Verdana" w:cs="Arial"/>
          <w:sz w:val="21"/>
          <w:szCs w:val="21"/>
        </w:rPr>
        <w:t xml:space="preserve"> general education requirements.  </w:t>
      </w:r>
      <w:r w:rsidR="00105E04" w:rsidRPr="00D6040E">
        <w:rPr>
          <w:rFonts w:ascii="Verdana" w:hAnsi="Verdana" w:cs="Arial"/>
          <w:sz w:val="21"/>
          <w:szCs w:val="21"/>
        </w:rPr>
        <w:t xml:space="preserve">Satisfying the major requirements in effect when a major is declared (or subsequent revised requirements) applies equally to UWSP students </w:t>
      </w:r>
      <w:r w:rsidR="007F0791" w:rsidRPr="00D6040E">
        <w:rPr>
          <w:rFonts w:ascii="Verdana" w:hAnsi="Verdana" w:cs="Arial"/>
          <w:sz w:val="21"/>
          <w:szCs w:val="21"/>
        </w:rPr>
        <w:t xml:space="preserve">and </w:t>
      </w:r>
      <w:r w:rsidR="00105E04" w:rsidRPr="00D6040E">
        <w:rPr>
          <w:rFonts w:ascii="Verdana" w:hAnsi="Verdana" w:cs="Arial"/>
          <w:sz w:val="21"/>
          <w:szCs w:val="21"/>
        </w:rPr>
        <w:t xml:space="preserve">students transferring to UWSP; neither is allowed to revert back to major requirements in effect </w:t>
      </w:r>
      <w:r w:rsidR="007F0791" w:rsidRPr="00D6040E">
        <w:rPr>
          <w:rFonts w:ascii="Verdana" w:hAnsi="Verdana" w:cs="Arial"/>
          <w:sz w:val="21"/>
          <w:szCs w:val="21"/>
        </w:rPr>
        <w:t>at their initial</w:t>
      </w:r>
      <w:r w:rsidR="00105E04" w:rsidRPr="00D6040E">
        <w:rPr>
          <w:rFonts w:ascii="Verdana" w:hAnsi="Verdana" w:cs="Arial"/>
          <w:sz w:val="21"/>
          <w:szCs w:val="21"/>
        </w:rPr>
        <w:t xml:space="preserve"> enrollment date.  </w:t>
      </w:r>
      <w:r w:rsidRPr="00D6040E">
        <w:rPr>
          <w:rFonts w:ascii="Verdana" w:hAnsi="Verdana" w:cs="Arial"/>
          <w:sz w:val="21"/>
          <w:szCs w:val="21"/>
        </w:rPr>
        <w:t xml:space="preserve">R. Olson advised that the mapping of GDR courses to the GEP and vice versa </w:t>
      </w:r>
      <w:r w:rsidR="00E46A7B" w:rsidRPr="00D6040E">
        <w:rPr>
          <w:rFonts w:ascii="Verdana" w:hAnsi="Verdana" w:cs="Arial"/>
          <w:sz w:val="21"/>
          <w:szCs w:val="21"/>
        </w:rPr>
        <w:t>would provide</w:t>
      </w:r>
      <w:r w:rsidRPr="00D6040E">
        <w:rPr>
          <w:rFonts w:ascii="Verdana" w:hAnsi="Verdana" w:cs="Arial"/>
          <w:sz w:val="21"/>
          <w:szCs w:val="21"/>
        </w:rPr>
        <w:t xml:space="preserve"> equivalent</w:t>
      </w:r>
      <w:r w:rsidR="00E46A7B" w:rsidRPr="00D6040E">
        <w:rPr>
          <w:rFonts w:ascii="Verdana" w:hAnsi="Verdana" w:cs="Arial"/>
          <w:sz w:val="21"/>
          <w:szCs w:val="21"/>
        </w:rPr>
        <w:t xml:space="preserve"> course</w:t>
      </w:r>
      <w:r w:rsidRPr="00D6040E">
        <w:rPr>
          <w:rFonts w:ascii="Verdana" w:hAnsi="Verdana" w:cs="Arial"/>
          <w:sz w:val="21"/>
          <w:szCs w:val="21"/>
        </w:rPr>
        <w:t xml:space="preserve">s </w:t>
      </w:r>
      <w:r w:rsidR="00E46A7B" w:rsidRPr="00D6040E">
        <w:rPr>
          <w:rFonts w:ascii="Verdana" w:hAnsi="Verdana" w:cs="Arial"/>
          <w:sz w:val="21"/>
          <w:szCs w:val="21"/>
        </w:rPr>
        <w:t xml:space="preserve">for the two programs that should help </w:t>
      </w:r>
      <w:r w:rsidR="00691D64" w:rsidRPr="00D6040E">
        <w:rPr>
          <w:rFonts w:ascii="Verdana" w:hAnsi="Verdana" w:cs="Arial"/>
          <w:sz w:val="21"/>
          <w:szCs w:val="21"/>
        </w:rPr>
        <w:t>in the</w:t>
      </w:r>
      <w:r w:rsidR="00E46A7B" w:rsidRPr="00D6040E">
        <w:rPr>
          <w:rFonts w:ascii="Verdana" w:hAnsi="Verdana" w:cs="Arial"/>
          <w:sz w:val="21"/>
          <w:szCs w:val="21"/>
        </w:rPr>
        <w:t xml:space="preserve"> transition.  The equivalencies </w:t>
      </w:r>
      <w:r w:rsidR="00521CAC" w:rsidRPr="00D6040E">
        <w:rPr>
          <w:rFonts w:ascii="Verdana" w:hAnsi="Verdana" w:cs="Arial"/>
          <w:sz w:val="21"/>
          <w:szCs w:val="21"/>
        </w:rPr>
        <w:t>provide for</w:t>
      </w:r>
      <w:r w:rsidR="00E46A7B" w:rsidRPr="00D6040E">
        <w:rPr>
          <w:rFonts w:ascii="Verdana" w:hAnsi="Verdana" w:cs="Arial"/>
          <w:sz w:val="21"/>
          <w:szCs w:val="21"/>
        </w:rPr>
        <w:t xml:space="preserve"> observance of the UWS policy </w:t>
      </w:r>
      <w:r w:rsidR="00521CAC" w:rsidRPr="00D6040E">
        <w:rPr>
          <w:rFonts w:ascii="Verdana" w:hAnsi="Verdana" w:cs="Arial"/>
          <w:sz w:val="21"/>
          <w:szCs w:val="21"/>
        </w:rPr>
        <w:t>in</w:t>
      </w:r>
      <w:r w:rsidR="00E46A7B" w:rsidRPr="00D6040E">
        <w:rPr>
          <w:rFonts w:ascii="Verdana" w:hAnsi="Verdana" w:cs="Arial"/>
          <w:sz w:val="21"/>
          <w:szCs w:val="21"/>
        </w:rPr>
        <w:t xml:space="preserve"> allowing completion of general education </w:t>
      </w:r>
      <w:r w:rsidR="00521CAC" w:rsidRPr="00D6040E">
        <w:rPr>
          <w:rFonts w:ascii="Verdana" w:hAnsi="Verdana" w:cs="Arial"/>
          <w:sz w:val="21"/>
          <w:szCs w:val="21"/>
        </w:rPr>
        <w:t xml:space="preserve">requirements </w:t>
      </w:r>
      <w:r w:rsidR="00E46A7B" w:rsidRPr="00D6040E">
        <w:rPr>
          <w:rFonts w:ascii="Verdana" w:hAnsi="Verdana" w:cs="Arial"/>
          <w:sz w:val="21"/>
          <w:szCs w:val="21"/>
        </w:rPr>
        <w:t xml:space="preserve">in place at </w:t>
      </w:r>
      <w:r w:rsidR="00366287" w:rsidRPr="00D6040E">
        <w:rPr>
          <w:rFonts w:ascii="Verdana" w:hAnsi="Verdana" w:cs="Arial"/>
          <w:sz w:val="21"/>
          <w:szCs w:val="21"/>
        </w:rPr>
        <w:t xml:space="preserve">the time of a student’s </w:t>
      </w:r>
      <w:r w:rsidR="00E46A7B" w:rsidRPr="00D6040E">
        <w:rPr>
          <w:rFonts w:ascii="Verdana" w:hAnsi="Verdana" w:cs="Arial"/>
          <w:sz w:val="21"/>
          <w:szCs w:val="21"/>
        </w:rPr>
        <w:t>enrollment</w:t>
      </w:r>
      <w:r w:rsidR="00521CAC" w:rsidRPr="00D6040E">
        <w:rPr>
          <w:rFonts w:ascii="Verdana" w:hAnsi="Verdana" w:cs="Arial"/>
          <w:sz w:val="21"/>
          <w:szCs w:val="21"/>
        </w:rPr>
        <w:t xml:space="preserve"> to a UW institution</w:t>
      </w:r>
      <w:r w:rsidR="00E46A7B" w:rsidRPr="00D6040E">
        <w:rPr>
          <w:rFonts w:ascii="Verdana" w:hAnsi="Verdana" w:cs="Arial"/>
          <w:sz w:val="21"/>
          <w:szCs w:val="21"/>
        </w:rPr>
        <w:t>.</w:t>
      </w:r>
      <w:r w:rsidR="00864C38" w:rsidRPr="00D6040E">
        <w:rPr>
          <w:rFonts w:ascii="Verdana" w:hAnsi="Verdana" w:cs="Arial"/>
          <w:sz w:val="21"/>
          <w:szCs w:val="21"/>
        </w:rPr>
        <w:t xml:space="preserve">  </w:t>
      </w:r>
    </w:p>
    <w:p w:rsidR="00617480" w:rsidRPr="00D6040E" w:rsidRDefault="00E46A7B" w:rsidP="00B911C9">
      <w:pPr>
        <w:pStyle w:val="Level1"/>
        <w:spacing w:after="120"/>
        <w:rPr>
          <w:rFonts w:ascii="Verdana" w:hAnsi="Verdana" w:cs="Arial"/>
          <w:sz w:val="21"/>
          <w:szCs w:val="21"/>
        </w:rPr>
      </w:pPr>
      <w:r w:rsidRPr="00D6040E">
        <w:rPr>
          <w:rFonts w:ascii="Verdana" w:hAnsi="Verdana" w:cs="Arial"/>
          <w:sz w:val="21"/>
          <w:szCs w:val="21"/>
        </w:rPr>
        <w:tab/>
        <w:t>Discussion followed on students’ ability to complete a new major (fall 2013 and beyond) with the completion of the GDR</w:t>
      </w:r>
      <w:r w:rsidR="005074E0" w:rsidRPr="00D6040E">
        <w:rPr>
          <w:rFonts w:ascii="Verdana" w:hAnsi="Verdana" w:cs="Arial"/>
          <w:sz w:val="21"/>
          <w:szCs w:val="21"/>
        </w:rPr>
        <w:t xml:space="preserve"> program</w:t>
      </w:r>
      <w:r w:rsidRPr="00D6040E">
        <w:rPr>
          <w:rFonts w:ascii="Verdana" w:hAnsi="Verdana" w:cs="Arial"/>
          <w:sz w:val="21"/>
          <w:szCs w:val="21"/>
        </w:rPr>
        <w:t xml:space="preserve">.  J. Houghton advised that </w:t>
      </w:r>
      <w:r w:rsidR="00521CAC" w:rsidRPr="00D6040E">
        <w:rPr>
          <w:rFonts w:ascii="Verdana" w:hAnsi="Verdana" w:cs="Arial"/>
          <w:sz w:val="21"/>
          <w:szCs w:val="21"/>
        </w:rPr>
        <w:t xml:space="preserve">for some students seeking a </w:t>
      </w:r>
      <w:r w:rsidR="00760305" w:rsidRPr="00D6040E">
        <w:rPr>
          <w:rFonts w:ascii="Verdana" w:hAnsi="Verdana" w:cs="Arial"/>
          <w:sz w:val="21"/>
          <w:szCs w:val="21"/>
        </w:rPr>
        <w:t>fall 2013 or after</w:t>
      </w:r>
      <w:r w:rsidR="00521CAC" w:rsidRPr="00D6040E">
        <w:rPr>
          <w:rFonts w:ascii="Verdana" w:hAnsi="Verdana" w:cs="Arial"/>
          <w:sz w:val="21"/>
          <w:szCs w:val="21"/>
        </w:rPr>
        <w:t xml:space="preserve"> major with the GDR, </w:t>
      </w:r>
      <w:r w:rsidRPr="00D6040E">
        <w:rPr>
          <w:rFonts w:ascii="Verdana" w:hAnsi="Verdana" w:cs="Arial"/>
          <w:sz w:val="21"/>
          <w:szCs w:val="21"/>
        </w:rPr>
        <w:t xml:space="preserve">substitutions or waivers from the appropriate dean might be required.  A transition addendum </w:t>
      </w:r>
      <w:r w:rsidR="006970D2" w:rsidRPr="00D6040E">
        <w:rPr>
          <w:rFonts w:ascii="Verdana" w:hAnsi="Verdana" w:cs="Arial"/>
          <w:sz w:val="21"/>
          <w:szCs w:val="21"/>
        </w:rPr>
        <w:t>for</w:t>
      </w:r>
      <w:r w:rsidRPr="00D6040E">
        <w:rPr>
          <w:rFonts w:ascii="Verdana" w:hAnsi="Verdana" w:cs="Arial"/>
          <w:sz w:val="21"/>
          <w:szCs w:val="21"/>
        </w:rPr>
        <w:t xml:space="preserve"> the catalog was suggested.  The addendum would give GDR and transitional information</w:t>
      </w:r>
      <w:r w:rsidR="00760305" w:rsidRPr="00D6040E">
        <w:rPr>
          <w:rFonts w:ascii="Verdana" w:hAnsi="Verdana" w:cs="Arial"/>
          <w:sz w:val="21"/>
          <w:szCs w:val="21"/>
        </w:rPr>
        <w:t>.  E</w:t>
      </w:r>
      <w:r w:rsidR="00521CAC" w:rsidRPr="00D6040E">
        <w:rPr>
          <w:rFonts w:ascii="Verdana" w:hAnsi="Verdana" w:cs="Arial"/>
          <w:sz w:val="21"/>
          <w:szCs w:val="21"/>
        </w:rPr>
        <w:t xml:space="preserve">ventually </w:t>
      </w:r>
      <w:r w:rsidR="00760305" w:rsidRPr="00D6040E">
        <w:rPr>
          <w:rFonts w:ascii="Verdana" w:hAnsi="Verdana" w:cs="Arial"/>
          <w:sz w:val="21"/>
          <w:szCs w:val="21"/>
        </w:rPr>
        <w:t xml:space="preserve">the addendum would </w:t>
      </w:r>
      <w:r w:rsidR="00521CAC" w:rsidRPr="00D6040E">
        <w:rPr>
          <w:rFonts w:ascii="Verdana" w:hAnsi="Verdana" w:cs="Arial"/>
          <w:sz w:val="21"/>
          <w:szCs w:val="21"/>
        </w:rPr>
        <w:t xml:space="preserve">be removed from the catalog when </w:t>
      </w:r>
      <w:r w:rsidR="00760305" w:rsidRPr="00D6040E">
        <w:rPr>
          <w:rFonts w:ascii="Verdana" w:hAnsi="Verdana" w:cs="Arial"/>
          <w:sz w:val="21"/>
          <w:szCs w:val="21"/>
        </w:rPr>
        <w:t xml:space="preserve">it was </w:t>
      </w:r>
      <w:r w:rsidR="00521CAC" w:rsidRPr="00D6040E">
        <w:rPr>
          <w:rFonts w:ascii="Verdana" w:hAnsi="Verdana" w:cs="Arial"/>
          <w:sz w:val="21"/>
          <w:szCs w:val="21"/>
        </w:rPr>
        <w:t xml:space="preserve">no longer </w:t>
      </w:r>
      <w:r w:rsidR="00366287" w:rsidRPr="00D6040E">
        <w:rPr>
          <w:rFonts w:ascii="Verdana" w:hAnsi="Verdana" w:cs="Arial"/>
          <w:sz w:val="21"/>
          <w:szCs w:val="21"/>
        </w:rPr>
        <w:t>applicable</w:t>
      </w:r>
      <w:r w:rsidRPr="00D6040E">
        <w:rPr>
          <w:rFonts w:ascii="Verdana" w:hAnsi="Verdana" w:cs="Arial"/>
          <w:sz w:val="21"/>
          <w:szCs w:val="21"/>
        </w:rPr>
        <w:t>.</w:t>
      </w:r>
      <w:r w:rsidR="00366287" w:rsidRPr="00D6040E">
        <w:rPr>
          <w:rFonts w:ascii="Verdana" w:hAnsi="Verdana" w:cs="Arial"/>
          <w:sz w:val="21"/>
          <w:szCs w:val="21"/>
        </w:rPr>
        <w:t xml:space="preserve">  The committee anticipates that the number of students opting to complete the GEP will be far more than students </w:t>
      </w:r>
      <w:r w:rsidR="00760305" w:rsidRPr="00D6040E">
        <w:rPr>
          <w:rFonts w:ascii="Verdana" w:hAnsi="Verdana" w:cs="Arial"/>
          <w:sz w:val="21"/>
          <w:szCs w:val="21"/>
        </w:rPr>
        <w:t>choosing to complete</w:t>
      </w:r>
      <w:r w:rsidR="00366287" w:rsidRPr="00D6040E">
        <w:rPr>
          <w:rFonts w:ascii="Verdana" w:hAnsi="Verdana" w:cs="Arial"/>
          <w:sz w:val="21"/>
          <w:szCs w:val="21"/>
        </w:rPr>
        <w:t xml:space="preserve"> the GDR.  </w:t>
      </w:r>
    </w:p>
    <w:p w:rsidR="00760305" w:rsidRPr="00D6040E" w:rsidRDefault="00366287" w:rsidP="00D6040E">
      <w:pPr>
        <w:pStyle w:val="Level1"/>
        <w:spacing w:after="120"/>
        <w:rPr>
          <w:rFonts w:ascii="Verdana" w:hAnsi="Verdana" w:cs="Arial"/>
          <w:sz w:val="21"/>
          <w:szCs w:val="21"/>
        </w:rPr>
      </w:pPr>
      <w:r w:rsidRPr="00D6040E">
        <w:rPr>
          <w:rFonts w:ascii="Verdana" w:hAnsi="Verdana" w:cs="Arial"/>
          <w:sz w:val="21"/>
          <w:szCs w:val="21"/>
        </w:rPr>
        <w:tab/>
        <w:t xml:space="preserve">The committee </w:t>
      </w:r>
      <w:r w:rsidR="00864C38" w:rsidRPr="00D6040E">
        <w:rPr>
          <w:rFonts w:ascii="Verdana" w:hAnsi="Verdana" w:cs="Arial"/>
          <w:sz w:val="21"/>
          <w:szCs w:val="21"/>
        </w:rPr>
        <w:t>reviewed the revised “transferring credit to UWSP” catalog text.  J. Schneider explained that in the most recent revision, the format of beginning with general information applicable to all transfer students and then moving on to more specific circumstances</w:t>
      </w:r>
      <w:r w:rsidR="00760305" w:rsidRPr="00D6040E">
        <w:rPr>
          <w:rFonts w:ascii="Verdana" w:hAnsi="Verdana" w:cs="Arial"/>
          <w:sz w:val="21"/>
          <w:szCs w:val="21"/>
        </w:rPr>
        <w:t xml:space="preserve"> had been retained</w:t>
      </w:r>
      <w:r w:rsidR="00864C38" w:rsidRPr="00D6040E">
        <w:rPr>
          <w:rFonts w:ascii="Verdana" w:hAnsi="Verdana" w:cs="Arial"/>
          <w:sz w:val="21"/>
          <w:szCs w:val="21"/>
        </w:rPr>
        <w:t xml:space="preserve">.  She shared that C. Glennon had advised that “two-year </w:t>
      </w:r>
      <w:proofErr w:type="gramStart"/>
      <w:r w:rsidR="00864C38" w:rsidRPr="00D6040E">
        <w:rPr>
          <w:rFonts w:ascii="Verdana" w:hAnsi="Verdana" w:cs="Arial"/>
          <w:sz w:val="21"/>
          <w:szCs w:val="21"/>
        </w:rPr>
        <w:t>college</w:t>
      </w:r>
      <w:proofErr w:type="gramEnd"/>
      <w:r w:rsidR="00864C38" w:rsidRPr="00D6040E">
        <w:rPr>
          <w:rFonts w:ascii="Verdana" w:hAnsi="Verdana" w:cs="Arial"/>
          <w:sz w:val="21"/>
          <w:szCs w:val="21"/>
        </w:rPr>
        <w:t xml:space="preserve">” could include technical colleges.  The committee discussed the “transferring from another UWS Institution or Wisconsin Technical Colleges </w:t>
      </w:r>
      <w:r w:rsidR="00F2708C" w:rsidRPr="00D6040E">
        <w:rPr>
          <w:rFonts w:ascii="Verdana" w:hAnsi="Verdana" w:cs="Arial"/>
          <w:sz w:val="21"/>
          <w:szCs w:val="21"/>
        </w:rPr>
        <w:t xml:space="preserve">(WTC) </w:t>
      </w:r>
      <w:r w:rsidR="00864C38" w:rsidRPr="00D6040E">
        <w:rPr>
          <w:rFonts w:ascii="Verdana" w:hAnsi="Verdana" w:cs="Arial"/>
          <w:sz w:val="21"/>
          <w:szCs w:val="21"/>
        </w:rPr>
        <w:t xml:space="preserve">with a completed Bachelor or Associate </w:t>
      </w:r>
      <w:r w:rsidR="00864C38" w:rsidRPr="00D6040E">
        <w:rPr>
          <w:rFonts w:ascii="Verdana" w:hAnsi="Verdana" w:cs="Arial"/>
          <w:sz w:val="21"/>
          <w:szCs w:val="21"/>
        </w:rPr>
        <w:lastRenderedPageBreak/>
        <w:t>Degree” section.  J</w:t>
      </w:r>
      <w:r w:rsidR="00F2708C" w:rsidRPr="00D6040E">
        <w:rPr>
          <w:rFonts w:ascii="Verdana" w:hAnsi="Verdana" w:cs="Arial"/>
          <w:sz w:val="21"/>
          <w:szCs w:val="21"/>
        </w:rPr>
        <w:t>. Schneider shared information from C. Glennon regarding WTC parallel programs.  Chippewa Valley and Western Wisconsin Technical College</w:t>
      </w:r>
      <w:r w:rsidR="00F12146">
        <w:rPr>
          <w:rFonts w:ascii="Verdana" w:hAnsi="Verdana" w:cs="Arial"/>
          <w:sz w:val="21"/>
          <w:szCs w:val="21"/>
        </w:rPr>
        <w:t>s</w:t>
      </w:r>
      <w:r w:rsidR="005074E0" w:rsidRPr="00D6040E">
        <w:rPr>
          <w:rFonts w:ascii="Verdana" w:hAnsi="Verdana" w:cs="Arial"/>
          <w:sz w:val="21"/>
          <w:szCs w:val="21"/>
        </w:rPr>
        <w:t>,</w:t>
      </w:r>
      <w:r w:rsidR="00D6040E">
        <w:rPr>
          <w:rFonts w:ascii="Verdana" w:hAnsi="Verdana" w:cs="Arial"/>
          <w:sz w:val="21"/>
          <w:szCs w:val="21"/>
        </w:rPr>
        <w:t xml:space="preserve"> </w:t>
      </w:r>
      <w:r w:rsidR="00F2708C" w:rsidRPr="00D6040E">
        <w:rPr>
          <w:rFonts w:ascii="Verdana" w:hAnsi="Verdana" w:cs="Arial"/>
          <w:sz w:val="21"/>
          <w:szCs w:val="21"/>
        </w:rPr>
        <w:t>not listed in the UWS transfer policy as WTC parallel program</w:t>
      </w:r>
      <w:r w:rsidR="00F12146">
        <w:rPr>
          <w:rFonts w:ascii="Verdana" w:hAnsi="Verdana" w:cs="Arial"/>
          <w:sz w:val="21"/>
          <w:szCs w:val="21"/>
        </w:rPr>
        <w:t>s</w:t>
      </w:r>
      <w:r w:rsidR="005074E0" w:rsidRPr="00D6040E">
        <w:rPr>
          <w:rFonts w:ascii="Verdana" w:hAnsi="Verdana" w:cs="Arial"/>
          <w:sz w:val="21"/>
          <w:szCs w:val="21"/>
        </w:rPr>
        <w:t>,</w:t>
      </w:r>
      <w:r w:rsidR="00F2708C" w:rsidRPr="00D6040E">
        <w:rPr>
          <w:rFonts w:ascii="Verdana" w:hAnsi="Verdana" w:cs="Arial"/>
          <w:sz w:val="21"/>
          <w:szCs w:val="21"/>
        </w:rPr>
        <w:t xml:space="preserve"> offer an Associate of Science.  </w:t>
      </w:r>
      <w:r w:rsidR="00760305" w:rsidRPr="00D6040E">
        <w:rPr>
          <w:rFonts w:ascii="Verdana" w:hAnsi="Verdana" w:cs="Arial"/>
          <w:sz w:val="21"/>
          <w:szCs w:val="21"/>
        </w:rPr>
        <w:t xml:space="preserve">She informed the GEPRC that </w:t>
      </w:r>
      <w:r w:rsidR="00F2708C" w:rsidRPr="00D6040E">
        <w:rPr>
          <w:rFonts w:ascii="Verdana" w:hAnsi="Verdana" w:cs="Arial"/>
          <w:sz w:val="21"/>
          <w:szCs w:val="21"/>
        </w:rPr>
        <w:t xml:space="preserve">UWSP has accepted the A.D. from Chippewa Valley and Western Wisconsin Technical Colleges as well as the other WTC parallel programs as satisfying the UW GDR breadth requirements.  </w:t>
      </w:r>
    </w:p>
    <w:p w:rsidR="00F2708C" w:rsidRPr="00D6040E" w:rsidRDefault="00760305" w:rsidP="00F12146">
      <w:pPr>
        <w:pStyle w:val="Level1"/>
        <w:ind w:firstLine="0"/>
        <w:rPr>
          <w:rFonts w:ascii="Verdana" w:hAnsi="Verdana" w:cs="Arial"/>
          <w:sz w:val="21"/>
          <w:szCs w:val="21"/>
        </w:rPr>
      </w:pPr>
      <w:r w:rsidRPr="00D6040E">
        <w:rPr>
          <w:rFonts w:ascii="Verdana" w:hAnsi="Verdana" w:cs="Arial"/>
          <w:sz w:val="21"/>
          <w:szCs w:val="21"/>
        </w:rPr>
        <w:t>The committee discussed and revised t</w:t>
      </w:r>
      <w:r w:rsidR="00F2708C" w:rsidRPr="00D6040E">
        <w:rPr>
          <w:rFonts w:ascii="Verdana" w:hAnsi="Verdana" w:cs="Arial"/>
          <w:sz w:val="21"/>
          <w:szCs w:val="21"/>
        </w:rPr>
        <w:t xml:space="preserve">he </w:t>
      </w:r>
      <w:r w:rsidRPr="00D6040E">
        <w:rPr>
          <w:rFonts w:ascii="Verdana" w:hAnsi="Verdana" w:cs="Arial"/>
          <w:sz w:val="21"/>
          <w:szCs w:val="21"/>
        </w:rPr>
        <w:t xml:space="preserve">Step 6 proposal </w:t>
      </w:r>
      <w:r w:rsidR="00F2708C" w:rsidRPr="00D6040E">
        <w:rPr>
          <w:rFonts w:ascii="Verdana" w:hAnsi="Verdana" w:cs="Arial"/>
          <w:sz w:val="21"/>
          <w:szCs w:val="21"/>
        </w:rPr>
        <w:t>explanation for transferring from another UWS Institution or WTC with a completed Bachelor or Associate Degree.</w:t>
      </w:r>
    </w:p>
    <w:p w:rsidR="00031698" w:rsidRPr="00D6040E" w:rsidRDefault="00F2708C" w:rsidP="0003115A">
      <w:pPr>
        <w:pStyle w:val="Level1"/>
        <w:spacing w:after="0"/>
        <w:rPr>
          <w:rFonts w:ascii="Verdana" w:hAnsi="Verdana" w:cs="Arial"/>
          <w:sz w:val="21"/>
          <w:szCs w:val="21"/>
          <w:u w:val="single"/>
        </w:rPr>
      </w:pPr>
      <w:r w:rsidRPr="00D6040E">
        <w:rPr>
          <w:rFonts w:ascii="Verdana" w:hAnsi="Verdana" w:cs="Arial"/>
          <w:sz w:val="21"/>
          <w:szCs w:val="21"/>
        </w:rPr>
        <w:tab/>
      </w:r>
      <w:r w:rsidR="00031698" w:rsidRPr="00D6040E">
        <w:rPr>
          <w:rFonts w:ascii="Verdana" w:hAnsi="Verdana" w:cs="Arial"/>
          <w:sz w:val="21"/>
          <w:szCs w:val="21"/>
          <w:u w:val="single"/>
        </w:rPr>
        <w:t>Catalog year requirements</w:t>
      </w:r>
    </w:p>
    <w:p w:rsidR="00D6040E" w:rsidRDefault="00F2708C" w:rsidP="00F12146">
      <w:pPr>
        <w:pStyle w:val="Level1"/>
        <w:ind w:firstLine="0"/>
        <w:rPr>
          <w:rFonts w:ascii="Verdana" w:hAnsi="Verdana" w:cs="Arial"/>
          <w:sz w:val="21"/>
          <w:szCs w:val="21"/>
        </w:rPr>
      </w:pPr>
      <w:r w:rsidRPr="00D6040E">
        <w:rPr>
          <w:rFonts w:ascii="Verdana" w:hAnsi="Verdana" w:cs="Arial"/>
          <w:sz w:val="21"/>
          <w:szCs w:val="21"/>
        </w:rPr>
        <w:t xml:space="preserve">J. Schneider questioned how the </w:t>
      </w:r>
      <w:r w:rsidR="002E6EB3" w:rsidRPr="00D6040E">
        <w:rPr>
          <w:rFonts w:ascii="Verdana" w:hAnsi="Verdana" w:cs="Arial"/>
          <w:sz w:val="21"/>
          <w:szCs w:val="21"/>
        </w:rPr>
        <w:t xml:space="preserve">catalog year requirements for the </w:t>
      </w:r>
      <w:r w:rsidR="002E6EB3" w:rsidRPr="00D6040E">
        <w:rPr>
          <w:rFonts w:ascii="Verdana" w:hAnsi="Verdana" w:cs="Arial"/>
          <w:i/>
          <w:sz w:val="21"/>
          <w:szCs w:val="21"/>
        </w:rPr>
        <w:t xml:space="preserve">University Handbook </w:t>
      </w:r>
      <w:r w:rsidR="002E6EB3" w:rsidRPr="00D6040E">
        <w:rPr>
          <w:rFonts w:ascii="Verdana" w:hAnsi="Verdana" w:cs="Arial"/>
          <w:sz w:val="21"/>
          <w:szCs w:val="21"/>
        </w:rPr>
        <w:t>would be revised</w:t>
      </w:r>
      <w:r w:rsidR="005074E0" w:rsidRPr="00D6040E">
        <w:rPr>
          <w:rFonts w:ascii="Verdana" w:hAnsi="Verdana" w:cs="Arial"/>
          <w:sz w:val="21"/>
          <w:szCs w:val="21"/>
        </w:rPr>
        <w:t>,</w:t>
      </w:r>
      <w:r w:rsidR="00760305" w:rsidRPr="00D6040E">
        <w:rPr>
          <w:rFonts w:ascii="Verdana" w:hAnsi="Verdana" w:cs="Arial"/>
          <w:sz w:val="21"/>
          <w:szCs w:val="21"/>
        </w:rPr>
        <w:t xml:space="preserve"> noting</w:t>
      </w:r>
      <w:r w:rsidR="002E6EB3" w:rsidRPr="00D6040E">
        <w:rPr>
          <w:rFonts w:ascii="Verdana" w:hAnsi="Verdana" w:cs="Arial"/>
          <w:sz w:val="21"/>
          <w:szCs w:val="21"/>
        </w:rPr>
        <w:t xml:space="preserve"> D. Kellogg’s propos</w:t>
      </w:r>
      <w:r w:rsidR="00760305" w:rsidRPr="00D6040E">
        <w:rPr>
          <w:rFonts w:ascii="Verdana" w:hAnsi="Verdana" w:cs="Arial"/>
          <w:sz w:val="21"/>
          <w:szCs w:val="21"/>
        </w:rPr>
        <w:t>ed draft</w:t>
      </w:r>
      <w:r w:rsidR="002E6EB3" w:rsidRPr="00D6040E">
        <w:rPr>
          <w:rFonts w:ascii="Verdana" w:hAnsi="Verdana" w:cs="Arial"/>
          <w:sz w:val="21"/>
          <w:szCs w:val="21"/>
        </w:rPr>
        <w:t>.  D. Guay will work on a revised draft.</w:t>
      </w:r>
    </w:p>
    <w:p w:rsidR="00031698" w:rsidRPr="00D6040E" w:rsidRDefault="00031698" w:rsidP="00F12146">
      <w:pPr>
        <w:pStyle w:val="Level1"/>
        <w:spacing w:after="0"/>
        <w:ind w:firstLine="0"/>
        <w:rPr>
          <w:rFonts w:ascii="Verdana" w:hAnsi="Verdana" w:cs="Arial"/>
          <w:sz w:val="21"/>
          <w:szCs w:val="21"/>
          <w:u w:val="single"/>
        </w:rPr>
      </w:pPr>
      <w:r w:rsidRPr="00D6040E">
        <w:rPr>
          <w:rFonts w:ascii="Verdana" w:hAnsi="Verdana" w:cs="Arial"/>
          <w:sz w:val="21"/>
          <w:szCs w:val="21"/>
          <w:u w:val="single"/>
        </w:rPr>
        <w:t>Second bachelor degree policy</w:t>
      </w:r>
    </w:p>
    <w:p w:rsidR="00D6040E" w:rsidRDefault="00031698" w:rsidP="00F12146">
      <w:pPr>
        <w:spacing w:after="240"/>
        <w:rPr>
          <w:rFonts w:ascii="Verdana" w:eastAsia="Times New Roman" w:hAnsi="Verdana" w:cs="Arial"/>
          <w:color w:val="000000"/>
          <w:sz w:val="21"/>
          <w:szCs w:val="21"/>
          <w:lang w:eastAsia="zh-CN"/>
        </w:rPr>
      </w:pPr>
      <w:r w:rsidRPr="00D6040E">
        <w:rPr>
          <w:rFonts w:ascii="Verdana" w:eastAsia="Times New Roman" w:hAnsi="Verdana" w:cs="Arial"/>
          <w:color w:val="000000"/>
          <w:sz w:val="21"/>
          <w:szCs w:val="21"/>
          <w:lang w:eastAsia="zh-CN"/>
        </w:rPr>
        <w:t>D. Kellogg provided the GEPRC</w:t>
      </w:r>
      <w:r w:rsidR="00760305" w:rsidRPr="00D6040E">
        <w:rPr>
          <w:rFonts w:ascii="Verdana" w:eastAsia="Times New Roman" w:hAnsi="Verdana" w:cs="Arial"/>
          <w:color w:val="000000"/>
          <w:sz w:val="21"/>
          <w:szCs w:val="21"/>
          <w:lang w:eastAsia="zh-CN"/>
        </w:rPr>
        <w:t xml:space="preserve"> with the</w:t>
      </w:r>
      <w:r w:rsidRPr="00D6040E">
        <w:rPr>
          <w:rFonts w:ascii="Verdana" w:eastAsia="Times New Roman" w:hAnsi="Verdana" w:cs="Arial"/>
          <w:color w:val="000000"/>
          <w:sz w:val="21"/>
          <w:szCs w:val="21"/>
          <w:lang w:eastAsia="zh-CN"/>
        </w:rPr>
        <w:t xml:space="preserve"> UW-Green Bay </w:t>
      </w:r>
      <w:r w:rsidR="00F12146" w:rsidRPr="00D6040E">
        <w:rPr>
          <w:rFonts w:ascii="Verdana" w:eastAsia="Times New Roman" w:hAnsi="Verdana" w:cs="Arial"/>
          <w:color w:val="000000"/>
          <w:sz w:val="21"/>
          <w:szCs w:val="21"/>
          <w:lang w:eastAsia="zh-CN"/>
        </w:rPr>
        <w:t xml:space="preserve">second bachelor degree </w:t>
      </w:r>
      <w:r w:rsidRPr="00D6040E">
        <w:rPr>
          <w:rFonts w:ascii="Verdana" w:eastAsia="Times New Roman" w:hAnsi="Verdana" w:cs="Arial"/>
          <w:color w:val="000000"/>
          <w:sz w:val="21"/>
          <w:szCs w:val="21"/>
          <w:lang w:eastAsia="zh-CN"/>
        </w:rPr>
        <w:t xml:space="preserve">policy.  </w:t>
      </w:r>
      <w:r w:rsidR="00B25B45" w:rsidRPr="00D6040E">
        <w:rPr>
          <w:rFonts w:ascii="Verdana" w:eastAsia="Times New Roman" w:hAnsi="Verdana" w:cs="Arial"/>
          <w:color w:val="000000"/>
          <w:sz w:val="21"/>
          <w:szCs w:val="21"/>
          <w:lang w:eastAsia="zh-CN"/>
        </w:rPr>
        <w:t xml:space="preserve">      </w:t>
      </w:r>
      <w:r w:rsidR="002E6EB3" w:rsidRPr="00D6040E">
        <w:rPr>
          <w:rFonts w:ascii="Verdana" w:hAnsi="Verdana" w:cs="Arial"/>
          <w:sz w:val="21"/>
          <w:szCs w:val="21"/>
        </w:rPr>
        <w:t xml:space="preserve">J. Schneider advised that the present </w:t>
      </w:r>
      <w:r w:rsidRPr="00D6040E">
        <w:rPr>
          <w:rFonts w:ascii="Verdana" w:hAnsi="Verdana" w:cs="Arial"/>
          <w:sz w:val="21"/>
          <w:szCs w:val="21"/>
        </w:rPr>
        <w:t>UWSP requirements</w:t>
      </w:r>
      <w:r w:rsidR="002E6EB3" w:rsidRPr="00D6040E">
        <w:rPr>
          <w:rFonts w:ascii="Verdana" w:hAnsi="Verdana" w:cs="Arial"/>
          <w:sz w:val="21"/>
          <w:szCs w:val="21"/>
        </w:rPr>
        <w:t xml:space="preserve"> for attain</w:t>
      </w:r>
      <w:r w:rsidRPr="00D6040E">
        <w:rPr>
          <w:rFonts w:ascii="Verdana" w:hAnsi="Verdana" w:cs="Arial"/>
          <w:sz w:val="21"/>
          <w:szCs w:val="21"/>
        </w:rPr>
        <w:t xml:space="preserve">ing a second bachelor degree </w:t>
      </w:r>
      <w:r w:rsidR="0028445A" w:rsidRPr="00D6040E">
        <w:rPr>
          <w:rFonts w:ascii="Verdana" w:hAnsi="Verdana" w:cs="Arial"/>
          <w:sz w:val="21"/>
          <w:szCs w:val="21"/>
        </w:rPr>
        <w:t>we</w:t>
      </w:r>
      <w:r w:rsidRPr="00D6040E">
        <w:rPr>
          <w:rFonts w:ascii="Verdana" w:hAnsi="Verdana" w:cs="Arial"/>
          <w:sz w:val="21"/>
          <w:szCs w:val="21"/>
        </w:rPr>
        <w:t xml:space="preserve">re completion of </w:t>
      </w:r>
      <w:r w:rsidR="002E6EB3" w:rsidRPr="00D6040E">
        <w:rPr>
          <w:rFonts w:ascii="Verdana" w:hAnsi="Verdana" w:cs="Arial"/>
          <w:sz w:val="21"/>
          <w:szCs w:val="21"/>
        </w:rPr>
        <w:t xml:space="preserve">all requirements for the second degree and </w:t>
      </w:r>
      <w:r w:rsidR="002E6EB3" w:rsidRPr="00D6040E">
        <w:rPr>
          <w:rFonts w:ascii="Verdana" w:eastAsia="Times New Roman" w:hAnsi="Verdana" w:cs="Arial"/>
          <w:color w:val="000000"/>
          <w:sz w:val="21"/>
          <w:szCs w:val="21"/>
          <w:lang w:eastAsia="zh-CN"/>
        </w:rPr>
        <w:t>30 additional credits.</w:t>
      </w:r>
      <w:r w:rsidRPr="00D6040E">
        <w:rPr>
          <w:rFonts w:ascii="Verdana" w:eastAsia="Times New Roman" w:hAnsi="Verdana" w:cs="Arial"/>
          <w:color w:val="000000"/>
          <w:sz w:val="21"/>
          <w:szCs w:val="21"/>
          <w:lang w:eastAsia="zh-CN"/>
        </w:rPr>
        <w:t xml:space="preserve">  Committee members voiced their favor in waiving any additional general education requirements that may </w:t>
      </w:r>
      <w:r w:rsidR="00760305" w:rsidRPr="00D6040E">
        <w:rPr>
          <w:rFonts w:ascii="Verdana" w:eastAsia="Times New Roman" w:hAnsi="Verdana" w:cs="Arial"/>
          <w:color w:val="000000"/>
          <w:sz w:val="21"/>
          <w:szCs w:val="21"/>
          <w:lang w:eastAsia="zh-CN"/>
        </w:rPr>
        <w:t>b</w:t>
      </w:r>
      <w:r w:rsidRPr="00D6040E">
        <w:rPr>
          <w:rFonts w:ascii="Verdana" w:eastAsia="Times New Roman" w:hAnsi="Verdana" w:cs="Arial"/>
          <w:color w:val="000000"/>
          <w:sz w:val="21"/>
          <w:szCs w:val="21"/>
          <w:lang w:eastAsia="zh-CN"/>
        </w:rPr>
        <w:t>e required for students pursuing a second bachelor degree</w:t>
      </w:r>
      <w:r w:rsidR="0028445A" w:rsidRPr="00D6040E">
        <w:rPr>
          <w:rFonts w:ascii="Verdana" w:eastAsia="Times New Roman" w:hAnsi="Verdana" w:cs="Arial"/>
          <w:color w:val="000000"/>
          <w:sz w:val="21"/>
          <w:szCs w:val="21"/>
          <w:lang w:eastAsia="zh-CN"/>
        </w:rPr>
        <w:t>; breadth requirements would have been fulfilled with the first bachelor degree</w:t>
      </w:r>
      <w:r w:rsidRPr="00D6040E">
        <w:rPr>
          <w:rFonts w:ascii="Verdana" w:eastAsia="Times New Roman" w:hAnsi="Verdana" w:cs="Arial"/>
          <w:color w:val="000000"/>
          <w:sz w:val="21"/>
          <w:szCs w:val="21"/>
          <w:lang w:eastAsia="zh-CN"/>
        </w:rPr>
        <w:t xml:space="preserve">.  The additional </w:t>
      </w:r>
      <w:r w:rsidR="00760305" w:rsidRPr="00D6040E">
        <w:rPr>
          <w:rFonts w:ascii="Verdana" w:eastAsia="Times New Roman" w:hAnsi="Verdana" w:cs="Arial"/>
          <w:color w:val="000000"/>
          <w:sz w:val="21"/>
          <w:szCs w:val="21"/>
          <w:lang w:eastAsia="zh-CN"/>
        </w:rPr>
        <w:t>30-</w:t>
      </w:r>
      <w:r w:rsidRPr="00D6040E">
        <w:rPr>
          <w:rFonts w:ascii="Verdana" w:eastAsia="Times New Roman" w:hAnsi="Verdana" w:cs="Arial"/>
          <w:color w:val="000000"/>
          <w:sz w:val="21"/>
          <w:szCs w:val="21"/>
          <w:lang w:eastAsia="zh-CN"/>
        </w:rPr>
        <w:t>credits required w</w:t>
      </w:r>
      <w:r w:rsidR="00760305" w:rsidRPr="00D6040E">
        <w:rPr>
          <w:rFonts w:ascii="Verdana" w:eastAsia="Times New Roman" w:hAnsi="Verdana" w:cs="Arial"/>
          <w:color w:val="000000"/>
          <w:sz w:val="21"/>
          <w:szCs w:val="21"/>
          <w:lang w:eastAsia="zh-CN"/>
        </w:rPr>
        <w:t xml:space="preserve">ere </w:t>
      </w:r>
      <w:r w:rsidRPr="00D6040E">
        <w:rPr>
          <w:rFonts w:ascii="Verdana" w:eastAsia="Times New Roman" w:hAnsi="Verdana" w:cs="Arial"/>
          <w:color w:val="000000"/>
          <w:sz w:val="21"/>
          <w:szCs w:val="21"/>
          <w:lang w:eastAsia="zh-CN"/>
        </w:rPr>
        <w:t>related to the graduation requirement of 30-credit</w:t>
      </w:r>
      <w:r w:rsidR="005074E0" w:rsidRPr="00D6040E">
        <w:rPr>
          <w:rFonts w:ascii="Verdana" w:eastAsia="Times New Roman" w:hAnsi="Verdana" w:cs="Arial"/>
          <w:color w:val="000000"/>
          <w:sz w:val="21"/>
          <w:szCs w:val="21"/>
          <w:lang w:eastAsia="zh-CN"/>
        </w:rPr>
        <w:t>s completed in residence</w:t>
      </w:r>
      <w:r w:rsidRPr="00D6040E">
        <w:rPr>
          <w:rFonts w:ascii="Verdana" w:eastAsia="Times New Roman" w:hAnsi="Verdana" w:cs="Arial"/>
          <w:color w:val="000000"/>
          <w:sz w:val="21"/>
          <w:szCs w:val="21"/>
          <w:lang w:eastAsia="zh-CN"/>
        </w:rPr>
        <w:t xml:space="preserve">.  UWSP policy for second bachelor degrees </w:t>
      </w:r>
      <w:r w:rsidR="00760305" w:rsidRPr="00D6040E">
        <w:rPr>
          <w:rFonts w:ascii="Verdana" w:eastAsia="Times New Roman" w:hAnsi="Verdana" w:cs="Arial"/>
          <w:color w:val="000000"/>
          <w:sz w:val="21"/>
          <w:szCs w:val="21"/>
          <w:lang w:eastAsia="zh-CN"/>
        </w:rPr>
        <w:t>is</w:t>
      </w:r>
      <w:r w:rsidRPr="00D6040E">
        <w:rPr>
          <w:rFonts w:ascii="Verdana" w:eastAsia="Times New Roman" w:hAnsi="Verdana" w:cs="Arial"/>
          <w:color w:val="000000"/>
          <w:sz w:val="21"/>
          <w:szCs w:val="21"/>
          <w:lang w:eastAsia="zh-CN"/>
        </w:rPr>
        <w:t xml:space="preserve"> an issue </w:t>
      </w:r>
      <w:r w:rsidR="00760305" w:rsidRPr="00D6040E">
        <w:rPr>
          <w:rFonts w:ascii="Verdana" w:eastAsia="Times New Roman" w:hAnsi="Verdana" w:cs="Arial"/>
          <w:color w:val="000000"/>
          <w:sz w:val="21"/>
          <w:szCs w:val="21"/>
          <w:lang w:eastAsia="zh-CN"/>
        </w:rPr>
        <w:t xml:space="preserve">to be </w:t>
      </w:r>
      <w:r w:rsidRPr="00D6040E">
        <w:rPr>
          <w:rFonts w:ascii="Verdana" w:eastAsia="Times New Roman" w:hAnsi="Verdana" w:cs="Arial"/>
          <w:color w:val="000000"/>
          <w:sz w:val="21"/>
          <w:szCs w:val="21"/>
          <w:lang w:eastAsia="zh-CN"/>
        </w:rPr>
        <w:t>addressed by the Academic Affairs Committee; it is not under the purview of the GEPRC.</w:t>
      </w:r>
    </w:p>
    <w:p w:rsidR="00641589" w:rsidRPr="00D6040E" w:rsidRDefault="002C538F" w:rsidP="00F12146">
      <w:pPr>
        <w:rPr>
          <w:rFonts w:ascii="Verdana" w:eastAsia="Times New Roman" w:hAnsi="Verdana" w:cs="Arial"/>
          <w:color w:val="000000"/>
          <w:sz w:val="21"/>
          <w:szCs w:val="21"/>
          <w:lang w:eastAsia="zh-CN"/>
        </w:rPr>
      </w:pPr>
      <w:r w:rsidRPr="00D6040E">
        <w:rPr>
          <w:rFonts w:ascii="Verdana" w:eastAsia="Times New Roman" w:hAnsi="Verdana" w:cs="Arial"/>
          <w:color w:val="000000"/>
          <w:sz w:val="21"/>
          <w:szCs w:val="21"/>
          <w:u w:val="single"/>
          <w:lang w:eastAsia="zh-CN"/>
        </w:rPr>
        <w:t xml:space="preserve">Draft </w:t>
      </w:r>
      <w:r w:rsidR="00641589" w:rsidRPr="00D6040E">
        <w:rPr>
          <w:rFonts w:ascii="Verdana" w:eastAsia="Times New Roman" w:hAnsi="Verdana" w:cs="Arial"/>
          <w:color w:val="000000"/>
          <w:sz w:val="21"/>
          <w:szCs w:val="21"/>
          <w:u w:val="single"/>
          <w:lang w:eastAsia="zh-CN"/>
        </w:rPr>
        <w:t>Assessment Plan</w:t>
      </w:r>
    </w:p>
    <w:p w:rsidR="00641589" w:rsidRPr="00D6040E" w:rsidRDefault="00641589" w:rsidP="00D6040E">
      <w:pPr>
        <w:spacing w:after="240"/>
        <w:rPr>
          <w:rFonts w:ascii="Verdana" w:eastAsia="Times New Roman" w:hAnsi="Verdana" w:cs="Arial"/>
          <w:color w:val="000000"/>
          <w:sz w:val="21"/>
          <w:szCs w:val="21"/>
          <w:lang w:eastAsia="zh-CN"/>
        </w:rPr>
      </w:pPr>
      <w:r w:rsidRPr="00D6040E">
        <w:rPr>
          <w:rFonts w:ascii="Verdana" w:eastAsia="Times New Roman" w:hAnsi="Verdana" w:cs="Arial"/>
          <w:color w:val="000000"/>
          <w:sz w:val="21"/>
          <w:szCs w:val="21"/>
          <w:lang w:eastAsia="zh-CN"/>
        </w:rPr>
        <w:t>J. Sage reported that the HLC Assessment Academy had made some changes to the draft assessment plan.  The revised draft will be forwarded to the GEPRC.  J. Sage advised th</w:t>
      </w:r>
      <w:r w:rsidR="00760305" w:rsidRPr="00D6040E">
        <w:rPr>
          <w:rFonts w:ascii="Verdana" w:eastAsia="Times New Roman" w:hAnsi="Verdana" w:cs="Arial"/>
          <w:color w:val="000000"/>
          <w:sz w:val="21"/>
          <w:szCs w:val="21"/>
          <w:lang w:eastAsia="zh-CN"/>
        </w:rPr>
        <w:t xml:space="preserve">at the HLC Assessment Academy would be </w:t>
      </w:r>
      <w:r w:rsidRPr="00D6040E">
        <w:rPr>
          <w:rFonts w:ascii="Verdana" w:eastAsia="Times New Roman" w:hAnsi="Verdana" w:cs="Arial"/>
          <w:color w:val="000000"/>
          <w:sz w:val="21"/>
          <w:szCs w:val="21"/>
          <w:lang w:eastAsia="zh-CN"/>
        </w:rPr>
        <w:t xml:space="preserve">officially handing off the assessment plan to the GEPRC.  The GEPRC should </w:t>
      </w:r>
      <w:r w:rsidR="002C538F" w:rsidRPr="00D6040E">
        <w:rPr>
          <w:rFonts w:ascii="Verdana" w:eastAsia="Times New Roman" w:hAnsi="Verdana" w:cs="Arial"/>
          <w:color w:val="000000"/>
          <w:sz w:val="21"/>
          <w:szCs w:val="21"/>
          <w:lang w:eastAsia="zh-CN"/>
        </w:rPr>
        <w:t xml:space="preserve">review the proposed plan, </w:t>
      </w:r>
      <w:r w:rsidRPr="00D6040E">
        <w:rPr>
          <w:rFonts w:ascii="Verdana" w:eastAsia="Times New Roman" w:hAnsi="Verdana" w:cs="Arial"/>
          <w:color w:val="000000"/>
          <w:sz w:val="21"/>
          <w:szCs w:val="21"/>
          <w:lang w:eastAsia="zh-CN"/>
        </w:rPr>
        <w:t>make any additional revision</w:t>
      </w:r>
      <w:r w:rsidR="002C538F" w:rsidRPr="00D6040E">
        <w:rPr>
          <w:rFonts w:ascii="Verdana" w:eastAsia="Times New Roman" w:hAnsi="Verdana" w:cs="Arial"/>
          <w:color w:val="000000"/>
          <w:sz w:val="21"/>
          <w:szCs w:val="21"/>
          <w:lang w:eastAsia="zh-CN"/>
        </w:rPr>
        <w:t>,</w:t>
      </w:r>
      <w:r w:rsidRPr="00D6040E">
        <w:rPr>
          <w:rFonts w:ascii="Verdana" w:eastAsia="Times New Roman" w:hAnsi="Verdana" w:cs="Arial"/>
          <w:color w:val="000000"/>
          <w:sz w:val="21"/>
          <w:szCs w:val="21"/>
          <w:lang w:eastAsia="zh-CN"/>
        </w:rPr>
        <w:t xml:space="preserve"> and forward the </w:t>
      </w:r>
      <w:r w:rsidR="002C538F" w:rsidRPr="00D6040E">
        <w:rPr>
          <w:rFonts w:ascii="Verdana" w:eastAsia="Times New Roman" w:hAnsi="Verdana" w:cs="Arial"/>
          <w:color w:val="000000"/>
          <w:sz w:val="21"/>
          <w:szCs w:val="21"/>
          <w:lang w:eastAsia="zh-CN"/>
        </w:rPr>
        <w:t>proposal</w:t>
      </w:r>
      <w:r w:rsidRPr="00D6040E">
        <w:rPr>
          <w:rFonts w:ascii="Verdana" w:eastAsia="Times New Roman" w:hAnsi="Verdana" w:cs="Arial"/>
          <w:color w:val="000000"/>
          <w:sz w:val="21"/>
          <w:szCs w:val="21"/>
          <w:lang w:eastAsia="zh-CN"/>
        </w:rPr>
        <w:t xml:space="preserve"> to the Academic Affairs Committee</w:t>
      </w:r>
      <w:r w:rsidR="00760305" w:rsidRPr="00D6040E">
        <w:rPr>
          <w:rFonts w:ascii="Verdana" w:eastAsia="Times New Roman" w:hAnsi="Verdana" w:cs="Arial"/>
          <w:color w:val="000000"/>
          <w:sz w:val="21"/>
          <w:szCs w:val="21"/>
          <w:lang w:eastAsia="zh-CN"/>
        </w:rPr>
        <w:t xml:space="preserve"> for action</w:t>
      </w:r>
      <w:r w:rsidRPr="00D6040E">
        <w:rPr>
          <w:rFonts w:ascii="Verdana" w:eastAsia="Times New Roman" w:hAnsi="Verdana" w:cs="Arial"/>
          <w:color w:val="000000"/>
          <w:sz w:val="21"/>
          <w:szCs w:val="21"/>
          <w:lang w:eastAsia="zh-CN"/>
        </w:rPr>
        <w:t>.</w:t>
      </w:r>
    </w:p>
    <w:p w:rsidR="001E7F78" w:rsidRPr="00D6040E" w:rsidRDefault="001E7F78" w:rsidP="001E7F78">
      <w:pPr>
        <w:pStyle w:val="Level1"/>
        <w:spacing w:after="120"/>
        <w:rPr>
          <w:rFonts w:ascii="Verdana" w:hAnsi="Verdana" w:cs="Arial"/>
          <w:sz w:val="21"/>
          <w:szCs w:val="21"/>
        </w:rPr>
      </w:pPr>
      <w:r w:rsidRPr="00D6040E">
        <w:rPr>
          <w:rFonts w:ascii="Verdana" w:hAnsi="Verdana" w:cs="Arial"/>
          <w:sz w:val="21"/>
          <w:szCs w:val="21"/>
        </w:rPr>
        <w:t xml:space="preserve">5.  New Business: </w:t>
      </w:r>
    </w:p>
    <w:p w:rsidR="002C538F" w:rsidRPr="00D6040E" w:rsidRDefault="002C538F" w:rsidP="0003115A">
      <w:pPr>
        <w:pStyle w:val="Level1"/>
        <w:spacing w:after="0"/>
        <w:rPr>
          <w:rFonts w:ascii="Verdana" w:hAnsi="Verdana" w:cs="Arial"/>
          <w:sz w:val="21"/>
          <w:szCs w:val="21"/>
        </w:rPr>
      </w:pPr>
      <w:r w:rsidRPr="00D6040E">
        <w:rPr>
          <w:rFonts w:ascii="Verdana" w:hAnsi="Verdana" w:cs="Arial"/>
          <w:sz w:val="21"/>
          <w:szCs w:val="21"/>
        </w:rPr>
        <w:tab/>
      </w:r>
      <w:r w:rsidRPr="00D6040E">
        <w:rPr>
          <w:rFonts w:ascii="Verdana" w:hAnsi="Verdana" w:cs="Arial"/>
          <w:sz w:val="21"/>
          <w:szCs w:val="21"/>
          <w:u w:val="single"/>
        </w:rPr>
        <w:t>Step 6 proposal</w:t>
      </w:r>
    </w:p>
    <w:p w:rsidR="002C538F" w:rsidRPr="00D6040E" w:rsidRDefault="002C538F" w:rsidP="00F12146">
      <w:pPr>
        <w:pStyle w:val="Level1"/>
        <w:rPr>
          <w:rFonts w:ascii="Verdana" w:hAnsi="Verdana" w:cs="Arial"/>
          <w:sz w:val="21"/>
          <w:szCs w:val="21"/>
        </w:rPr>
      </w:pPr>
      <w:r w:rsidRPr="00D6040E">
        <w:rPr>
          <w:rFonts w:ascii="Verdana" w:hAnsi="Verdana" w:cs="Arial"/>
          <w:sz w:val="21"/>
          <w:szCs w:val="21"/>
        </w:rPr>
        <w:tab/>
        <w:t xml:space="preserve">R. Olson will work on compiling and consolidating </w:t>
      </w:r>
      <w:r w:rsidR="00760305" w:rsidRPr="00D6040E">
        <w:rPr>
          <w:rFonts w:ascii="Verdana" w:hAnsi="Verdana" w:cs="Arial"/>
          <w:sz w:val="21"/>
          <w:szCs w:val="21"/>
        </w:rPr>
        <w:t xml:space="preserve">Step 6 </w:t>
      </w:r>
      <w:r w:rsidRPr="00D6040E">
        <w:rPr>
          <w:rFonts w:ascii="Verdana" w:hAnsi="Verdana" w:cs="Arial"/>
          <w:sz w:val="21"/>
          <w:szCs w:val="21"/>
        </w:rPr>
        <w:t>information in</w:t>
      </w:r>
      <w:r w:rsidR="00936313" w:rsidRPr="00D6040E">
        <w:rPr>
          <w:rFonts w:ascii="Verdana" w:hAnsi="Verdana" w:cs="Arial"/>
          <w:sz w:val="21"/>
          <w:szCs w:val="21"/>
        </w:rPr>
        <w:t>to</w:t>
      </w:r>
      <w:r w:rsidRPr="00D6040E">
        <w:rPr>
          <w:rFonts w:ascii="Verdana" w:hAnsi="Verdana" w:cs="Arial"/>
          <w:sz w:val="21"/>
          <w:szCs w:val="21"/>
        </w:rPr>
        <w:t xml:space="preserve"> a draft proposal.  Due to the various components in Step 6, each component will be addressed </w:t>
      </w:r>
      <w:r w:rsidR="00760305" w:rsidRPr="00D6040E">
        <w:rPr>
          <w:rFonts w:ascii="Verdana" w:hAnsi="Verdana" w:cs="Arial"/>
          <w:sz w:val="21"/>
          <w:szCs w:val="21"/>
        </w:rPr>
        <w:t xml:space="preserve">in </w:t>
      </w:r>
      <w:r w:rsidRPr="00D6040E">
        <w:rPr>
          <w:rFonts w:ascii="Verdana" w:hAnsi="Verdana" w:cs="Arial"/>
          <w:sz w:val="21"/>
          <w:szCs w:val="21"/>
        </w:rPr>
        <w:t>individual</w:t>
      </w:r>
      <w:r w:rsidR="00760305" w:rsidRPr="00D6040E">
        <w:rPr>
          <w:rFonts w:ascii="Verdana" w:hAnsi="Verdana" w:cs="Arial"/>
          <w:sz w:val="21"/>
          <w:szCs w:val="21"/>
        </w:rPr>
        <w:t xml:space="preserve"> sections</w:t>
      </w:r>
      <w:r w:rsidRPr="00D6040E">
        <w:rPr>
          <w:rFonts w:ascii="Verdana" w:hAnsi="Verdana" w:cs="Arial"/>
          <w:sz w:val="21"/>
          <w:szCs w:val="21"/>
        </w:rPr>
        <w:t>.  Discussion followed on the status of each component</w:t>
      </w:r>
      <w:r w:rsidR="00F12146">
        <w:rPr>
          <w:rFonts w:ascii="Verdana" w:hAnsi="Verdana" w:cs="Arial"/>
          <w:sz w:val="21"/>
          <w:szCs w:val="21"/>
        </w:rPr>
        <w:t>;</w:t>
      </w:r>
      <w:r w:rsidRPr="00D6040E">
        <w:rPr>
          <w:rFonts w:ascii="Verdana" w:hAnsi="Verdana" w:cs="Arial"/>
          <w:sz w:val="21"/>
          <w:szCs w:val="21"/>
        </w:rPr>
        <w:t xml:space="preserve"> </w:t>
      </w:r>
      <w:r w:rsidR="00936313" w:rsidRPr="00D6040E">
        <w:rPr>
          <w:rFonts w:ascii="Verdana" w:hAnsi="Verdana" w:cs="Arial"/>
          <w:sz w:val="21"/>
          <w:szCs w:val="21"/>
        </w:rPr>
        <w:t>entities</w:t>
      </w:r>
      <w:r w:rsidRPr="00D6040E">
        <w:rPr>
          <w:rFonts w:ascii="Verdana" w:hAnsi="Verdana" w:cs="Arial"/>
          <w:sz w:val="21"/>
          <w:szCs w:val="21"/>
        </w:rPr>
        <w:t xml:space="preserve"> that </w:t>
      </w:r>
      <w:r w:rsidR="00936313" w:rsidRPr="00D6040E">
        <w:rPr>
          <w:rFonts w:ascii="Verdana" w:hAnsi="Verdana" w:cs="Arial"/>
          <w:sz w:val="21"/>
          <w:szCs w:val="21"/>
        </w:rPr>
        <w:t>i</w:t>
      </w:r>
      <w:r w:rsidRPr="00D6040E">
        <w:rPr>
          <w:rFonts w:ascii="Verdana" w:hAnsi="Verdana" w:cs="Arial"/>
          <w:sz w:val="21"/>
          <w:szCs w:val="21"/>
        </w:rPr>
        <w:t>tem</w:t>
      </w:r>
      <w:r w:rsidR="00936313" w:rsidRPr="00D6040E">
        <w:rPr>
          <w:rFonts w:ascii="Verdana" w:hAnsi="Verdana" w:cs="Arial"/>
          <w:sz w:val="21"/>
          <w:szCs w:val="21"/>
        </w:rPr>
        <w:t>s</w:t>
      </w:r>
      <w:r w:rsidRPr="00D6040E">
        <w:rPr>
          <w:rFonts w:ascii="Verdana" w:hAnsi="Verdana" w:cs="Arial"/>
          <w:sz w:val="21"/>
          <w:szCs w:val="21"/>
        </w:rPr>
        <w:t xml:space="preserve"> would be handed off to</w:t>
      </w:r>
      <w:r w:rsidR="00936313" w:rsidRPr="00D6040E">
        <w:rPr>
          <w:rFonts w:ascii="Verdana" w:hAnsi="Verdana" w:cs="Arial"/>
          <w:sz w:val="21"/>
          <w:szCs w:val="21"/>
        </w:rPr>
        <w:t xml:space="preserve"> were noted</w:t>
      </w:r>
      <w:r w:rsidRPr="00D6040E">
        <w:rPr>
          <w:rFonts w:ascii="Verdana" w:hAnsi="Verdana" w:cs="Arial"/>
          <w:sz w:val="21"/>
          <w:szCs w:val="21"/>
        </w:rPr>
        <w:t>.  Th</w:t>
      </w:r>
      <w:r w:rsidR="00936313" w:rsidRPr="00D6040E">
        <w:rPr>
          <w:rFonts w:ascii="Verdana" w:hAnsi="Verdana" w:cs="Arial"/>
          <w:sz w:val="21"/>
          <w:szCs w:val="21"/>
        </w:rPr>
        <w:t>ose</w:t>
      </w:r>
      <w:r w:rsidRPr="00D6040E">
        <w:rPr>
          <w:rFonts w:ascii="Verdana" w:hAnsi="Verdana" w:cs="Arial"/>
          <w:sz w:val="21"/>
          <w:szCs w:val="21"/>
        </w:rPr>
        <w:t xml:space="preserve"> entities </w:t>
      </w:r>
      <w:r w:rsidR="00B25B45" w:rsidRPr="00D6040E">
        <w:rPr>
          <w:rFonts w:ascii="Verdana" w:hAnsi="Verdana" w:cs="Arial"/>
          <w:sz w:val="21"/>
          <w:szCs w:val="21"/>
        </w:rPr>
        <w:t xml:space="preserve">being </w:t>
      </w:r>
      <w:r w:rsidRPr="00D6040E">
        <w:rPr>
          <w:rFonts w:ascii="Verdana" w:hAnsi="Verdana" w:cs="Arial"/>
          <w:sz w:val="21"/>
          <w:szCs w:val="21"/>
        </w:rPr>
        <w:t xml:space="preserve">forwarded the various items would be responsible for completing any additional needed work and </w:t>
      </w:r>
      <w:r w:rsidR="00B25B45" w:rsidRPr="00D6040E">
        <w:rPr>
          <w:rFonts w:ascii="Verdana" w:hAnsi="Verdana" w:cs="Arial"/>
          <w:sz w:val="21"/>
          <w:szCs w:val="21"/>
        </w:rPr>
        <w:t xml:space="preserve">pursuing </w:t>
      </w:r>
      <w:r w:rsidRPr="00D6040E">
        <w:rPr>
          <w:rFonts w:ascii="Verdana" w:hAnsi="Verdana" w:cs="Arial"/>
          <w:sz w:val="21"/>
          <w:szCs w:val="21"/>
        </w:rPr>
        <w:t>any needed faculty governance action.</w:t>
      </w:r>
      <w:r w:rsidR="00D6040E">
        <w:rPr>
          <w:rFonts w:ascii="Verdana" w:hAnsi="Verdana" w:cs="Arial"/>
          <w:sz w:val="21"/>
          <w:szCs w:val="21"/>
        </w:rPr>
        <w:t xml:space="preserve">  </w:t>
      </w:r>
      <w:r w:rsidRPr="00D6040E">
        <w:rPr>
          <w:rFonts w:ascii="Verdana" w:hAnsi="Verdana" w:cs="Arial"/>
          <w:sz w:val="21"/>
          <w:szCs w:val="21"/>
        </w:rPr>
        <w:t>J. Sage will check with G. Summers regarding the status of the GEP forms.</w:t>
      </w:r>
    </w:p>
    <w:p w:rsidR="00936313" w:rsidRPr="00D6040E" w:rsidRDefault="00936313" w:rsidP="005074E0">
      <w:pPr>
        <w:pStyle w:val="Level1"/>
        <w:spacing w:after="0"/>
        <w:rPr>
          <w:rFonts w:ascii="Verdana" w:hAnsi="Verdana" w:cs="Arial"/>
          <w:sz w:val="21"/>
          <w:szCs w:val="21"/>
          <w:u w:val="single"/>
        </w:rPr>
      </w:pPr>
      <w:r w:rsidRPr="00D6040E">
        <w:rPr>
          <w:rFonts w:ascii="Verdana" w:hAnsi="Verdana" w:cs="Arial"/>
          <w:sz w:val="21"/>
          <w:szCs w:val="21"/>
        </w:rPr>
        <w:tab/>
      </w:r>
      <w:r w:rsidRPr="00D6040E">
        <w:rPr>
          <w:rFonts w:ascii="Verdana" w:hAnsi="Verdana" w:cs="Arial"/>
          <w:sz w:val="21"/>
          <w:szCs w:val="21"/>
          <w:u w:val="single"/>
        </w:rPr>
        <w:t>Learning Communities</w:t>
      </w:r>
    </w:p>
    <w:p w:rsidR="00936313" w:rsidRPr="00D6040E" w:rsidRDefault="00936313" w:rsidP="00F12146">
      <w:pPr>
        <w:pStyle w:val="Level1"/>
        <w:rPr>
          <w:rFonts w:ascii="Verdana" w:hAnsi="Verdana" w:cs="Arial"/>
          <w:sz w:val="21"/>
          <w:szCs w:val="21"/>
        </w:rPr>
      </w:pPr>
      <w:r w:rsidRPr="00D6040E">
        <w:rPr>
          <w:rFonts w:ascii="Verdana" w:hAnsi="Verdana" w:cs="Arial"/>
          <w:sz w:val="21"/>
          <w:szCs w:val="21"/>
        </w:rPr>
        <w:tab/>
        <w:t>J. Sage explained that learning communities involved the addition of</w:t>
      </w:r>
      <w:r w:rsidR="005074E0" w:rsidRPr="00D6040E">
        <w:rPr>
          <w:rFonts w:ascii="Verdana" w:hAnsi="Verdana" w:cs="Arial"/>
          <w:sz w:val="21"/>
          <w:szCs w:val="21"/>
        </w:rPr>
        <w:t xml:space="preserve"> an </w:t>
      </w:r>
      <w:r w:rsidRPr="00D6040E">
        <w:rPr>
          <w:rFonts w:ascii="Verdana" w:hAnsi="Verdana" w:cs="Arial"/>
          <w:sz w:val="21"/>
          <w:szCs w:val="21"/>
        </w:rPr>
        <w:t xml:space="preserve">explanation of </w:t>
      </w:r>
      <w:r w:rsidR="00B25B45" w:rsidRPr="00D6040E">
        <w:rPr>
          <w:rFonts w:ascii="Verdana" w:hAnsi="Verdana" w:cs="Arial"/>
          <w:sz w:val="21"/>
          <w:szCs w:val="21"/>
        </w:rPr>
        <w:t>what was expected of students</w:t>
      </w:r>
      <w:r w:rsidRPr="00D6040E">
        <w:rPr>
          <w:rFonts w:ascii="Verdana" w:hAnsi="Verdana" w:cs="Arial"/>
          <w:sz w:val="21"/>
          <w:szCs w:val="21"/>
        </w:rPr>
        <w:t xml:space="preserve"> beyond </w:t>
      </w:r>
      <w:r w:rsidR="00B25B45" w:rsidRPr="00D6040E">
        <w:rPr>
          <w:rFonts w:ascii="Verdana" w:hAnsi="Verdana" w:cs="Arial"/>
          <w:sz w:val="21"/>
          <w:szCs w:val="21"/>
        </w:rPr>
        <w:t xml:space="preserve">their </w:t>
      </w:r>
      <w:r w:rsidRPr="00D6040E">
        <w:rPr>
          <w:rFonts w:ascii="Verdana" w:hAnsi="Verdana" w:cs="Arial"/>
          <w:sz w:val="21"/>
          <w:szCs w:val="21"/>
        </w:rPr>
        <w:t xml:space="preserve">academic efforts.  </w:t>
      </w:r>
      <w:r w:rsidR="00B25B45" w:rsidRPr="00D6040E">
        <w:rPr>
          <w:rFonts w:ascii="Verdana" w:hAnsi="Verdana" w:cs="Arial"/>
          <w:sz w:val="21"/>
          <w:szCs w:val="21"/>
        </w:rPr>
        <w:t>GEPRC</w:t>
      </w:r>
      <w:r w:rsidRPr="00D6040E">
        <w:rPr>
          <w:rFonts w:ascii="Verdana" w:hAnsi="Verdana" w:cs="Arial"/>
          <w:sz w:val="21"/>
          <w:szCs w:val="21"/>
        </w:rPr>
        <w:t xml:space="preserve"> members </w:t>
      </w:r>
      <w:r w:rsidR="00B25B45" w:rsidRPr="00D6040E">
        <w:rPr>
          <w:rFonts w:ascii="Verdana" w:hAnsi="Verdana" w:cs="Arial"/>
          <w:sz w:val="21"/>
          <w:szCs w:val="21"/>
        </w:rPr>
        <w:t xml:space="preserve">present </w:t>
      </w:r>
      <w:r w:rsidRPr="00D6040E">
        <w:rPr>
          <w:rFonts w:ascii="Verdana" w:hAnsi="Verdana" w:cs="Arial"/>
          <w:sz w:val="21"/>
          <w:szCs w:val="21"/>
        </w:rPr>
        <w:t xml:space="preserve">agreed that discussion of the learning </w:t>
      </w:r>
      <w:proofErr w:type="gramStart"/>
      <w:r w:rsidRPr="00D6040E">
        <w:rPr>
          <w:rFonts w:ascii="Verdana" w:hAnsi="Verdana" w:cs="Arial"/>
          <w:sz w:val="21"/>
          <w:szCs w:val="21"/>
        </w:rPr>
        <w:t>communities</w:t>
      </w:r>
      <w:proofErr w:type="gramEnd"/>
      <w:r w:rsidRPr="00D6040E">
        <w:rPr>
          <w:rFonts w:ascii="Verdana" w:hAnsi="Verdana" w:cs="Arial"/>
          <w:sz w:val="21"/>
          <w:szCs w:val="21"/>
        </w:rPr>
        <w:t xml:space="preserve"> proposal would be more appropriate for another governance committee; the proposal was not specifically applicable to the GEP.  It was suggested that </w:t>
      </w:r>
      <w:r w:rsidR="00B25B45" w:rsidRPr="00D6040E">
        <w:rPr>
          <w:rFonts w:ascii="Verdana" w:hAnsi="Verdana" w:cs="Arial"/>
          <w:sz w:val="21"/>
          <w:szCs w:val="21"/>
        </w:rPr>
        <w:t>learning communities</w:t>
      </w:r>
      <w:r w:rsidRPr="00D6040E">
        <w:rPr>
          <w:rFonts w:ascii="Verdana" w:hAnsi="Verdana" w:cs="Arial"/>
          <w:sz w:val="21"/>
          <w:szCs w:val="21"/>
        </w:rPr>
        <w:t xml:space="preserve"> could be incorporated in the catalog under a student expectations section and/or be in</w:t>
      </w:r>
      <w:r w:rsidR="00F218B4" w:rsidRPr="00D6040E">
        <w:rPr>
          <w:rFonts w:ascii="Verdana" w:hAnsi="Verdana" w:cs="Arial"/>
          <w:sz w:val="21"/>
          <w:szCs w:val="21"/>
        </w:rPr>
        <w:t>clud</w:t>
      </w:r>
      <w:r w:rsidRPr="00D6040E">
        <w:rPr>
          <w:rFonts w:ascii="Verdana" w:hAnsi="Verdana" w:cs="Arial"/>
          <w:sz w:val="21"/>
          <w:szCs w:val="21"/>
        </w:rPr>
        <w:t xml:space="preserve">ed in student orientation sessions. </w:t>
      </w:r>
    </w:p>
    <w:p w:rsidR="00F218B4" w:rsidRPr="00D6040E" w:rsidRDefault="00F218B4" w:rsidP="00F12146">
      <w:pPr>
        <w:pStyle w:val="Level1"/>
        <w:spacing w:after="0"/>
        <w:rPr>
          <w:rFonts w:ascii="Verdana" w:hAnsi="Verdana" w:cs="Arial"/>
          <w:sz w:val="21"/>
          <w:szCs w:val="21"/>
        </w:rPr>
      </w:pPr>
      <w:r w:rsidRPr="00D6040E">
        <w:rPr>
          <w:rFonts w:ascii="Verdana" w:hAnsi="Verdana" w:cs="Arial"/>
          <w:sz w:val="21"/>
          <w:szCs w:val="21"/>
        </w:rPr>
        <w:tab/>
      </w:r>
      <w:r w:rsidRPr="00D6040E">
        <w:rPr>
          <w:rFonts w:ascii="Verdana" w:hAnsi="Verdana" w:cs="Arial"/>
          <w:sz w:val="21"/>
          <w:szCs w:val="21"/>
          <w:u w:val="single"/>
        </w:rPr>
        <w:t>HLC Annual Conference</w:t>
      </w:r>
    </w:p>
    <w:p w:rsidR="00183135" w:rsidRPr="00D6040E" w:rsidRDefault="00183135" w:rsidP="001E7F78">
      <w:pPr>
        <w:pStyle w:val="Level1"/>
        <w:spacing w:after="120"/>
        <w:rPr>
          <w:rFonts w:ascii="Verdana" w:hAnsi="Verdana" w:cs="Arial"/>
          <w:sz w:val="21"/>
          <w:szCs w:val="21"/>
        </w:rPr>
      </w:pPr>
      <w:r w:rsidRPr="00D6040E">
        <w:rPr>
          <w:rFonts w:ascii="Verdana" w:hAnsi="Verdana" w:cs="Arial"/>
          <w:sz w:val="21"/>
          <w:szCs w:val="21"/>
        </w:rPr>
        <w:tab/>
        <w:t xml:space="preserve">J. Sage reported that he would be working on proposals </w:t>
      </w:r>
      <w:r w:rsidR="00B25B45" w:rsidRPr="00D6040E">
        <w:rPr>
          <w:rFonts w:ascii="Verdana" w:hAnsi="Verdana" w:cs="Arial"/>
          <w:sz w:val="21"/>
          <w:szCs w:val="21"/>
        </w:rPr>
        <w:t xml:space="preserve">to submit </w:t>
      </w:r>
      <w:r w:rsidRPr="00D6040E">
        <w:rPr>
          <w:rFonts w:ascii="Verdana" w:hAnsi="Verdana" w:cs="Arial"/>
          <w:sz w:val="21"/>
          <w:szCs w:val="21"/>
        </w:rPr>
        <w:t xml:space="preserve">for </w:t>
      </w:r>
      <w:r w:rsidR="00D6040E" w:rsidRPr="00D6040E">
        <w:rPr>
          <w:rFonts w:ascii="Verdana" w:hAnsi="Verdana" w:cs="Arial"/>
          <w:sz w:val="21"/>
          <w:szCs w:val="21"/>
        </w:rPr>
        <w:t>participati</w:t>
      </w:r>
      <w:r w:rsidR="00F12146">
        <w:rPr>
          <w:rFonts w:ascii="Verdana" w:hAnsi="Verdana" w:cs="Arial"/>
          <w:sz w:val="21"/>
          <w:szCs w:val="21"/>
        </w:rPr>
        <w:t>ng</w:t>
      </w:r>
      <w:r w:rsidR="00D6040E" w:rsidRPr="00D6040E">
        <w:rPr>
          <w:rFonts w:ascii="Verdana" w:hAnsi="Verdana" w:cs="Arial"/>
          <w:sz w:val="21"/>
          <w:szCs w:val="21"/>
        </w:rPr>
        <w:t xml:space="preserve"> in the </w:t>
      </w:r>
      <w:r w:rsidRPr="00D6040E">
        <w:rPr>
          <w:rFonts w:ascii="Verdana" w:hAnsi="Verdana" w:cs="Arial"/>
          <w:sz w:val="21"/>
          <w:szCs w:val="21"/>
        </w:rPr>
        <w:t>HLC</w:t>
      </w:r>
      <w:r w:rsidR="00D6040E" w:rsidRPr="00D6040E">
        <w:rPr>
          <w:rFonts w:ascii="Verdana" w:hAnsi="Verdana" w:cs="Arial"/>
          <w:sz w:val="21"/>
          <w:szCs w:val="21"/>
        </w:rPr>
        <w:t xml:space="preserve"> Annual Conference</w:t>
      </w:r>
      <w:r w:rsidR="00B25B45" w:rsidRPr="00D6040E">
        <w:rPr>
          <w:rFonts w:ascii="Verdana" w:hAnsi="Verdana" w:cs="Arial"/>
          <w:sz w:val="21"/>
          <w:szCs w:val="21"/>
        </w:rPr>
        <w:t>.</w:t>
      </w:r>
    </w:p>
    <w:p w:rsidR="00B101CA" w:rsidRPr="00D6040E" w:rsidRDefault="00B101CA" w:rsidP="00661896">
      <w:pPr>
        <w:pStyle w:val="Level1"/>
        <w:rPr>
          <w:rFonts w:ascii="Verdana" w:hAnsi="Verdana" w:cs="Arial"/>
          <w:sz w:val="21"/>
          <w:szCs w:val="21"/>
        </w:rPr>
      </w:pPr>
      <w:r w:rsidRPr="00D6040E">
        <w:rPr>
          <w:rFonts w:ascii="Verdana" w:hAnsi="Verdana" w:cs="Arial"/>
          <w:sz w:val="21"/>
          <w:szCs w:val="21"/>
        </w:rPr>
        <w:lastRenderedPageBreak/>
        <w:tab/>
        <w:t>A brief discussion followed on the position description for the Director of General Education.</w:t>
      </w:r>
    </w:p>
    <w:p w:rsidR="00B101CA" w:rsidRPr="00D6040E" w:rsidRDefault="00B101CA" w:rsidP="0003115A">
      <w:pPr>
        <w:pStyle w:val="Level1"/>
        <w:spacing w:after="0"/>
        <w:rPr>
          <w:rFonts w:ascii="Verdana" w:hAnsi="Verdana" w:cs="Arial"/>
          <w:sz w:val="21"/>
          <w:szCs w:val="21"/>
          <w:u w:val="single"/>
        </w:rPr>
      </w:pPr>
      <w:r w:rsidRPr="00D6040E">
        <w:rPr>
          <w:rFonts w:ascii="Verdana" w:hAnsi="Verdana" w:cs="Arial"/>
          <w:sz w:val="21"/>
          <w:szCs w:val="21"/>
        </w:rPr>
        <w:tab/>
      </w:r>
      <w:r w:rsidR="008738FD" w:rsidRPr="00D6040E">
        <w:rPr>
          <w:rFonts w:ascii="Verdana" w:hAnsi="Verdana" w:cs="Arial"/>
          <w:sz w:val="21"/>
          <w:szCs w:val="21"/>
          <w:u w:val="single"/>
        </w:rPr>
        <w:t>Advising Training/Workshops</w:t>
      </w:r>
    </w:p>
    <w:p w:rsidR="00804AE6" w:rsidRPr="00D6040E" w:rsidRDefault="00F12146" w:rsidP="00F12146">
      <w:pPr>
        <w:spacing w:after="120"/>
        <w:rPr>
          <w:rFonts w:ascii="Verdana" w:hAnsi="Verdana" w:cs="Arial"/>
          <w:sz w:val="21"/>
          <w:szCs w:val="21"/>
        </w:rPr>
      </w:pPr>
      <w:r w:rsidRPr="00D6040E">
        <w:rPr>
          <w:rFonts w:ascii="Verdana" w:eastAsia="Times New Roman" w:hAnsi="Verdana" w:cs="Arial"/>
          <w:color w:val="000000"/>
          <w:sz w:val="21"/>
          <w:szCs w:val="21"/>
          <w:lang w:eastAsia="zh-CN"/>
        </w:rPr>
        <w:t xml:space="preserve">J. Schneider inquired about the status of advising.  J. Sage will be looking into </w:t>
      </w:r>
      <w:r>
        <w:rPr>
          <w:rFonts w:ascii="Verdana" w:eastAsia="Times New Roman" w:hAnsi="Verdana" w:cs="Arial"/>
          <w:color w:val="000000"/>
          <w:sz w:val="21"/>
          <w:szCs w:val="21"/>
          <w:lang w:eastAsia="zh-CN"/>
        </w:rPr>
        <w:t xml:space="preserve">advising </w:t>
      </w:r>
      <w:r w:rsidRPr="00D6040E">
        <w:rPr>
          <w:rFonts w:ascii="Verdana" w:eastAsia="Times New Roman" w:hAnsi="Verdana" w:cs="Arial"/>
          <w:color w:val="000000"/>
          <w:sz w:val="21"/>
          <w:szCs w:val="21"/>
          <w:lang w:eastAsia="zh-CN"/>
        </w:rPr>
        <w:t>concerns</w:t>
      </w:r>
      <w:r>
        <w:rPr>
          <w:rFonts w:ascii="Verdana" w:eastAsia="Times New Roman" w:hAnsi="Verdana" w:cs="Arial"/>
          <w:color w:val="000000"/>
          <w:sz w:val="21"/>
          <w:szCs w:val="21"/>
          <w:lang w:eastAsia="zh-CN"/>
        </w:rPr>
        <w:t>,</w:t>
      </w:r>
      <w:r w:rsidRPr="00D6040E">
        <w:rPr>
          <w:rFonts w:ascii="Verdana" w:eastAsia="Times New Roman" w:hAnsi="Verdana" w:cs="Arial"/>
          <w:color w:val="000000"/>
          <w:sz w:val="21"/>
          <w:szCs w:val="21"/>
          <w:lang w:eastAsia="zh-CN"/>
        </w:rPr>
        <w:t xml:space="preserve"> </w:t>
      </w:r>
      <w:r>
        <w:rPr>
          <w:rFonts w:ascii="Verdana" w:eastAsia="Times New Roman" w:hAnsi="Verdana" w:cs="Arial"/>
          <w:color w:val="000000"/>
          <w:sz w:val="21"/>
          <w:szCs w:val="21"/>
          <w:lang w:eastAsia="zh-CN"/>
        </w:rPr>
        <w:t>and discussing</w:t>
      </w:r>
      <w:r w:rsidRPr="00D6040E">
        <w:rPr>
          <w:rFonts w:ascii="Verdana" w:eastAsia="Times New Roman" w:hAnsi="Verdana" w:cs="Arial"/>
          <w:color w:val="000000"/>
          <w:sz w:val="21"/>
          <w:szCs w:val="21"/>
          <w:lang w:eastAsia="zh-CN"/>
        </w:rPr>
        <w:t xml:space="preserve"> those concerns and other related issues with interim provost</w:t>
      </w:r>
      <w:r>
        <w:rPr>
          <w:rFonts w:ascii="Verdana" w:eastAsia="Times New Roman" w:hAnsi="Verdana" w:cs="Arial"/>
          <w:color w:val="000000"/>
          <w:sz w:val="21"/>
          <w:szCs w:val="21"/>
          <w:lang w:eastAsia="zh-CN"/>
        </w:rPr>
        <w:t xml:space="preserve">,      </w:t>
      </w:r>
      <w:r w:rsidRPr="00D6040E">
        <w:rPr>
          <w:rFonts w:ascii="Verdana" w:eastAsia="Times New Roman" w:hAnsi="Verdana" w:cs="Arial"/>
          <w:color w:val="000000"/>
          <w:sz w:val="21"/>
          <w:szCs w:val="21"/>
          <w:lang w:eastAsia="zh-CN"/>
        </w:rPr>
        <w:t>G. Summers.</w:t>
      </w:r>
      <w:r>
        <w:rPr>
          <w:rFonts w:ascii="Verdana" w:eastAsia="Times New Roman" w:hAnsi="Verdana" w:cs="Arial"/>
          <w:color w:val="000000"/>
          <w:sz w:val="21"/>
          <w:szCs w:val="21"/>
          <w:lang w:eastAsia="zh-CN"/>
        </w:rPr>
        <w:t xml:space="preserve">  He informed </w:t>
      </w:r>
      <w:r w:rsidR="00B25B45" w:rsidRPr="00D6040E">
        <w:rPr>
          <w:rFonts w:ascii="Verdana" w:hAnsi="Verdana" w:cs="Arial"/>
          <w:sz w:val="21"/>
          <w:szCs w:val="21"/>
        </w:rPr>
        <w:t>committee members</w:t>
      </w:r>
      <w:r w:rsidR="008738FD" w:rsidRPr="00D6040E">
        <w:rPr>
          <w:rFonts w:ascii="Verdana" w:hAnsi="Verdana" w:cs="Arial"/>
          <w:sz w:val="21"/>
          <w:szCs w:val="21"/>
        </w:rPr>
        <w:t xml:space="preserve"> that </w:t>
      </w:r>
      <w:r w:rsidR="00D57BEC" w:rsidRPr="00D6040E">
        <w:rPr>
          <w:rFonts w:ascii="Verdana" w:hAnsi="Verdana" w:cs="Arial"/>
          <w:sz w:val="21"/>
          <w:szCs w:val="21"/>
        </w:rPr>
        <w:t>he would be proposing the following</w:t>
      </w:r>
      <w:r w:rsidR="008738FD" w:rsidRPr="00D6040E">
        <w:rPr>
          <w:rFonts w:ascii="Verdana" w:hAnsi="Verdana" w:cs="Arial"/>
          <w:sz w:val="21"/>
          <w:szCs w:val="21"/>
        </w:rPr>
        <w:t xml:space="preserve"> for </w:t>
      </w:r>
      <w:r w:rsidR="00804AE6" w:rsidRPr="00D6040E">
        <w:rPr>
          <w:rFonts w:ascii="Verdana" w:hAnsi="Verdana" w:cs="Arial"/>
          <w:sz w:val="21"/>
          <w:szCs w:val="21"/>
        </w:rPr>
        <w:t xml:space="preserve">GEP </w:t>
      </w:r>
      <w:r w:rsidR="008738FD" w:rsidRPr="00D6040E">
        <w:rPr>
          <w:rFonts w:ascii="Verdana" w:hAnsi="Verdana" w:cs="Arial"/>
          <w:sz w:val="21"/>
          <w:szCs w:val="21"/>
        </w:rPr>
        <w:t>advising</w:t>
      </w:r>
      <w:r w:rsidR="00D57BEC" w:rsidRPr="00D6040E">
        <w:rPr>
          <w:rFonts w:ascii="Verdana" w:hAnsi="Verdana" w:cs="Arial"/>
          <w:sz w:val="21"/>
          <w:szCs w:val="21"/>
        </w:rPr>
        <w:t>:</w:t>
      </w:r>
    </w:p>
    <w:p w:rsidR="00804AE6" w:rsidRPr="00D6040E" w:rsidRDefault="00804AE6" w:rsidP="00D6040E">
      <w:pPr>
        <w:pStyle w:val="Level1"/>
        <w:numPr>
          <w:ilvl w:val="0"/>
          <w:numId w:val="16"/>
        </w:numPr>
        <w:spacing w:after="0"/>
        <w:ind w:left="630" w:hanging="270"/>
        <w:rPr>
          <w:rFonts w:ascii="Verdana" w:hAnsi="Verdana" w:cs="Arial"/>
          <w:sz w:val="21"/>
          <w:szCs w:val="21"/>
        </w:rPr>
      </w:pPr>
      <w:r w:rsidRPr="00D6040E">
        <w:rPr>
          <w:rFonts w:ascii="Verdana" w:hAnsi="Verdana" w:cs="Arial"/>
          <w:sz w:val="21"/>
          <w:szCs w:val="21"/>
        </w:rPr>
        <w:t xml:space="preserve">the </w:t>
      </w:r>
      <w:r w:rsidR="00D57BEC" w:rsidRPr="00D6040E">
        <w:rPr>
          <w:rFonts w:ascii="Verdana" w:hAnsi="Verdana" w:cs="Arial"/>
          <w:sz w:val="21"/>
          <w:szCs w:val="21"/>
        </w:rPr>
        <w:t xml:space="preserve">GEP advising transition would be announced at the September Wisconsin Academic Advising Association </w:t>
      </w:r>
      <w:r w:rsidR="00E64E3C" w:rsidRPr="00D6040E">
        <w:rPr>
          <w:rFonts w:ascii="Verdana" w:hAnsi="Verdana" w:cs="Arial"/>
          <w:sz w:val="21"/>
          <w:szCs w:val="21"/>
        </w:rPr>
        <w:t xml:space="preserve">(WAAA) </w:t>
      </w:r>
      <w:r w:rsidR="00D57BEC" w:rsidRPr="00D6040E">
        <w:rPr>
          <w:rFonts w:ascii="Verdana" w:hAnsi="Verdana" w:cs="Arial"/>
          <w:sz w:val="21"/>
          <w:szCs w:val="21"/>
        </w:rPr>
        <w:t>conference</w:t>
      </w:r>
      <w:r w:rsidRPr="00D6040E">
        <w:rPr>
          <w:rFonts w:ascii="Verdana" w:hAnsi="Verdana" w:cs="Arial"/>
          <w:sz w:val="21"/>
          <w:szCs w:val="21"/>
        </w:rPr>
        <w:t xml:space="preserve"> hosted by UWSP</w:t>
      </w:r>
      <w:r w:rsidR="00D57BEC" w:rsidRPr="00D6040E">
        <w:rPr>
          <w:rFonts w:ascii="Verdana" w:hAnsi="Verdana" w:cs="Arial"/>
          <w:sz w:val="21"/>
          <w:szCs w:val="21"/>
        </w:rPr>
        <w:t xml:space="preserve">; </w:t>
      </w:r>
    </w:p>
    <w:p w:rsidR="00804AE6" w:rsidRPr="00D6040E" w:rsidRDefault="00D57BEC" w:rsidP="00D6040E">
      <w:pPr>
        <w:pStyle w:val="Level1"/>
        <w:numPr>
          <w:ilvl w:val="0"/>
          <w:numId w:val="16"/>
        </w:numPr>
        <w:spacing w:after="0"/>
        <w:ind w:left="630" w:hanging="270"/>
        <w:rPr>
          <w:rFonts w:ascii="Verdana" w:hAnsi="Verdana" w:cs="Arial"/>
          <w:sz w:val="21"/>
          <w:szCs w:val="21"/>
        </w:rPr>
      </w:pPr>
      <w:r w:rsidRPr="00D6040E">
        <w:rPr>
          <w:rFonts w:ascii="Verdana" w:hAnsi="Verdana" w:cs="Arial"/>
          <w:sz w:val="21"/>
          <w:szCs w:val="21"/>
        </w:rPr>
        <w:t xml:space="preserve">a break-out session </w:t>
      </w:r>
      <w:r w:rsidR="00B25B45" w:rsidRPr="00D6040E">
        <w:rPr>
          <w:rFonts w:ascii="Verdana" w:hAnsi="Verdana" w:cs="Arial"/>
          <w:sz w:val="21"/>
          <w:szCs w:val="21"/>
        </w:rPr>
        <w:t>for</w:t>
      </w:r>
      <w:r w:rsidR="00804AE6" w:rsidRPr="00D6040E">
        <w:rPr>
          <w:rFonts w:ascii="Verdana" w:hAnsi="Verdana" w:cs="Arial"/>
          <w:sz w:val="21"/>
          <w:szCs w:val="21"/>
        </w:rPr>
        <w:t xml:space="preserve"> GEP advising </w:t>
      </w:r>
      <w:r w:rsidRPr="00D6040E">
        <w:rPr>
          <w:rFonts w:ascii="Verdana" w:hAnsi="Verdana" w:cs="Arial"/>
          <w:sz w:val="21"/>
          <w:szCs w:val="21"/>
        </w:rPr>
        <w:t xml:space="preserve">would be offered at the </w:t>
      </w:r>
      <w:r w:rsidR="00804AE6" w:rsidRPr="00D6040E">
        <w:rPr>
          <w:rFonts w:ascii="Verdana" w:hAnsi="Verdana" w:cs="Arial"/>
          <w:sz w:val="21"/>
          <w:szCs w:val="21"/>
        </w:rPr>
        <w:t xml:space="preserve">UWSP </w:t>
      </w:r>
      <w:r w:rsidRPr="00D6040E">
        <w:rPr>
          <w:rFonts w:ascii="Verdana" w:hAnsi="Verdana" w:cs="Arial"/>
          <w:sz w:val="21"/>
          <w:szCs w:val="21"/>
        </w:rPr>
        <w:t>teaching conference in January</w:t>
      </w:r>
      <w:r w:rsidR="00D6040E" w:rsidRPr="00D6040E">
        <w:rPr>
          <w:rFonts w:ascii="Verdana" w:hAnsi="Verdana" w:cs="Arial"/>
          <w:sz w:val="21"/>
          <w:szCs w:val="21"/>
        </w:rPr>
        <w:t xml:space="preserve"> 2012</w:t>
      </w:r>
      <w:r w:rsidRPr="00D6040E">
        <w:rPr>
          <w:rFonts w:ascii="Verdana" w:hAnsi="Verdana" w:cs="Arial"/>
          <w:sz w:val="21"/>
          <w:szCs w:val="21"/>
        </w:rPr>
        <w:t xml:space="preserve">; </w:t>
      </w:r>
    </w:p>
    <w:p w:rsidR="00804AE6" w:rsidRPr="00D6040E" w:rsidRDefault="00D57BEC" w:rsidP="00D6040E">
      <w:pPr>
        <w:pStyle w:val="Level1"/>
        <w:numPr>
          <w:ilvl w:val="0"/>
          <w:numId w:val="16"/>
        </w:numPr>
        <w:spacing w:after="120"/>
        <w:ind w:left="630" w:hanging="270"/>
        <w:rPr>
          <w:rFonts w:ascii="Verdana" w:hAnsi="Verdana" w:cs="Arial"/>
          <w:sz w:val="21"/>
          <w:szCs w:val="21"/>
        </w:rPr>
      </w:pPr>
      <w:proofErr w:type="gramStart"/>
      <w:r w:rsidRPr="00D6040E">
        <w:rPr>
          <w:rFonts w:ascii="Verdana" w:hAnsi="Verdana" w:cs="Arial"/>
          <w:sz w:val="21"/>
          <w:szCs w:val="21"/>
        </w:rPr>
        <w:t>in</w:t>
      </w:r>
      <w:proofErr w:type="gramEnd"/>
      <w:r w:rsidRPr="00D6040E">
        <w:rPr>
          <w:rFonts w:ascii="Verdana" w:hAnsi="Verdana" w:cs="Arial"/>
          <w:sz w:val="21"/>
          <w:szCs w:val="21"/>
        </w:rPr>
        <w:t xml:space="preserve"> spring 2012 a GEP advising training would be held</w:t>
      </w:r>
      <w:r w:rsidR="00804AE6" w:rsidRPr="00D6040E">
        <w:rPr>
          <w:rFonts w:ascii="Verdana" w:hAnsi="Verdana" w:cs="Arial"/>
          <w:sz w:val="21"/>
          <w:szCs w:val="21"/>
        </w:rPr>
        <w:t>; possibl</w:t>
      </w:r>
      <w:r w:rsidR="00B25B45" w:rsidRPr="00D6040E">
        <w:rPr>
          <w:rFonts w:ascii="Verdana" w:hAnsi="Verdana" w:cs="Arial"/>
          <w:sz w:val="21"/>
          <w:szCs w:val="21"/>
        </w:rPr>
        <w:t>y</w:t>
      </w:r>
      <w:r w:rsidR="00804AE6" w:rsidRPr="00D6040E">
        <w:rPr>
          <w:rFonts w:ascii="Verdana" w:hAnsi="Verdana" w:cs="Arial"/>
          <w:sz w:val="21"/>
          <w:szCs w:val="21"/>
        </w:rPr>
        <w:t xml:space="preserve"> one large training session or individual college training</w:t>
      </w:r>
      <w:r w:rsidR="00B25B45" w:rsidRPr="00D6040E">
        <w:rPr>
          <w:rFonts w:ascii="Verdana" w:hAnsi="Verdana" w:cs="Arial"/>
          <w:sz w:val="21"/>
          <w:szCs w:val="21"/>
        </w:rPr>
        <w:t xml:space="preserve"> sessions</w:t>
      </w:r>
      <w:r w:rsidR="00804AE6" w:rsidRPr="00D6040E">
        <w:rPr>
          <w:rFonts w:ascii="Verdana" w:hAnsi="Verdana" w:cs="Arial"/>
          <w:sz w:val="21"/>
          <w:szCs w:val="21"/>
        </w:rPr>
        <w:t xml:space="preserve"> customized appropriately for each college.</w:t>
      </w:r>
    </w:p>
    <w:p w:rsidR="00804AE6" w:rsidRPr="00D6040E" w:rsidRDefault="00804AE6" w:rsidP="00804AE6">
      <w:pPr>
        <w:pStyle w:val="Level1"/>
        <w:spacing w:after="120"/>
        <w:ind w:firstLine="0"/>
        <w:rPr>
          <w:rFonts w:ascii="Verdana" w:hAnsi="Verdana" w:cs="Arial"/>
          <w:sz w:val="21"/>
          <w:szCs w:val="21"/>
        </w:rPr>
      </w:pPr>
      <w:r w:rsidRPr="00D6040E">
        <w:rPr>
          <w:rFonts w:ascii="Verdana" w:hAnsi="Verdana" w:cs="Arial"/>
          <w:sz w:val="21"/>
          <w:szCs w:val="21"/>
        </w:rPr>
        <w:t>J. Schneider asked who would be working on the GEP advising resource manual.  J. Sage will discuss the manual with the interim provost and also planned to meet with Angie Kellogg.</w:t>
      </w:r>
    </w:p>
    <w:p w:rsidR="00E64E3C" w:rsidRPr="00D6040E" w:rsidRDefault="00E64E3C" w:rsidP="00F12146">
      <w:pPr>
        <w:pStyle w:val="Level1"/>
        <w:ind w:firstLine="0"/>
        <w:rPr>
          <w:rFonts w:ascii="Verdana" w:hAnsi="Verdana" w:cs="Arial"/>
          <w:sz w:val="21"/>
          <w:szCs w:val="21"/>
        </w:rPr>
      </w:pPr>
      <w:r w:rsidRPr="00D6040E">
        <w:rPr>
          <w:rFonts w:ascii="Verdana" w:hAnsi="Verdana" w:cs="Arial"/>
          <w:sz w:val="21"/>
          <w:szCs w:val="21"/>
        </w:rPr>
        <w:t xml:space="preserve">J. Schneider informed committee members that an open, round table discussion regarding general education revision and transition was being considered </w:t>
      </w:r>
      <w:r w:rsidR="00B25B45" w:rsidRPr="00D6040E">
        <w:rPr>
          <w:rFonts w:ascii="Verdana" w:hAnsi="Verdana" w:cs="Arial"/>
          <w:sz w:val="21"/>
          <w:szCs w:val="21"/>
        </w:rPr>
        <w:t>for</w:t>
      </w:r>
      <w:r w:rsidRPr="00D6040E">
        <w:rPr>
          <w:rFonts w:ascii="Verdana" w:hAnsi="Verdana" w:cs="Arial"/>
          <w:sz w:val="21"/>
          <w:szCs w:val="21"/>
        </w:rPr>
        <w:t xml:space="preserve"> the September WAAA conference.  Because conference sessions </w:t>
      </w:r>
      <w:r w:rsidR="00B25B45" w:rsidRPr="00D6040E">
        <w:rPr>
          <w:rFonts w:ascii="Verdana" w:hAnsi="Verdana" w:cs="Arial"/>
          <w:sz w:val="21"/>
          <w:szCs w:val="21"/>
        </w:rPr>
        <w:t>were</w:t>
      </w:r>
      <w:r w:rsidRPr="00D6040E">
        <w:rPr>
          <w:rFonts w:ascii="Verdana" w:hAnsi="Verdana" w:cs="Arial"/>
          <w:sz w:val="21"/>
          <w:szCs w:val="21"/>
        </w:rPr>
        <w:t xml:space="preserve"> already determined, it was thought that perhaps the session could take place during the pre-conference time.  Discussion participants </w:t>
      </w:r>
      <w:r w:rsidR="00B25B45" w:rsidRPr="00D6040E">
        <w:rPr>
          <w:rFonts w:ascii="Verdana" w:hAnsi="Verdana" w:cs="Arial"/>
          <w:sz w:val="21"/>
          <w:szCs w:val="21"/>
        </w:rPr>
        <w:t>were to</w:t>
      </w:r>
      <w:r w:rsidRPr="00D6040E">
        <w:rPr>
          <w:rFonts w:ascii="Verdana" w:hAnsi="Verdana" w:cs="Arial"/>
          <w:sz w:val="21"/>
          <w:szCs w:val="21"/>
        </w:rPr>
        <w:t xml:space="preserve"> include personnel from other UW campuses going through general education revision.  R. Olson suggested that </w:t>
      </w:r>
      <w:r w:rsidR="00D6040E" w:rsidRPr="00D6040E">
        <w:rPr>
          <w:rFonts w:ascii="Verdana" w:hAnsi="Verdana" w:cs="Arial"/>
          <w:sz w:val="21"/>
          <w:szCs w:val="21"/>
        </w:rPr>
        <w:t>UWS Senior VP for Academic Affairs, Mark</w:t>
      </w:r>
      <w:r w:rsidRPr="00D6040E">
        <w:rPr>
          <w:rFonts w:ascii="Verdana" w:hAnsi="Verdana" w:cs="Arial"/>
          <w:sz w:val="21"/>
          <w:szCs w:val="21"/>
        </w:rPr>
        <w:t xml:space="preserve"> Nook</w:t>
      </w:r>
      <w:r w:rsidR="00D6040E" w:rsidRPr="00D6040E">
        <w:rPr>
          <w:rFonts w:ascii="Verdana" w:hAnsi="Verdana" w:cs="Arial"/>
          <w:sz w:val="21"/>
          <w:szCs w:val="21"/>
        </w:rPr>
        <w:t>,</w:t>
      </w:r>
      <w:r w:rsidRPr="00D6040E">
        <w:rPr>
          <w:rFonts w:ascii="Verdana" w:hAnsi="Verdana" w:cs="Arial"/>
          <w:sz w:val="21"/>
          <w:szCs w:val="21"/>
        </w:rPr>
        <w:t xml:space="preserve"> would be a good resource </w:t>
      </w:r>
      <w:r w:rsidR="00D6040E" w:rsidRPr="00D6040E">
        <w:rPr>
          <w:rFonts w:ascii="Verdana" w:hAnsi="Verdana" w:cs="Arial"/>
          <w:sz w:val="21"/>
          <w:szCs w:val="21"/>
        </w:rPr>
        <w:t>in</w:t>
      </w:r>
      <w:r w:rsidR="00B25B45" w:rsidRPr="00D6040E">
        <w:rPr>
          <w:rFonts w:ascii="Verdana" w:hAnsi="Verdana" w:cs="Arial"/>
          <w:sz w:val="21"/>
          <w:szCs w:val="21"/>
        </w:rPr>
        <w:t xml:space="preserve"> helping to</w:t>
      </w:r>
      <w:r w:rsidRPr="00D6040E">
        <w:rPr>
          <w:rFonts w:ascii="Verdana" w:hAnsi="Verdana" w:cs="Arial"/>
          <w:sz w:val="21"/>
          <w:szCs w:val="21"/>
        </w:rPr>
        <w:t xml:space="preserve"> </w:t>
      </w:r>
      <w:r w:rsidR="00B25B45" w:rsidRPr="00D6040E">
        <w:rPr>
          <w:rFonts w:ascii="Verdana" w:hAnsi="Verdana" w:cs="Arial"/>
          <w:sz w:val="21"/>
          <w:szCs w:val="21"/>
        </w:rPr>
        <w:t xml:space="preserve">identify potential </w:t>
      </w:r>
      <w:r w:rsidRPr="00D6040E">
        <w:rPr>
          <w:rFonts w:ascii="Verdana" w:hAnsi="Verdana" w:cs="Arial"/>
          <w:sz w:val="21"/>
          <w:szCs w:val="21"/>
        </w:rPr>
        <w:t xml:space="preserve">discussion participants. </w:t>
      </w:r>
    </w:p>
    <w:p w:rsidR="00E64E3C" w:rsidRPr="00D6040E" w:rsidRDefault="00E64E3C" w:rsidP="0003115A">
      <w:pPr>
        <w:pStyle w:val="Level1"/>
        <w:spacing w:after="0"/>
        <w:ind w:firstLine="0"/>
        <w:rPr>
          <w:rFonts w:ascii="Verdana" w:hAnsi="Verdana" w:cs="Arial"/>
          <w:sz w:val="21"/>
          <w:szCs w:val="21"/>
          <w:u w:val="single"/>
        </w:rPr>
      </w:pPr>
      <w:r w:rsidRPr="00D6040E">
        <w:rPr>
          <w:rFonts w:ascii="Verdana" w:hAnsi="Verdana" w:cs="Arial"/>
          <w:sz w:val="21"/>
          <w:szCs w:val="21"/>
          <w:u w:val="single"/>
        </w:rPr>
        <w:t>Information Packet</w:t>
      </w:r>
    </w:p>
    <w:p w:rsidR="00414C93" w:rsidRPr="00D6040E" w:rsidRDefault="00804AE6" w:rsidP="00804AE6">
      <w:pPr>
        <w:pStyle w:val="Level1"/>
        <w:spacing w:after="120"/>
        <w:ind w:firstLine="0"/>
        <w:rPr>
          <w:rFonts w:ascii="Verdana" w:hAnsi="Verdana" w:cs="Arial"/>
          <w:sz w:val="21"/>
          <w:szCs w:val="21"/>
        </w:rPr>
      </w:pPr>
      <w:r w:rsidRPr="00D6040E">
        <w:rPr>
          <w:rFonts w:ascii="Verdana" w:hAnsi="Verdana" w:cs="Arial"/>
          <w:sz w:val="21"/>
          <w:szCs w:val="21"/>
        </w:rPr>
        <w:t xml:space="preserve">J. Houghton suggested that a packet of information regarding new degree requirements, the GEP, and </w:t>
      </w:r>
      <w:r w:rsidR="00A91E2E" w:rsidRPr="00D6040E">
        <w:rPr>
          <w:rFonts w:ascii="Verdana" w:hAnsi="Verdana" w:cs="Arial"/>
          <w:sz w:val="21"/>
          <w:szCs w:val="21"/>
        </w:rPr>
        <w:t xml:space="preserve">the </w:t>
      </w:r>
      <w:r w:rsidRPr="00D6040E">
        <w:rPr>
          <w:rFonts w:ascii="Verdana" w:hAnsi="Verdana" w:cs="Arial"/>
          <w:sz w:val="21"/>
          <w:szCs w:val="21"/>
        </w:rPr>
        <w:t xml:space="preserve">transition timeline be assembled for distribution at </w:t>
      </w:r>
      <w:r w:rsidR="00A91E2E" w:rsidRPr="00D6040E">
        <w:rPr>
          <w:rFonts w:ascii="Verdana" w:hAnsi="Verdana" w:cs="Arial"/>
          <w:sz w:val="21"/>
          <w:szCs w:val="21"/>
        </w:rPr>
        <w:t xml:space="preserve">fall pre-class </w:t>
      </w:r>
      <w:r w:rsidRPr="00D6040E">
        <w:rPr>
          <w:rFonts w:ascii="Verdana" w:hAnsi="Verdana" w:cs="Arial"/>
          <w:sz w:val="21"/>
          <w:szCs w:val="21"/>
        </w:rPr>
        <w:t xml:space="preserve">college meetings.  Committee members agreed that this would be </w:t>
      </w:r>
      <w:r w:rsidR="00A91E2E" w:rsidRPr="00D6040E">
        <w:rPr>
          <w:rFonts w:ascii="Verdana" w:hAnsi="Verdana" w:cs="Arial"/>
          <w:sz w:val="21"/>
          <w:szCs w:val="21"/>
        </w:rPr>
        <w:t xml:space="preserve">a </w:t>
      </w:r>
      <w:r w:rsidRPr="00D6040E">
        <w:rPr>
          <w:rFonts w:ascii="Verdana" w:hAnsi="Verdana" w:cs="Arial"/>
          <w:sz w:val="21"/>
          <w:szCs w:val="21"/>
        </w:rPr>
        <w:t>worthwhile</w:t>
      </w:r>
      <w:r w:rsidR="00A91E2E" w:rsidRPr="00D6040E">
        <w:rPr>
          <w:rFonts w:ascii="Verdana" w:hAnsi="Verdana" w:cs="Arial"/>
          <w:sz w:val="21"/>
          <w:szCs w:val="21"/>
        </w:rPr>
        <w:t xml:space="preserve"> effort; t</w:t>
      </w:r>
      <w:r w:rsidRPr="00D6040E">
        <w:rPr>
          <w:rFonts w:ascii="Verdana" w:hAnsi="Verdana" w:cs="Arial"/>
          <w:sz w:val="21"/>
          <w:szCs w:val="21"/>
        </w:rPr>
        <w:t xml:space="preserve">he information would provide a </w:t>
      </w:r>
      <w:r w:rsidR="00A91E2E" w:rsidRPr="00D6040E">
        <w:rPr>
          <w:rFonts w:ascii="Verdana" w:hAnsi="Verdana" w:cs="Arial"/>
          <w:sz w:val="21"/>
          <w:szCs w:val="21"/>
        </w:rPr>
        <w:t xml:space="preserve">good </w:t>
      </w:r>
      <w:r w:rsidRPr="00D6040E">
        <w:rPr>
          <w:rFonts w:ascii="Verdana" w:hAnsi="Verdana" w:cs="Arial"/>
          <w:sz w:val="21"/>
          <w:szCs w:val="21"/>
        </w:rPr>
        <w:t>starting point.  J. Sage informed the GEPRC that the assessment portion of the Higher Learning Commi</w:t>
      </w:r>
      <w:r w:rsidR="00D6040E" w:rsidRPr="00D6040E">
        <w:rPr>
          <w:rFonts w:ascii="Verdana" w:hAnsi="Verdana" w:cs="Arial"/>
          <w:sz w:val="21"/>
          <w:szCs w:val="21"/>
        </w:rPr>
        <w:t>ssion</w:t>
      </w:r>
      <w:r w:rsidRPr="00D6040E">
        <w:rPr>
          <w:rFonts w:ascii="Verdana" w:hAnsi="Verdana" w:cs="Arial"/>
          <w:sz w:val="21"/>
          <w:szCs w:val="21"/>
        </w:rPr>
        <w:t xml:space="preserve"> self-study draft had been drafte</w:t>
      </w:r>
      <w:r w:rsidR="00414C93" w:rsidRPr="00D6040E">
        <w:rPr>
          <w:rFonts w:ascii="Verdana" w:hAnsi="Verdana" w:cs="Arial"/>
          <w:sz w:val="21"/>
          <w:szCs w:val="21"/>
        </w:rPr>
        <w:t xml:space="preserve">d and would be reviewed by the Assessment Subcommittee.  The general education portion of the self-study draft was presently being drafted and would be forwarded to the GEPRC for review.  He suggested that both of these drafts </w:t>
      </w:r>
      <w:r w:rsidR="00A91E2E" w:rsidRPr="00D6040E">
        <w:rPr>
          <w:rFonts w:ascii="Verdana" w:hAnsi="Verdana" w:cs="Arial"/>
          <w:sz w:val="21"/>
          <w:szCs w:val="21"/>
        </w:rPr>
        <w:t xml:space="preserve">could </w:t>
      </w:r>
      <w:r w:rsidR="00414C93" w:rsidRPr="00D6040E">
        <w:rPr>
          <w:rFonts w:ascii="Verdana" w:hAnsi="Verdana" w:cs="Arial"/>
          <w:sz w:val="21"/>
          <w:szCs w:val="21"/>
        </w:rPr>
        <w:t xml:space="preserve">be included in the information packet.  </w:t>
      </w:r>
      <w:r w:rsidRPr="00D6040E">
        <w:rPr>
          <w:rFonts w:ascii="Verdana" w:hAnsi="Verdana" w:cs="Arial"/>
          <w:sz w:val="21"/>
          <w:szCs w:val="21"/>
        </w:rPr>
        <w:t>R. Olson suggested that the GDR/GEP mapping document also be included.</w:t>
      </w:r>
    </w:p>
    <w:p w:rsidR="00414C93" w:rsidRPr="00D6040E" w:rsidRDefault="00414C93" w:rsidP="00804AE6">
      <w:pPr>
        <w:pStyle w:val="Level1"/>
        <w:spacing w:after="120"/>
        <w:ind w:firstLine="0"/>
        <w:rPr>
          <w:rFonts w:ascii="Verdana" w:hAnsi="Verdana" w:cs="Arial"/>
          <w:sz w:val="21"/>
          <w:szCs w:val="21"/>
        </w:rPr>
      </w:pPr>
      <w:r w:rsidRPr="00D6040E">
        <w:rPr>
          <w:rFonts w:ascii="Verdana" w:hAnsi="Verdana" w:cs="Arial"/>
          <w:sz w:val="21"/>
          <w:szCs w:val="21"/>
        </w:rPr>
        <w:t xml:space="preserve">J. Houghton stated that populating the GEP with courses and </w:t>
      </w:r>
      <w:r w:rsidR="00D6040E" w:rsidRPr="00D6040E">
        <w:rPr>
          <w:rFonts w:ascii="Verdana" w:hAnsi="Verdana" w:cs="Arial"/>
          <w:sz w:val="21"/>
          <w:szCs w:val="21"/>
        </w:rPr>
        <w:t xml:space="preserve">majors making </w:t>
      </w:r>
      <w:r w:rsidRPr="00D6040E">
        <w:rPr>
          <w:rFonts w:ascii="Verdana" w:hAnsi="Verdana" w:cs="Arial"/>
          <w:sz w:val="21"/>
          <w:szCs w:val="21"/>
        </w:rPr>
        <w:t>degree choices were two priorities that needed to be well underway by th</w:t>
      </w:r>
      <w:r w:rsidR="004F38BC" w:rsidRPr="00D6040E">
        <w:rPr>
          <w:rFonts w:ascii="Verdana" w:hAnsi="Verdana" w:cs="Arial"/>
          <w:sz w:val="21"/>
          <w:szCs w:val="21"/>
        </w:rPr>
        <w:t>e end of the fall 2011 semester.</w:t>
      </w:r>
      <w:r w:rsidR="00B25B45" w:rsidRPr="00D6040E">
        <w:rPr>
          <w:rFonts w:ascii="Verdana" w:hAnsi="Verdana" w:cs="Arial"/>
          <w:sz w:val="21"/>
          <w:szCs w:val="21"/>
        </w:rPr>
        <w:t xml:space="preserve"> </w:t>
      </w:r>
      <w:r w:rsidR="004F38BC" w:rsidRPr="00D6040E">
        <w:rPr>
          <w:rFonts w:ascii="Verdana" w:hAnsi="Verdana" w:cs="Arial"/>
          <w:sz w:val="21"/>
          <w:szCs w:val="21"/>
        </w:rPr>
        <w:t xml:space="preserve"> </w:t>
      </w:r>
      <w:r w:rsidRPr="00D6040E">
        <w:rPr>
          <w:rFonts w:ascii="Verdana" w:hAnsi="Verdana" w:cs="Arial"/>
          <w:sz w:val="21"/>
          <w:szCs w:val="21"/>
        </w:rPr>
        <w:t xml:space="preserve">R. Olson added that planning for </w:t>
      </w:r>
      <w:r w:rsidR="00A91E2E" w:rsidRPr="00D6040E">
        <w:rPr>
          <w:rFonts w:ascii="Verdana" w:hAnsi="Verdana" w:cs="Arial"/>
          <w:sz w:val="21"/>
          <w:szCs w:val="21"/>
        </w:rPr>
        <w:t>how to incorporate</w:t>
      </w:r>
      <w:r w:rsidRPr="00D6040E">
        <w:rPr>
          <w:rFonts w:ascii="Verdana" w:hAnsi="Verdana" w:cs="Arial"/>
          <w:sz w:val="21"/>
          <w:szCs w:val="21"/>
        </w:rPr>
        <w:t xml:space="preserve"> Communication in the Major and Capstone requirements into majors was also crucial.  He advised that </w:t>
      </w:r>
      <w:r w:rsidR="00A91E2E" w:rsidRPr="00D6040E">
        <w:rPr>
          <w:rFonts w:ascii="Verdana" w:hAnsi="Verdana" w:cs="Arial"/>
          <w:sz w:val="21"/>
          <w:szCs w:val="21"/>
        </w:rPr>
        <w:t xml:space="preserve">all of these </w:t>
      </w:r>
      <w:r w:rsidRPr="00D6040E">
        <w:rPr>
          <w:rFonts w:ascii="Verdana" w:hAnsi="Verdana" w:cs="Arial"/>
          <w:sz w:val="21"/>
          <w:szCs w:val="21"/>
        </w:rPr>
        <w:t xml:space="preserve">items should be approved by the end of the 2011-2012 academic year or </w:t>
      </w:r>
      <w:r w:rsidR="00F12146">
        <w:rPr>
          <w:rFonts w:ascii="Verdana" w:hAnsi="Verdana" w:cs="Arial"/>
          <w:sz w:val="21"/>
          <w:szCs w:val="21"/>
        </w:rPr>
        <w:t>at a minimum</w:t>
      </w:r>
      <w:r w:rsidR="00A91E2E" w:rsidRPr="00D6040E">
        <w:rPr>
          <w:rFonts w:ascii="Verdana" w:hAnsi="Verdana" w:cs="Arial"/>
          <w:sz w:val="21"/>
          <w:szCs w:val="21"/>
        </w:rPr>
        <w:t xml:space="preserve"> be </w:t>
      </w:r>
      <w:r w:rsidRPr="00D6040E">
        <w:rPr>
          <w:rFonts w:ascii="Verdana" w:hAnsi="Verdana" w:cs="Arial"/>
          <w:sz w:val="21"/>
          <w:szCs w:val="21"/>
        </w:rPr>
        <w:t>ready for approval.</w:t>
      </w:r>
    </w:p>
    <w:p w:rsidR="00F218B4" w:rsidRPr="00D6040E" w:rsidRDefault="00414C93" w:rsidP="00B25B45">
      <w:pPr>
        <w:pStyle w:val="Level1"/>
        <w:ind w:firstLine="0"/>
        <w:rPr>
          <w:rFonts w:ascii="Verdana" w:hAnsi="Verdana" w:cs="Arial"/>
          <w:sz w:val="21"/>
          <w:szCs w:val="21"/>
        </w:rPr>
      </w:pPr>
      <w:r w:rsidRPr="00D6040E">
        <w:rPr>
          <w:rFonts w:ascii="Verdana" w:hAnsi="Verdana" w:cs="Arial"/>
          <w:sz w:val="21"/>
          <w:szCs w:val="21"/>
        </w:rPr>
        <w:t>J. Sage will draft a</w:t>
      </w:r>
      <w:r w:rsidR="00F12146">
        <w:rPr>
          <w:rFonts w:ascii="Verdana" w:hAnsi="Verdana" w:cs="Arial"/>
          <w:sz w:val="21"/>
          <w:szCs w:val="21"/>
        </w:rPr>
        <w:t xml:space="preserve"> proposed</w:t>
      </w:r>
      <w:r w:rsidRPr="00D6040E">
        <w:rPr>
          <w:rFonts w:ascii="Verdana" w:hAnsi="Verdana" w:cs="Arial"/>
          <w:sz w:val="21"/>
          <w:szCs w:val="21"/>
        </w:rPr>
        <w:t xml:space="preserve"> outline of items to be included in the information packet.  Discussion of the packet will be an agenda item for the August 9 GEPRC meeting.  </w:t>
      </w:r>
      <w:r w:rsidR="00A91E2E" w:rsidRPr="00D6040E">
        <w:rPr>
          <w:rFonts w:ascii="Verdana" w:hAnsi="Verdana" w:cs="Arial"/>
          <w:sz w:val="21"/>
          <w:szCs w:val="21"/>
        </w:rPr>
        <w:t xml:space="preserve">It is anticipated that </w:t>
      </w:r>
      <w:r w:rsidR="004F38BC" w:rsidRPr="00D6040E">
        <w:rPr>
          <w:rFonts w:ascii="Verdana" w:hAnsi="Verdana" w:cs="Arial"/>
          <w:sz w:val="21"/>
          <w:szCs w:val="21"/>
        </w:rPr>
        <w:t>the Academic</w:t>
      </w:r>
      <w:r w:rsidRPr="00D6040E">
        <w:rPr>
          <w:rFonts w:ascii="Verdana" w:hAnsi="Verdana" w:cs="Arial"/>
          <w:sz w:val="21"/>
          <w:szCs w:val="21"/>
        </w:rPr>
        <w:t xml:space="preserve"> Affairs Office will assemble the information packets for distribution.</w:t>
      </w:r>
      <w:r w:rsidR="00D57BEC" w:rsidRPr="00D6040E">
        <w:rPr>
          <w:rFonts w:ascii="Verdana" w:hAnsi="Verdana" w:cs="Arial"/>
          <w:sz w:val="21"/>
          <w:szCs w:val="21"/>
        </w:rPr>
        <w:t xml:space="preserve">  </w:t>
      </w:r>
      <w:r w:rsidR="008738FD" w:rsidRPr="00D6040E">
        <w:rPr>
          <w:rFonts w:ascii="Verdana" w:hAnsi="Verdana" w:cs="Arial"/>
          <w:sz w:val="21"/>
          <w:szCs w:val="21"/>
        </w:rPr>
        <w:t xml:space="preserve">  </w:t>
      </w:r>
    </w:p>
    <w:p w:rsidR="0003115A" w:rsidRPr="00D6040E" w:rsidRDefault="001E7F78" w:rsidP="00B25B45">
      <w:pPr>
        <w:pStyle w:val="Level1"/>
        <w:spacing w:after="360"/>
        <w:rPr>
          <w:rFonts w:ascii="Verdana" w:hAnsi="Verdana" w:cs="Arial"/>
          <w:sz w:val="21"/>
          <w:szCs w:val="21"/>
        </w:rPr>
      </w:pPr>
      <w:r w:rsidRPr="00D6040E">
        <w:rPr>
          <w:rFonts w:ascii="Verdana" w:hAnsi="Verdana" w:cs="Arial"/>
          <w:sz w:val="21"/>
          <w:szCs w:val="21"/>
        </w:rPr>
        <w:t>6</w:t>
      </w:r>
      <w:r w:rsidR="00411EE9" w:rsidRPr="00D6040E">
        <w:rPr>
          <w:rFonts w:ascii="Verdana" w:hAnsi="Verdana" w:cs="Arial"/>
          <w:sz w:val="21"/>
          <w:szCs w:val="21"/>
        </w:rPr>
        <w:t xml:space="preserve">.  </w:t>
      </w:r>
      <w:r w:rsidR="00C56A34" w:rsidRPr="00D6040E">
        <w:rPr>
          <w:rFonts w:ascii="Verdana" w:hAnsi="Verdana" w:cs="Arial"/>
          <w:sz w:val="21"/>
          <w:szCs w:val="21"/>
        </w:rPr>
        <w:t xml:space="preserve">The meeting was adjourned by general consent at </w:t>
      </w:r>
      <w:r w:rsidR="00E64E3C" w:rsidRPr="00D6040E">
        <w:rPr>
          <w:rFonts w:ascii="Verdana" w:hAnsi="Verdana" w:cs="Arial"/>
          <w:sz w:val="21"/>
          <w:szCs w:val="21"/>
        </w:rPr>
        <w:t>2:55</w:t>
      </w:r>
      <w:r w:rsidR="00B36FE2" w:rsidRPr="00D6040E">
        <w:rPr>
          <w:rFonts w:ascii="Verdana" w:hAnsi="Verdana" w:cs="Arial"/>
          <w:sz w:val="21"/>
          <w:szCs w:val="21"/>
        </w:rPr>
        <w:t xml:space="preserve"> p.m.</w:t>
      </w:r>
    </w:p>
    <w:p w:rsidR="00013A7D" w:rsidRPr="00D6040E" w:rsidRDefault="00C56A34" w:rsidP="00A91E2E">
      <w:pPr>
        <w:pStyle w:val="Level1"/>
        <w:spacing w:after="120"/>
        <w:jc w:val="right"/>
        <w:rPr>
          <w:rFonts w:ascii="Verdana" w:hAnsi="Verdana" w:cs="Arial"/>
          <w:sz w:val="21"/>
          <w:szCs w:val="21"/>
        </w:rPr>
      </w:pPr>
      <w:r w:rsidRPr="00D6040E">
        <w:rPr>
          <w:rFonts w:ascii="Verdana" w:hAnsi="Verdana" w:cs="Arial"/>
          <w:sz w:val="21"/>
          <w:szCs w:val="21"/>
        </w:rPr>
        <w:t>Minutes Recorded by</w:t>
      </w:r>
      <w:r w:rsidR="009D3369" w:rsidRPr="00D6040E">
        <w:rPr>
          <w:rFonts w:ascii="Verdana" w:hAnsi="Verdana" w:cs="Arial"/>
          <w:sz w:val="21"/>
          <w:szCs w:val="21"/>
        </w:rPr>
        <w:t>:</w:t>
      </w:r>
      <w:r w:rsidR="00BE357C" w:rsidRPr="00D6040E">
        <w:rPr>
          <w:rFonts w:ascii="Verdana" w:hAnsi="Verdana" w:cs="Arial"/>
          <w:sz w:val="21"/>
          <w:szCs w:val="21"/>
        </w:rPr>
        <w:t xml:space="preserve">  </w:t>
      </w:r>
      <w:r w:rsidR="0043140C" w:rsidRPr="00D6040E">
        <w:rPr>
          <w:rFonts w:ascii="Verdana" w:hAnsi="Verdana" w:cs="Arial"/>
          <w:sz w:val="21"/>
          <w:szCs w:val="21"/>
        </w:rPr>
        <w:t>Nanci Simon</w:t>
      </w:r>
      <w:r w:rsidR="009D3369" w:rsidRPr="00D6040E">
        <w:rPr>
          <w:rFonts w:ascii="Verdana" w:hAnsi="Verdana" w:cs="Arial"/>
          <w:sz w:val="21"/>
          <w:szCs w:val="21"/>
        </w:rPr>
        <w:t xml:space="preserve">, </w:t>
      </w:r>
      <w:r w:rsidRPr="00D6040E">
        <w:rPr>
          <w:rFonts w:ascii="Verdana" w:hAnsi="Verdana" w:cs="Arial"/>
          <w:sz w:val="21"/>
          <w:szCs w:val="21"/>
        </w:rPr>
        <w:t>Secretary to the Faculty Senate</w:t>
      </w:r>
    </w:p>
    <w:sectPr w:rsidR="00013A7D" w:rsidRPr="00D6040E" w:rsidSect="0057163F">
      <w:headerReference w:type="default" r:id="rId9"/>
      <w:footerReference w:type="default" r:id="rId10"/>
      <w:pgSz w:w="12240" w:h="15840"/>
      <w:pgMar w:top="720"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581" w:rsidRDefault="005F1581" w:rsidP="00736C84">
      <w:r>
        <w:separator/>
      </w:r>
    </w:p>
  </w:endnote>
  <w:endnote w:type="continuationSeparator" w:id="0">
    <w:p w:rsidR="005F1581" w:rsidRDefault="005F1581" w:rsidP="0073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885079"/>
      <w:docPartObj>
        <w:docPartGallery w:val="Page Numbers (Bottom of Page)"/>
        <w:docPartUnique/>
      </w:docPartObj>
    </w:sdtPr>
    <w:sdtEndPr/>
    <w:sdtContent>
      <w:p w:rsidR="00F6287F" w:rsidRDefault="00F6287F">
        <w:pPr>
          <w:pStyle w:val="Footer"/>
          <w:jc w:val="center"/>
        </w:pPr>
        <w:r>
          <w:fldChar w:fldCharType="begin"/>
        </w:r>
        <w:r>
          <w:instrText xml:space="preserve"> PAGE   \* MERGEFORMAT </w:instrText>
        </w:r>
        <w:r>
          <w:fldChar w:fldCharType="separate"/>
        </w:r>
        <w:r w:rsidR="00B97056">
          <w:rPr>
            <w:noProof/>
          </w:rPr>
          <w:t>3</w:t>
        </w:r>
        <w:r>
          <w:rPr>
            <w:noProof/>
          </w:rPr>
          <w:fldChar w:fldCharType="end"/>
        </w:r>
      </w:p>
    </w:sdtContent>
  </w:sdt>
  <w:p w:rsidR="00F6287F" w:rsidRDefault="00F62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581" w:rsidRDefault="005F1581" w:rsidP="00736C84">
      <w:r>
        <w:separator/>
      </w:r>
    </w:p>
  </w:footnote>
  <w:footnote w:type="continuationSeparator" w:id="0">
    <w:p w:rsidR="005F1581" w:rsidRDefault="005F1581" w:rsidP="00736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7F" w:rsidRDefault="00F62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C35"/>
    <w:multiLevelType w:val="hybridMultilevel"/>
    <w:tmpl w:val="20409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371117"/>
    <w:multiLevelType w:val="hybridMultilevel"/>
    <w:tmpl w:val="C51A2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0831D0"/>
    <w:multiLevelType w:val="hybridMultilevel"/>
    <w:tmpl w:val="7D0C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C611C"/>
    <w:multiLevelType w:val="hybridMultilevel"/>
    <w:tmpl w:val="6EA65F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45406908"/>
    <w:multiLevelType w:val="hybridMultilevel"/>
    <w:tmpl w:val="429008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456453AA"/>
    <w:multiLevelType w:val="hybridMultilevel"/>
    <w:tmpl w:val="4C526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9B7D47"/>
    <w:multiLevelType w:val="hybridMultilevel"/>
    <w:tmpl w:val="E2DE125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4AFB3981"/>
    <w:multiLevelType w:val="hybridMultilevel"/>
    <w:tmpl w:val="A8902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68153D"/>
    <w:multiLevelType w:val="multilevel"/>
    <w:tmpl w:val="E738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1E6CFA"/>
    <w:multiLevelType w:val="hybridMultilevel"/>
    <w:tmpl w:val="287E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A27BB7"/>
    <w:multiLevelType w:val="hybridMultilevel"/>
    <w:tmpl w:val="E3D06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3A226F"/>
    <w:multiLevelType w:val="hybridMultilevel"/>
    <w:tmpl w:val="56EAA0D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2">
    <w:nsid w:val="6FAC6C88"/>
    <w:multiLevelType w:val="hybridMultilevel"/>
    <w:tmpl w:val="CE7AA9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702F7A42"/>
    <w:multiLevelType w:val="hybridMultilevel"/>
    <w:tmpl w:val="1A604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A4F7295"/>
    <w:multiLevelType w:val="multilevel"/>
    <w:tmpl w:val="2540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186450"/>
    <w:multiLevelType w:val="hybridMultilevel"/>
    <w:tmpl w:val="0310F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2"/>
  </w:num>
  <w:num w:numId="4">
    <w:abstractNumId w:val="0"/>
  </w:num>
  <w:num w:numId="5">
    <w:abstractNumId w:val="13"/>
  </w:num>
  <w:num w:numId="6">
    <w:abstractNumId w:val="4"/>
  </w:num>
  <w:num w:numId="7">
    <w:abstractNumId w:val="9"/>
  </w:num>
  <w:num w:numId="8">
    <w:abstractNumId w:val="1"/>
  </w:num>
  <w:num w:numId="9">
    <w:abstractNumId w:val="11"/>
  </w:num>
  <w:num w:numId="10">
    <w:abstractNumId w:val="6"/>
  </w:num>
  <w:num w:numId="11">
    <w:abstractNumId w:val="2"/>
  </w:num>
  <w:num w:numId="12">
    <w:abstractNumId w:val="14"/>
  </w:num>
  <w:num w:numId="13">
    <w:abstractNumId w:val="15"/>
  </w:num>
  <w:num w:numId="14">
    <w:abstractNumId w:val="8"/>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34"/>
    <w:rsid w:val="0000079D"/>
    <w:rsid w:val="00003D01"/>
    <w:rsid w:val="00004EB3"/>
    <w:rsid w:val="0000543C"/>
    <w:rsid w:val="00005789"/>
    <w:rsid w:val="00006A18"/>
    <w:rsid w:val="00006E40"/>
    <w:rsid w:val="000077E0"/>
    <w:rsid w:val="00007875"/>
    <w:rsid w:val="00012710"/>
    <w:rsid w:val="00013A7D"/>
    <w:rsid w:val="000177E0"/>
    <w:rsid w:val="000203A5"/>
    <w:rsid w:val="00022F8D"/>
    <w:rsid w:val="00024C83"/>
    <w:rsid w:val="00024DF9"/>
    <w:rsid w:val="00025528"/>
    <w:rsid w:val="0003115A"/>
    <w:rsid w:val="00031698"/>
    <w:rsid w:val="0003202A"/>
    <w:rsid w:val="00034597"/>
    <w:rsid w:val="00036F87"/>
    <w:rsid w:val="000426A6"/>
    <w:rsid w:val="000451E8"/>
    <w:rsid w:val="00047C50"/>
    <w:rsid w:val="00050C6E"/>
    <w:rsid w:val="000523CD"/>
    <w:rsid w:val="00053DCE"/>
    <w:rsid w:val="0005677F"/>
    <w:rsid w:val="00062928"/>
    <w:rsid w:val="00062AC5"/>
    <w:rsid w:val="00064A9E"/>
    <w:rsid w:val="00066713"/>
    <w:rsid w:val="00070711"/>
    <w:rsid w:val="00075AA3"/>
    <w:rsid w:val="00075EAB"/>
    <w:rsid w:val="0007780B"/>
    <w:rsid w:val="00091783"/>
    <w:rsid w:val="00093FF8"/>
    <w:rsid w:val="000941BC"/>
    <w:rsid w:val="00094463"/>
    <w:rsid w:val="000A139A"/>
    <w:rsid w:val="000A30D9"/>
    <w:rsid w:val="000A4CE2"/>
    <w:rsid w:val="000A501C"/>
    <w:rsid w:val="000B1FD8"/>
    <w:rsid w:val="000B28D5"/>
    <w:rsid w:val="000B5329"/>
    <w:rsid w:val="000B7D7E"/>
    <w:rsid w:val="000C358E"/>
    <w:rsid w:val="000C5D2A"/>
    <w:rsid w:val="000D6B10"/>
    <w:rsid w:val="000D7245"/>
    <w:rsid w:val="000D7653"/>
    <w:rsid w:val="000E5B09"/>
    <w:rsid w:val="000F19E7"/>
    <w:rsid w:val="000F2456"/>
    <w:rsid w:val="000F3467"/>
    <w:rsid w:val="000F37E6"/>
    <w:rsid w:val="000F4888"/>
    <w:rsid w:val="000F4C39"/>
    <w:rsid w:val="000F548F"/>
    <w:rsid w:val="000F65B3"/>
    <w:rsid w:val="00102113"/>
    <w:rsid w:val="00104227"/>
    <w:rsid w:val="0010448C"/>
    <w:rsid w:val="00105E04"/>
    <w:rsid w:val="001102AA"/>
    <w:rsid w:val="0011040F"/>
    <w:rsid w:val="00111B23"/>
    <w:rsid w:val="001124D2"/>
    <w:rsid w:val="001179D5"/>
    <w:rsid w:val="00120D95"/>
    <w:rsid w:val="0012112F"/>
    <w:rsid w:val="00121F80"/>
    <w:rsid w:val="001224CA"/>
    <w:rsid w:val="00126F35"/>
    <w:rsid w:val="00134DB3"/>
    <w:rsid w:val="00135749"/>
    <w:rsid w:val="001364A7"/>
    <w:rsid w:val="0014129E"/>
    <w:rsid w:val="00141604"/>
    <w:rsid w:val="001416D7"/>
    <w:rsid w:val="00142820"/>
    <w:rsid w:val="00142B83"/>
    <w:rsid w:val="00144673"/>
    <w:rsid w:val="0014575F"/>
    <w:rsid w:val="00145EC7"/>
    <w:rsid w:val="00147784"/>
    <w:rsid w:val="001509BF"/>
    <w:rsid w:val="00151E72"/>
    <w:rsid w:val="00152C40"/>
    <w:rsid w:val="001533B3"/>
    <w:rsid w:val="0015762D"/>
    <w:rsid w:val="0016085A"/>
    <w:rsid w:val="00160E70"/>
    <w:rsid w:val="00165DB6"/>
    <w:rsid w:val="00166BF4"/>
    <w:rsid w:val="00167333"/>
    <w:rsid w:val="001717C3"/>
    <w:rsid w:val="0017297B"/>
    <w:rsid w:val="00173C46"/>
    <w:rsid w:val="00173FD3"/>
    <w:rsid w:val="00180A7D"/>
    <w:rsid w:val="00183135"/>
    <w:rsid w:val="00183A30"/>
    <w:rsid w:val="00187052"/>
    <w:rsid w:val="00194138"/>
    <w:rsid w:val="00195CDF"/>
    <w:rsid w:val="001A2146"/>
    <w:rsid w:val="001A3FA3"/>
    <w:rsid w:val="001A4B7F"/>
    <w:rsid w:val="001A4CAB"/>
    <w:rsid w:val="001A66F6"/>
    <w:rsid w:val="001A7EBF"/>
    <w:rsid w:val="001B011D"/>
    <w:rsid w:val="001B3862"/>
    <w:rsid w:val="001B600C"/>
    <w:rsid w:val="001B685E"/>
    <w:rsid w:val="001B68D9"/>
    <w:rsid w:val="001C293B"/>
    <w:rsid w:val="001C6C33"/>
    <w:rsid w:val="001C7C9C"/>
    <w:rsid w:val="001D0CD9"/>
    <w:rsid w:val="001D1384"/>
    <w:rsid w:val="001D1BF1"/>
    <w:rsid w:val="001D2A5D"/>
    <w:rsid w:val="001D7F24"/>
    <w:rsid w:val="001E004A"/>
    <w:rsid w:val="001E107D"/>
    <w:rsid w:val="001E11E8"/>
    <w:rsid w:val="001E1AEE"/>
    <w:rsid w:val="001E4F1A"/>
    <w:rsid w:val="001E76D1"/>
    <w:rsid w:val="001E7F78"/>
    <w:rsid w:val="001F063D"/>
    <w:rsid w:val="001F081E"/>
    <w:rsid w:val="001F0A00"/>
    <w:rsid w:val="001F7E21"/>
    <w:rsid w:val="00203E6C"/>
    <w:rsid w:val="00204EB1"/>
    <w:rsid w:val="00207113"/>
    <w:rsid w:val="002109EA"/>
    <w:rsid w:val="00210AB2"/>
    <w:rsid w:val="00215BC6"/>
    <w:rsid w:val="00220E42"/>
    <w:rsid w:val="00221355"/>
    <w:rsid w:val="002215BC"/>
    <w:rsid w:val="00221ABE"/>
    <w:rsid w:val="002279E7"/>
    <w:rsid w:val="0023478B"/>
    <w:rsid w:val="00240C97"/>
    <w:rsid w:val="00240F84"/>
    <w:rsid w:val="002416B9"/>
    <w:rsid w:val="00242218"/>
    <w:rsid w:val="00242F58"/>
    <w:rsid w:val="002436C9"/>
    <w:rsid w:val="002444A6"/>
    <w:rsid w:val="00246790"/>
    <w:rsid w:val="0024741E"/>
    <w:rsid w:val="002529CF"/>
    <w:rsid w:val="00253CDD"/>
    <w:rsid w:val="0025593E"/>
    <w:rsid w:val="00256B4F"/>
    <w:rsid w:val="00257BDD"/>
    <w:rsid w:val="00257C10"/>
    <w:rsid w:val="00260BC5"/>
    <w:rsid w:val="002615D2"/>
    <w:rsid w:val="00261F09"/>
    <w:rsid w:val="00262BA4"/>
    <w:rsid w:val="00262BF8"/>
    <w:rsid w:val="00263755"/>
    <w:rsid w:val="00264229"/>
    <w:rsid w:val="00265BAD"/>
    <w:rsid w:val="00272E93"/>
    <w:rsid w:val="002772BE"/>
    <w:rsid w:val="00281D0D"/>
    <w:rsid w:val="00282C0D"/>
    <w:rsid w:val="0028445A"/>
    <w:rsid w:val="00287F76"/>
    <w:rsid w:val="00290A50"/>
    <w:rsid w:val="002952CC"/>
    <w:rsid w:val="00295FA5"/>
    <w:rsid w:val="00296EB9"/>
    <w:rsid w:val="002A2072"/>
    <w:rsid w:val="002A4A81"/>
    <w:rsid w:val="002A5049"/>
    <w:rsid w:val="002A66B8"/>
    <w:rsid w:val="002B0870"/>
    <w:rsid w:val="002B2C54"/>
    <w:rsid w:val="002B39F6"/>
    <w:rsid w:val="002B3F95"/>
    <w:rsid w:val="002B426E"/>
    <w:rsid w:val="002B5A61"/>
    <w:rsid w:val="002C1A87"/>
    <w:rsid w:val="002C26CE"/>
    <w:rsid w:val="002C4050"/>
    <w:rsid w:val="002C538F"/>
    <w:rsid w:val="002C59BD"/>
    <w:rsid w:val="002D0BC3"/>
    <w:rsid w:val="002D3022"/>
    <w:rsid w:val="002E1382"/>
    <w:rsid w:val="002E43CF"/>
    <w:rsid w:val="002E48DE"/>
    <w:rsid w:val="002E6EB3"/>
    <w:rsid w:val="002E733F"/>
    <w:rsid w:val="002F0A74"/>
    <w:rsid w:val="002F3443"/>
    <w:rsid w:val="002F35A9"/>
    <w:rsid w:val="002F4EEE"/>
    <w:rsid w:val="003022A3"/>
    <w:rsid w:val="003023F3"/>
    <w:rsid w:val="003031E5"/>
    <w:rsid w:val="00303C4C"/>
    <w:rsid w:val="00304B33"/>
    <w:rsid w:val="003059C9"/>
    <w:rsid w:val="00305F1B"/>
    <w:rsid w:val="00307817"/>
    <w:rsid w:val="00311B05"/>
    <w:rsid w:val="00322458"/>
    <w:rsid w:val="00322636"/>
    <w:rsid w:val="003230E2"/>
    <w:rsid w:val="0032418F"/>
    <w:rsid w:val="00324ED4"/>
    <w:rsid w:val="0032652F"/>
    <w:rsid w:val="00326B37"/>
    <w:rsid w:val="00330034"/>
    <w:rsid w:val="00330A43"/>
    <w:rsid w:val="003316FF"/>
    <w:rsid w:val="003322C3"/>
    <w:rsid w:val="00332A23"/>
    <w:rsid w:val="00333A66"/>
    <w:rsid w:val="003349E1"/>
    <w:rsid w:val="003354A5"/>
    <w:rsid w:val="00335BF6"/>
    <w:rsid w:val="0034138E"/>
    <w:rsid w:val="00343242"/>
    <w:rsid w:val="00346140"/>
    <w:rsid w:val="0035020A"/>
    <w:rsid w:val="0035180E"/>
    <w:rsid w:val="00351989"/>
    <w:rsid w:val="0035225E"/>
    <w:rsid w:val="00352E2A"/>
    <w:rsid w:val="00353B58"/>
    <w:rsid w:val="00354F50"/>
    <w:rsid w:val="0036006A"/>
    <w:rsid w:val="00361B5A"/>
    <w:rsid w:val="0036315D"/>
    <w:rsid w:val="0036481B"/>
    <w:rsid w:val="00366287"/>
    <w:rsid w:val="00370DDC"/>
    <w:rsid w:val="00371D86"/>
    <w:rsid w:val="0037235D"/>
    <w:rsid w:val="00374E95"/>
    <w:rsid w:val="00377B9A"/>
    <w:rsid w:val="00377E60"/>
    <w:rsid w:val="00377E6A"/>
    <w:rsid w:val="00386C86"/>
    <w:rsid w:val="00390DA3"/>
    <w:rsid w:val="00391352"/>
    <w:rsid w:val="00395190"/>
    <w:rsid w:val="00396412"/>
    <w:rsid w:val="003968A4"/>
    <w:rsid w:val="00397D0F"/>
    <w:rsid w:val="003A1E88"/>
    <w:rsid w:val="003A1F6E"/>
    <w:rsid w:val="003A4158"/>
    <w:rsid w:val="003A6764"/>
    <w:rsid w:val="003B21E5"/>
    <w:rsid w:val="003B466F"/>
    <w:rsid w:val="003B4D4D"/>
    <w:rsid w:val="003B6201"/>
    <w:rsid w:val="003C20E8"/>
    <w:rsid w:val="003C7754"/>
    <w:rsid w:val="003D1314"/>
    <w:rsid w:val="003D32E4"/>
    <w:rsid w:val="003D492E"/>
    <w:rsid w:val="003E106B"/>
    <w:rsid w:val="003E14A3"/>
    <w:rsid w:val="003E2247"/>
    <w:rsid w:val="003E3B72"/>
    <w:rsid w:val="003E59CD"/>
    <w:rsid w:val="003F57BA"/>
    <w:rsid w:val="00401C6E"/>
    <w:rsid w:val="00403A1B"/>
    <w:rsid w:val="004064AA"/>
    <w:rsid w:val="00411EE9"/>
    <w:rsid w:val="00414C93"/>
    <w:rsid w:val="00415121"/>
    <w:rsid w:val="0041799C"/>
    <w:rsid w:val="0042072C"/>
    <w:rsid w:val="00421C61"/>
    <w:rsid w:val="004222D6"/>
    <w:rsid w:val="00422337"/>
    <w:rsid w:val="00423039"/>
    <w:rsid w:val="004245FA"/>
    <w:rsid w:val="004277A2"/>
    <w:rsid w:val="0043140C"/>
    <w:rsid w:val="004411D2"/>
    <w:rsid w:val="004426FE"/>
    <w:rsid w:val="00442743"/>
    <w:rsid w:val="00443C46"/>
    <w:rsid w:val="00451060"/>
    <w:rsid w:val="00456A69"/>
    <w:rsid w:val="00457B8C"/>
    <w:rsid w:val="004610A3"/>
    <w:rsid w:val="00461E18"/>
    <w:rsid w:val="00461FA7"/>
    <w:rsid w:val="00462218"/>
    <w:rsid w:val="004662E5"/>
    <w:rsid w:val="004668F1"/>
    <w:rsid w:val="004669AF"/>
    <w:rsid w:val="004812B0"/>
    <w:rsid w:val="00485FD4"/>
    <w:rsid w:val="004870D1"/>
    <w:rsid w:val="0049034A"/>
    <w:rsid w:val="00490D33"/>
    <w:rsid w:val="00493AE7"/>
    <w:rsid w:val="00493CE7"/>
    <w:rsid w:val="00493E7A"/>
    <w:rsid w:val="0049795F"/>
    <w:rsid w:val="004A0058"/>
    <w:rsid w:val="004A1617"/>
    <w:rsid w:val="004A486B"/>
    <w:rsid w:val="004A68FF"/>
    <w:rsid w:val="004B04CF"/>
    <w:rsid w:val="004B217F"/>
    <w:rsid w:val="004B460E"/>
    <w:rsid w:val="004B7A04"/>
    <w:rsid w:val="004C21EA"/>
    <w:rsid w:val="004C28C9"/>
    <w:rsid w:val="004C2DDD"/>
    <w:rsid w:val="004C64B3"/>
    <w:rsid w:val="004D0394"/>
    <w:rsid w:val="004D05E7"/>
    <w:rsid w:val="004E537F"/>
    <w:rsid w:val="004E5D29"/>
    <w:rsid w:val="004E69C5"/>
    <w:rsid w:val="004F2FE5"/>
    <w:rsid w:val="004F38BC"/>
    <w:rsid w:val="004F4A34"/>
    <w:rsid w:val="004F5F94"/>
    <w:rsid w:val="004F782B"/>
    <w:rsid w:val="00505B76"/>
    <w:rsid w:val="00506ECC"/>
    <w:rsid w:val="005074E0"/>
    <w:rsid w:val="00507A2D"/>
    <w:rsid w:val="00510803"/>
    <w:rsid w:val="005138D9"/>
    <w:rsid w:val="005149B1"/>
    <w:rsid w:val="00516461"/>
    <w:rsid w:val="0051744D"/>
    <w:rsid w:val="005174BF"/>
    <w:rsid w:val="00517B9C"/>
    <w:rsid w:val="00521C16"/>
    <w:rsid w:val="00521CAC"/>
    <w:rsid w:val="00524295"/>
    <w:rsid w:val="00527D12"/>
    <w:rsid w:val="00531749"/>
    <w:rsid w:val="00532DB1"/>
    <w:rsid w:val="00533C3A"/>
    <w:rsid w:val="0053411D"/>
    <w:rsid w:val="005344BB"/>
    <w:rsid w:val="005348B6"/>
    <w:rsid w:val="00534D8C"/>
    <w:rsid w:val="00536D53"/>
    <w:rsid w:val="00540D55"/>
    <w:rsid w:val="00541388"/>
    <w:rsid w:val="0054156B"/>
    <w:rsid w:val="005439F2"/>
    <w:rsid w:val="00544C5C"/>
    <w:rsid w:val="00547180"/>
    <w:rsid w:val="00554F7D"/>
    <w:rsid w:val="00560845"/>
    <w:rsid w:val="00560E42"/>
    <w:rsid w:val="00561213"/>
    <w:rsid w:val="005619A2"/>
    <w:rsid w:val="00564A15"/>
    <w:rsid w:val="00564DD4"/>
    <w:rsid w:val="00565497"/>
    <w:rsid w:val="0057163F"/>
    <w:rsid w:val="005720F9"/>
    <w:rsid w:val="00573D63"/>
    <w:rsid w:val="005748D0"/>
    <w:rsid w:val="00580055"/>
    <w:rsid w:val="00583518"/>
    <w:rsid w:val="00584A96"/>
    <w:rsid w:val="00594633"/>
    <w:rsid w:val="005A47E8"/>
    <w:rsid w:val="005A500F"/>
    <w:rsid w:val="005A60A0"/>
    <w:rsid w:val="005A69DF"/>
    <w:rsid w:val="005B03F9"/>
    <w:rsid w:val="005B12BA"/>
    <w:rsid w:val="005B236E"/>
    <w:rsid w:val="005C2967"/>
    <w:rsid w:val="005C2A70"/>
    <w:rsid w:val="005C5A51"/>
    <w:rsid w:val="005D0F7B"/>
    <w:rsid w:val="005D21ED"/>
    <w:rsid w:val="005D75AD"/>
    <w:rsid w:val="005E4201"/>
    <w:rsid w:val="005E456D"/>
    <w:rsid w:val="005E4A7D"/>
    <w:rsid w:val="005E4DF1"/>
    <w:rsid w:val="005E64A7"/>
    <w:rsid w:val="005E781D"/>
    <w:rsid w:val="005F0ADA"/>
    <w:rsid w:val="005F1581"/>
    <w:rsid w:val="005F5A37"/>
    <w:rsid w:val="005F5C4A"/>
    <w:rsid w:val="00610065"/>
    <w:rsid w:val="00613624"/>
    <w:rsid w:val="00614D80"/>
    <w:rsid w:val="00616D43"/>
    <w:rsid w:val="00617480"/>
    <w:rsid w:val="00620ED6"/>
    <w:rsid w:val="00622495"/>
    <w:rsid w:val="00623006"/>
    <w:rsid w:val="00624EAE"/>
    <w:rsid w:val="0062597E"/>
    <w:rsid w:val="00636ED3"/>
    <w:rsid w:val="00641589"/>
    <w:rsid w:val="00642DCB"/>
    <w:rsid w:val="00643597"/>
    <w:rsid w:val="006441B1"/>
    <w:rsid w:val="0064459D"/>
    <w:rsid w:val="00645D94"/>
    <w:rsid w:val="00652467"/>
    <w:rsid w:val="006534A7"/>
    <w:rsid w:val="00654237"/>
    <w:rsid w:val="0065457F"/>
    <w:rsid w:val="006546F7"/>
    <w:rsid w:val="00654717"/>
    <w:rsid w:val="0065572D"/>
    <w:rsid w:val="00657F68"/>
    <w:rsid w:val="00660367"/>
    <w:rsid w:val="00661896"/>
    <w:rsid w:val="00663D00"/>
    <w:rsid w:val="00666CAA"/>
    <w:rsid w:val="00674CE6"/>
    <w:rsid w:val="0068067D"/>
    <w:rsid w:val="006810FE"/>
    <w:rsid w:val="00681AC5"/>
    <w:rsid w:val="00681DDB"/>
    <w:rsid w:val="00682682"/>
    <w:rsid w:val="00683CAF"/>
    <w:rsid w:val="00684015"/>
    <w:rsid w:val="0068732F"/>
    <w:rsid w:val="00691D64"/>
    <w:rsid w:val="00696A15"/>
    <w:rsid w:val="006970D2"/>
    <w:rsid w:val="00697CDE"/>
    <w:rsid w:val="00697FA0"/>
    <w:rsid w:val="006A051A"/>
    <w:rsid w:val="006A19D2"/>
    <w:rsid w:val="006A67EF"/>
    <w:rsid w:val="006B0CA1"/>
    <w:rsid w:val="006B3E31"/>
    <w:rsid w:val="006C41CC"/>
    <w:rsid w:val="006D276C"/>
    <w:rsid w:val="006D4254"/>
    <w:rsid w:val="006D45FA"/>
    <w:rsid w:val="006D49FD"/>
    <w:rsid w:val="006D5CAA"/>
    <w:rsid w:val="006D5FE1"/>
    <w:rsid w:val="006D6901"/>
    <w:rsid w:val="006D6B0D"/>
    <w:rsid w:val="006D6D57"/>
    <w:rsid w:val="006F037C"/>
    <w:rsid w:val="006F1FAE"/>
    <w:rsid w:val="00700726"/>
    <w:rsid w:val="007028D5"/>
    <w:rsid w:val="0070625B"/>
    <w:rsid w:val="007062DF"/>
    <w:rsid w:val="00711D5F"/>
    <w:rsid w:val="0071246C"/>
    <w:rsid w:val="00712F6B"/>
    <w:rsid w:val="00714B62"/>
    <w:rsid w:val="00715B70"/>
    <w:rsid w:val="0071687A"/>
    <w:rsid w:val="00716F75"/>
    <w:rsid w:val="00720739"/>
    <w:rsid w:val="00720E40"/>
    <w:rsid w:val="00721DA5"/>
    <w:rsid w:val="007232E9"/>
    <w:rsid w:val="00734317"/>
    <w:rsid w:val="007360DB"/>
    <w:rsid w:val="00736C84"/>
    <w:rsid w:val="00736DBA"/>
    <w:rsid w:val="00743586"/>
    <w:rsid w:val="00743683"/>
    <w:rsid w:val="007459B2"/>
    <w:rsid w:val="00747383"/>
    <w:rsid w:val="00750808"/>
    <w:rsid w:val="0075140A"/>
    <w:rsid w:val="00754AC1"/>
    <w:rsid w:val="0075579E"/>
    <w:rsid w:val="00757F3E"/>
    <w:rsid w:val="00760305"/>
    <w:rsid w:val="00761A91"/>
    <w:rsid w:val="007652EC"/>
    <w:rsid w:val="007657B7"/>
    <w:rsid w:val="0076646E"/>
    <w:rsid w:val="00767A2E"/>
    <w:rsid w:val="00767C15"/>
    <w:rsid w:val="007713B8"/>
    <w:rsid w:val="00775658"/>
    <w:rsid w:val="007759AD"/>
    <w:rsid w:val="00775BAE"/>
    <w:rsid w:val="00785637"/>
    <w:rsid w:val="007870D0"/>
    <w:rsid w:val="007904F7"/>
    <w:rsid w:val="00790774"/>
    <w:rsid w:val="00790AB1"/>
    <w:rsid w:val="00792537"/>
    <w:rsid w:val="007935F6"/>
    <w:rsid w:val="0079404F"/>
    <w:rsid w:val="00794CEA"/>
    <w:rsid w:val="00796079"/>
    <w:rsid w:val="007A153A"/>
    <w:rsid w:val="007A222F"/>
    <w:rsid w:val="007A3DE4"/>
    <w:rsid w:val="007A7527"/>
    <w:rsid w:val="007B1E4F"/>
    <w:rsid w:val="007B2540"/>
    <w:rsid w:val="007B49CC"/>
    <w:rsid w:val="007B6DE9"/>
    <w:rsid w:val="007B799B"/>
    <w:rsid w:val="007C0510"/>
    <w:rsid w:val="007C0652"/>
    <w:rsid w:val="007C67DC"/>
    <w:rsid w:val="007C705A"/>
    <w:rsid w:val="007D09DA"/>
    <w:rsid w:val="007D6AB9"/>
    <w:rsid w:val="007E4BBC"/>
    <w:rsid w:val="007E539A"/>
    <w:rsid w:val="007E78DC"/>
    <w:rsid w:val="007F0791"/>
    <w:rsid w:val="007F1111"/>
    <w:rsid w:val="007F61DF"/>
    <w:rsid w:val="007F7756"/>
    <w:rsid w:val="007F7E5F"/>
    <w:rsid w:val="008010A3"/>
    <w:rsid w:val="0080171C"/>
    <w:rsid w:val="008024FB"/>
    <w:rsid w:val="00804901"/>
    <w:rsid w:val="00804AE6"/>
    <w:rsid w:val="00806E96"/>
    <w:rsid w:val="00814752"/>
    <w:rsid w:val="008154E1"/>
    <w:rsid w:val="00817285"/>
    <w:rsid w:val="00827494"/>
    <w:rsid w:val="008275B3"/>
    <w:rsid w:val="00830102"/>
    <w:rsid w:val="008351A9"/>
    <w:rsid w:val="0083679D"/>
    <w:rsid w:val="00837B42"/>
    <w:rsid w:val="00842428"/>
    <w:rsid w:val="00843655"/>
    <w:rsid w:val="0084409F"/>
    <w:rsid w:val="008453BA"/>
    <w:rsid w:val="00845688"/>
    <w:rsid w:val="008519EC"/>
    <w:rsid w:val="00853CB7"/>
    <w:rsid w:val="00854E46"/>
    <w:rsid w:val="00864044"/>
    <w:rsid w:val="00864C38"/>
    <w:rsid w:val="00865F00"/>
    <w:rsid w:val="008723F3"/>
    <w:rsid w:val="008738FD"/>
    <w:rsid w:val="0087465D"/>
    <w:rsid w:val="00875CD5"/>
    <w:rsid w:val="00876B14"/>
    <w:rsid w:val="00877584"/>
    <w:rsid w:val="008803D8"/>
    <w:rsid w:val="00880B24"/>
    <w:rsid w:val="00881E54"/>
    <w:rsid w:val="00883B48"/>
    <w:rsid w:val="00886658"/>
    <w:rsid w:val="00887087"/>
    <w:rsid w:val="008877B9"/>
    <w:rsid w:val="00894137"/>
    <w:rsid w:val="008959B2"/>
    <w:rsid w:val="008967DA"/>
    <w:rsid w:val="008A09F0"/>
    <w:rsid w:val="008A11D3"/>
    <w:rsid w:val="008A12F7"/>
    <w:rsid w:val="008B2C38"/>
    <w:rsid w:val="008B3C75"/>
    <w:rsid w:val="008B53E4"/>
    <w:rsid w:val="008B5445"/>
    <w:rsid w:val="008B5475"/>
    <w:rsid w:val="008B5DF6"/>
    <w:rsid w:val="008C30A8"/>
    <w:rsid w:val="008C3A12"/>
    <w:rsid w:val="008C58A6"/>
    <w:rsid w:val="008C63A5"/>
    <w:rsid w:val="008D45D3"/>
    <w:rsid w:val="008E177E"/>
    <w:rsid w:val="008E36DC"/>
    <w:rsid w:val="008E380A"/>
    <w:rsid w:val="008E38C6"/>
    <w:rsid w:val="008E5019"/>
    <w:rsid w:val="008E7E2E"/>
    <w:rsid w:val="008F0661"/>
    <w:rsid w:val="008F28BF"/>
    <w:rsid w:val="008F6F71"/>
    <w:rsid w:val="008F7951"/>
    <w:rsid w:val="008F798C"/>
    <w:rsid w:val="008F7FA9"/>
    <w:rsid w:val="00910402"/>
    <w:rsid w:val="00911558"/>
    <w:rsid w:val="00911742"/>
    <w:rsid w:val="00914508"/>
    <w:rsid w:val="0091481B"/>
    <w:rsid w:val="009232F3"/>
    <w:rsid w:val="009250AD"/>
    <w:rsid w:val="00925D8A"/>
    <w:rsid w:val="00931748"/>
    <w:rsid w:val="00935BD9"/>
    <w:rsid w:val="00936313"/>
    <w:rsid w:val="00940159"/>
    <w:rsid w:val="00941DC6"/>
    <w:rsid w:val="00944F3E"/>
    <w:rsid w:val="009456AB"/>
    <w:rsid w:val="00951346"/>
    <w:rsid w:val="0095452D"/>
    <w:rsid w:val="00954797"/>
    <w:rsid w:val="009620EB"/>
    <w:rsid w:val="00963C5C"/>
    <w:rsid w:val="00966DEE"/>
    <w:rsid w:val="0096710D"/>
    <w:rsid w:val="0097214C"/>
    <w:rsid w:val="00975426"/>
    <w:rsid w:val="009758E7"/>
    <w:rsid w:val="009840AB"/>
    <w:rsid w:val="00984369"/>
    <w:rsid w:val="00984FC9"/>
    <w:rsid w:val="009856EE"/>
    <w:rsid w:val="009942CD"/>
    <w:rsid w:val="00994F01"/>
    <w:rsid w:val="00997E22"/>
    <w:rsid w:val="009A02D0"/>
    <w:rsid w:val="009A02F1"/>
    <w:rsid w:val="009A05FA"/>
    <w:rsid w:val="009A22CC"/>
    <w:rsid w:val="009A3C82"/>
    <w:rsid w:val="009A66C4"/>
    <w:rsid w:val="009A76DA"/>
    <w:rsid w:val="009A7896"/>
    <w:rsid w:val="009B0A20"/>
    <w:rsid w:val="009B1970"/>
    <w:rsid w:val="009B4416"/>
    <w:rsid w:val="009B4EC9"/>
    <w:rsid w:val="009C2B1C"/>
    <w:rsid w:val="009C5C4D"/>
    <w:rsid w:val="009C6A22"/>
    <w:rsid w:val="009C7934"/>
    <w:rsid w:val="009C7ED9"/>
    <w:rsid w:val="009D3369"/>
    <w:rsid w:val="009D4FDD"/>
    <w:rsid w:val="009E1002"/>
    <w:rsid w:val="009E1208"/>
    <w:rsid w:val="009E379E"/>
    <w:rsid w:val="009E4E69"/>
    <w:rsid w:val="009E4EDF"/>
    <w:rsid w:val="009E6FB8"/>
    <w:rsid w:val="009F0C4C"/>
    <w:rsid w:val="009F0CD2"/>
    <w:rsid w:val="009F2934"/>
    <w:rsid w:val="009F350F"/>
    <w:rsid w:val="009F4B91"/>
    <w:rsid w:val="009F67DC"/>
    <w:rsid w:val="009F6BD7"/>
    <w:rsid w:val="00A004FF"/>
    <w:rsid w:val="00A01798"/>
    <w:rsid w:val="00A035CC"/>
    <w:rsid w:val="00A04C33"/>
    <w:rsid w:val="00A050FF"/>
    <w:rsid w:val="00A104A9"/>
    <w:rsid w:val="00A1083F"/>
    <w:rsid w:val="00A12E10"/>
    <w:rsid w:val="00A12F4F"/>
    <w:rsid w:val="00A15A0C"/>
    <w:rsid w:val="00A17B84"/>
    <w:rsid w:val="00A233FE"/>
    <w:rsid w:val="00A27731"/>
    <w:rsid w:val="00A2794E"/>
    <w:rsid w:val="00A34110"/>
    <w:rsid w:val="00A35A5D"/>
    <w:rsid w:val="00A45275"/>
    <w:rsid w:val="00A4551C"/>
    <w:rsid w:val="00A45647"/>
    <w:rsid w:val="00A50484"/>
    <w:rsid w:val="00A52079"/>
    <w:rsid w:val="00A54928"/>
    <w:rsid w:val="00A56348"/>
    <w:rsid w:val="00A61263"/>
    <w:rsid w:val="00A61E20"/>
    <w:rsid w:val="00A62201"/>
    <w:rsid w:val="00A63AF7"/>
    <w:rsid w:val="00A73EC7"/>
    <w:rsid w:val="00A80BF9"/>
    <w:rsid w:val="00A87947"/>
    <w:rsid w:val="00A87B47"/>
    <w:rsid w:val="00A91E2E"/>
    <w:rsid w:val="00A92F72"/>
    <w:rsid w:val="00A93980"/>
    <w:rsid w:val="00AA051B"/>
    <w:rsid w:val="00AA0E7C"/>
    <w:rsid w:val="00AA13B5"/>
    <w:rsid w:val="00AA39E0"/>
    <w:rsid w:val="00AA6BA8"/>
    <w:rsid w:val="00AB045C"/>
    <w:rsid w:val="00AB1C2E"/>
    <w:rsid w:val="00AB7A3A"/>
    <w:rsid w:val="00AC28C3"/>
    <w:rsid w:val="00AC28CB"/>
    <w:rsid w:val="00AC37B0"/>
    <w:rsid w:val="00AC65BC"/>
    <w:rsid w:val="00AD3383"/>
    <w:rsid w:val="00AD3B60"/>
    <w:rsid w:val="00AD4685"/>
    <w:rsid w:val="00AD5AAE"/>
    <w:rsid w:val="00AE12E8"/>
    <w:rsid w:val="00AE13C3"/>
    <w:rsid w:val="00AE29BE"/>
    <w:rsid w:val="00AE3279"/>
    <w:rsid w:val="00AE3ADF"/>
    <w:rsid w:val="00AE6AB1"/>
    <w:rsid w:val="00AE79C7"/>
    <w:rsid w:val="00AF5221"/>
    <w:rsid w:val="00AF7B3B"/>
    <w:rsid w:val="00B03E75"/>
    <w:rsid w:val="00B06E6C"/>
    <w:rsid w:val="00B100BD"/>
    <w:rsid w:val="00B101CA"/>
    <w:rsid w:val="00B10F37"/>
    <w:rsid w:val="00B12437"/>
    <w:rsid w:val="00B14C42"/>
    <w:rsid w:val="00B20220"/>
    <w:rsid w:val="00B20FE6"/>
    <w:rsid w:val="00B21414"/>
    <w:rsid w:val="00B25510"/>
    <w:rsid w:val="00B25B45"/>
    <w:rsid w:val="00B31235"/>
    <w:rsid w:val="00B32A05"/>
    <w:rsid w:val="00B32EB3"/>
    <w:rsid w:val="00B3383E"/>
    <w:rsid w:val="00B33D97"/>
    <w:rsid w:val="00B36DB9"/>
    <w:rsid w:val="00B36DF4"/>
    <w:rsid w:val="00B36FE2"/>
    <w:rsid w:val="00B37179"/>
    <w:rsid w:val="00B42FE1"/>
    <w:rsid w:val="00B43DFD"/>
    <w:rsid w:val="00B44AD1"/>
    <w:rsid w:val="00B46EA2"/>
    <w:rsid w:val="00B51F68"/>
    <w:rsid w:val="00B5218C"/>
    <w:rsid w:val="00B52363"/>
    <w:rsid w:val="00B52F31"/>
    <w:rsid w:val="00B536D4"/>
    <w:rsid w:val="00B55647"/>
    <w:rsid w:val="00B561E9"/>
    <w:rsid w:val="00B606B4"/>
    <w:rsid w:val="00B6083A"/>
    <w:rsid w:val="00B60CA6"/>
    <w:rsid w:val="00B62FE9"/>
    <w:rsid w:val="00B7064E"/>
    <w:rsid w:val="00B72DFD"/>
    <w:rsid w:val="00B73333"/>
    <w:rsid w:val="00B73793"/>
    <w:rsid w:val="00B739C1"/>
    <w:rsid w:val="00B7475F"/>
    <w:rsid w:val="00B76389"/>
    <w:rsid w:val="00B770DD"/>
    <w:rsid w:val="00B77C1F"/>
    <w:rsid w:val="00B77D9C"/>
    <w:rsid w:val="00B80372"/>
    <w:rsid w:val="00B8090A"/>
    <w:rsid w:val="00B81EA7"/>
    <w:rsid w:val="00B82966"/>
    <w:rsid w:val="00B866C5"/>
    <w:rsid w:val="00B911C9"/>
    <w:rsid w:val="00B91615"/>
    <w:rsid w:val="00B91848"/>
    <w:rsid w:val="00B91DD4"/>
    <w:rsid w:val="00B93328"/>
    <w:rsid w:val="00B93BDB"/>
    <w:rsid w:val="00B97056"/>
    <w:rsid w:val="00BA10E9"/>
    <w:rsid w:val="00BA1BB2"/>
    <w:rsid w:val="00BA5C79"/>
    <w:rsid w:val="00BB12F2"/>
    <w:rsid w:val="00BB3D7D"/>
    <w:rsid w:val="00BB5E17"/>
    <w:rsid w:val="00BC02B5"/>
    <w:rsid w:val="00BC125A"/>
    <w:rsid w:val="00BC218F"/>
    <w:rsid w:val="00BC322C"/>
    <w:rsid w:val="00BC43B6"/>
    <w:rsid w:val="00BC579F"/>
    <w:rsid w:val="00BC57B5"/>
    <w:rsid w:val="00BC763E"/>
    <w:rsid w:val="00BD0C2E"/>
    <w:rsid w:val="00BD105B"/>
    <w:rsid w:val="00BD3EBF"/>
    <w:rsid w:val="00BD582B"/>
    <w:rsid w:val="00BD616A"/>
    <w:rsid w:val="00BD770E"/>
    <w:rsid w:val="00BE2488"/>
    <w:rsid w:val="00BE357C"/>
    <w:rsid w:val="00BE3BAE"/>
    <w:rsid w:val="00BE417B"/>
    <w:rsid w:val="00BE4DAA"/>
    <w:rsid w:val="00BE5972"/>
    <w:rsid w:val="00BE6DF1"/>
    <w:rsid w:val="00BF1D4D"/>
    <w:rsid w:val="00BF1F3C"/>
    <w:rsid w:val="00BF3726"/>
    <w:rsid w:val="00BF39A8"/>
    <w:rsid w:val="00BF3E1C"/>
    <w:rsid w:val="00BF520E"/>
    <w:rsid w:val="00BF5E4F"/>
    <w:rsid w:val="00BF7331"/>
    <w:rsid w:val="00C01253"/>
    <w:rsid w:val="00C0155F"/>
    <w:rsid w:val="00C01750"/>
    <w:rsid w:val="00C0449F"/>
    <w:rsid w:val="00C13660"/>
    <w:rsid w:val="00C1396E"/>
    <w:rsid w:val="00C15BAC"/>
    <w:rsid w:val="00C16B5A"/>
    <w:rsid w:val="00C174F4"/>
    <w:rsid w:val="00C206B1"/>
    <w:rsid w:val="00C25ED8"/>
    <w:rsid w:val="00C30B2D"/>
    <w:rsid w:val="00C3294D"/>
    <w:rsid w:val="00C33FA1"/>
    <w:rsid w:val="00C35215"/>
    <w:rsid w:val="00C474E7"/>
    <w:rsid w:val="00C51170"/>
    <w:rsid w:val="00C53154"/>
    <w:rsid w:val="00C5501F"/>
    <w:rsid w:val="00C56A34"/>
    <w:rsid w:val="00C6307C"/>
    <w:rsid w:val="00C678F4"/>
    <w:rsid w:val="00C67F16"/>
    <w:rsid w:val="00C70FE8"/>
    <w:rsid w:val="00C71678"/>
    <w:rsid w:val="00C72E21"/>
    <w:rsid w:val="00C75EFD"/>
    <w:rsid w:val="00C76B6D"/>
    <w:rsid w:val="00C8678B"/>
    <w:rsid w:val="00C86DAC"/>
    <w:rsid w:val="00C87AA9"/>
    <w:rsid w:val="00C90F15"/>
    <w:rsid w:val="00C91707"/>
    <w:rsid w:val="00C91F0C"/>
    <w:rsid w:val="00C941CD"/>
    <w:rsid w:val="00C95093"/>
    <w:rsid w:val="00C95D99"/>
    <w:rsid w:val="00CA3E4A"/>
    <w:rsid w:val="00CB0A9E"/>
    <w:rsid w:val="00CB4F95"/>
    <w:rsid w:val="00CB5F86"/>
    <w:rsid w:val="00CC0FF1"/>
    <w:rsid w:val="00CC3179"/>
    <w:rsid w:val="00CC5B43"/>
    <w:rsid w:val="00CC64C6"/>
    <w:rsid w:val="00CC7557"/>
    <w:rsid w:val="00CD5C7A"/>
    <w:rsid w:val="00CE0EAA"/>
    <w:rsid w:val="00CE3F7F"/>
    <w:rsid w:val="00CE447C"/>
    <w:rsid w:val="00CE4FDC"/>
    <w:rsid w:val="00CE63BE"/>
    <w:rsid w:val="00CF0780"/>
    <w:rsid w:val="00CF1AB7"/>
    <w:rsid w:val="00CF2D97"/>
    <w:rsid w:val="00CF4DC5"/>
    <w:rsid w:val="00D0026A"/>
    <w:rsid w:val="00D00EA7"/>
    <w:rsid w:val="00D0273E"/>
    <w:rsid w:val="00D05D64"/>
    <w:rsid w:val="00D077BB"/>
    <w:rsid w:val="00D105E0"/>
    <w:rsid w:val="00D1197F"/>
    <w:rsid w:val="00D13ECE"/>
    <w:rsid w:val="00D1599A"/>
    <w:rsid w:val="00D160D4"/>
    <w:rsid w:val="00D163B9"/>
    <w:rsid w:val="00D166A9"/>
    <w:rsid w:val="00D20EAC"/>
    <w:rsid w:val="00D22601"/>
    <w:rsid w:val="00D2355F"/>
    <w:rsid w:val="00D26E1C"/>
    <w:rsid w:val="00D30BB5"/>
    <w:rsid w:val="00D31280"/>
    <w:rsid w:val="00D312C0"/>
    <w:rsid w:val="00D33CD7"/>
    <w:rsid w:val="00D4393D"/>
    <w:rsid w:val="00D46593"/>
    <w:rsid w:val="00D47A92"/>
    <w:rsid w:val="00D55210"/>
    <w:rsid w:val="00D55C54"/>
    <w:rsid w:val="00D5624A"/>
    <w:rsid w:val="00D57449"/>
    <w:rsid w:val="00D57BEC"/>
    <w:rsid w:val="00D6040E"/>
    <w:rsid w:val="00D60DDB"/>
    <w:rsid w:val="00D657C8"/>
    <w:rsid w:val="00D65A77"/>
    <w:rsid w:val="00D712BC"/>
    <w:rsid w:val="00D72D45"/>
    <w:rsid w:val="00D73A17"/>
    <w:rsid w:val="00D7451D"/>
    <w:rsid w:val="00D74AEB"/>
    <w:rsid w:val="00D76232"/>
    <w:rsid w:val="00D7629C"/>
    <w:rsid w:val="00D804C9"/>
    <w:rsid w:val="00D81B8E"/>
    <w:rsid w:val="00D828EF"/>
    <w:rsid w:val="00D829C0"/>
    <w:rsid w:val="00D862EF"/>
    <w:rsid w:val="00D86B99"/>
    <w:rsid w:val="00D91946"/>
    <w:rsid w:val="00D953F7"/>
    <w:rsid w:val="00D96E28"/>
    <w:rsid w:val="00DA220A"/>
    <w:rsid w:val="00DA5064"/>
    <w:rsid w:val="00DA5AF7"/>
    <w:rsid w:val="00DC1A9E"/>
    <w:rsid w:val="00DD0650"/>
    <w:rsid w:val="00DD1814"/>
    <w:rsid w:val="00DD1D9B"/>
    <w:rsid w:val="00DD2B9A"/>
    <w:rsid w:val="00DD3FC3"/>
    <w:rsid w:val="00DD586B"/>
    <w:rsid w:val="00DD6767"/>
    <w:rsid w:val="00DE16AE"/>
    <w:rsid w:val="00DE24C6"/>
    <w:rsid w:val="00DE2C96"/>
    <w:rsid w:val="00DE68A9"/>
    <w:rsid w:val="00DF2C90"/>
    <w:rsid w:val="00DF321D"/>
    <w:rsid w:val="00DF370D"/>
    <w:rsid w:val="00DF382E"/>
    <w:rsid w:val="00DF554F"/>
    <w:rsid w:val="00DF640C"/>
    <w:rsid w:val="00E00FD1"/>
    <w:rsid w:val="00E01987"/>
    <w:rsid w:val="00E0203F"/>
    <w:rsid w:val="00E02977"/>
    <w:rsid w:val="00E0494D"/>
    <w:rsid w:val="00E04CD1"/>
    <w:rsid w:val="00E10E6F"/>
    <w:rsid w:val="00E1114A"/>
    <w:rsid w:val="00E20EB8"/>
    <w:rsid w:val="00E217D9"/>
    <w:rsid w:val="00E21E28"/>
    <w:rsid w:val="00E23505"/>
    <w:rsid w:val="00E237F6"/>
    <w:rsid w:val="00E35716"/>
    <w:rsid w:val="00E403F1"/>
    <w:rsid w:val="00E43D23"/>
    <w:rsid w:val="00E43D78"/>
    <w:rsid w:val="00E46A7B"/>
    <w:rsid w:val="00E47B7A"/>
    <w:rsid w:val="00E522A4"/>
    <w:rsid w:val="00E54692"/>
    <w:rsid w:val="00E61AA3"/>
    <w:rsid w:val="00E62F76"/>
    <w:rsid w:val="00E648A8"/>
    <w:rsid w:val="00E64CF0"/>
    <w:rsid w:val="00E64E3C"/>
    <w:rsid w:val="00E655E4"/>
    <w:rsid w:val="00E66DB9"/>
    <w:rsid w:val="00E67BF7"/>
    <w:rsid w:val="00E72EFE"/>
    <w:rsid w:val="00E76BB8"/>
    <w:rsid w:val="00E774D9"/>
    <w:rsid w:val="00E779BA"/>
    <w:rsid w:val="00E83ED1"/>
    <w:rsid w:val="00E9211F"/>
    <w:rsid w:val="00E932D1"/>
    <w:rsid w:val="00E96551"/>
    <w:rsid w:val="00E96DFB"/>
    <w:rsid w:val="00EA00E1"/>
    <w:rsid w:val="00EA0CF4"/>
    <w:rsid w:val="00EA19B8"/>
    <w:rsid w:val="00EA3892"/>
    <w:rsid w:val="00EA5B39"/>
    <w:rsid w:val="00EA608B"/>
    <w:rsid w:val="00EB6160"/>
    <w:rsid w:val="00EB61FF"/>
    <w:rsid w:val="00EC27F5"/>
    <w:rsid w:val="00EC3917"/>
    <w:rsid w:val="00EC631F"/>
    <w:rsid w:val="00EC7054"/>
    <w:rsid w:val="00ED168D"/>
    <w:rsid w:val="00ED3A5C"/>
    <w:rsid w:val="00EE0C66"/>
    <w:rsid w:val="00EE1661"/>
    <w:rsid w:val="00EE7E27"/>
    <w:rsid w:val="00EF1DB5"/>
    <w:rsid w:val="00EF2554"/>
    <w:rsid w:val="00EF2634"/>
    <w:rsid w:val="00EF387D"/>
    <w:rsid w:val="00EF602C"/>
    <w:rsid w:val="00EF6918"/>
    <w:rsid w:val="00EF6DF1"/>
    <w:rsid w:val="00F00A5F"/>
    <w:rsid w:val="00F02D5D"/>
    <w:rsid w:val="00F059BA"/>
    <w:rsid w:val="00F05FDA"/>
    <w:rsid w:val="00F060F5"/>
    <w:rsid w:val="00F066B1"/>
    <w:rsid w:val="00F06E35"/>
    <w:rsid w:val="00F07431"/>
    <w:rsid w:val="00F1013B"/>
    <w:rsid w:val="00F12146"/>
    <w:rsid w:val="00F12231"/>
    <w:rsid w:val="00F122B7"/>
    <w:rsid w:val="00F12963"/>
    <w:rsid w:val="00F13C46"/>
    <w:rsid w:val="00F14D24"/>
    <w:rsid w:val="00F15668"/>
    <w:rsid w:val="00F170D9"/>
    <w:rsid w:val="00F218B4"/>
    <w:rsid w:val="00F22B1E"/>
    <w:rsid w:val="00F240A7"/>
    <w:rsid w:val="00F27069"/>
    <w:rsid w:val="00F2708C"/>
    <w:rsid w:val="00F30946"/>
    <w:rsid w:val="00F31594"/>
    <w:rsid w:val="00F31E1A"/>
    <w:rsid w:val="00F36EDC"/>
    <w:rsid w:val="00F40F84"/>
    <w:rsid w:val="00F42214"/>
    <w:rsid w:val="00F4233C"/>
    <w:rsid w:val="00F42341"/>
    <w:rsid w:val="00F42515"/>
    <w:rsid w:val="00F45D0E"/>
    <w:rsid w:val="00F465ED"/>
    <w:rsid w:val="00F470CB"/>
    <w:rsid w:val="00F51C17"/>
    <w:rsid w:val="00F53322"/>
    <w:rsid w:val="00F53B43"/>
    <w:rsid w:val="00F54575"/>
    <w:rsid w:val="00F54C3A"/>
    <w:rsid w:val="00F55B6D"/>
    <w:rsid w:val="00F55BD4"/>
    <w:rsid w:val="00F6284F"/>
    <w:rsid w:val="00F6287F"/>
    <w:rsid w:val="00F63279"/>
    <w:rsid w:val="00F634D2"/>
    <w:rsid w:val="00F7043A"/>
    <w:rsid w:val="00F70C46"/>
    <w:rsid w:val="00F71225"/>
    <w:rsid w:val="00F7180C"/>
    <w:rsid w:val="00F72151"/>
    <w:rsid w:val="00F7256A"/>
    <w:rsid w:val="00F72CFA"/>
    <w:rsid w:val="00F72FB2"/>
    <w:rsid w:val="00F73DAC"/>
    <w:rsid w:val="00F741F4"/>
    <w:rsid w:val="00F74A81"/>
    <w:rsid w:val="00F74FF1"/>
    <w:rsid w:val="00F75BF4"/>
    <w:rsid w:val="00F76607"/>
    <w:rsid w:val="00F85A41"/>
    <w:rsid w:val="00F90B8A"/>
    <w:rsid w:val="00F91FCC"/>
    <w:rsid w:val="00F931E4"/>
    <w:rsid w:val="00F93645"/>
    <w:rsid w:val="00F94992"/>
    <w:rsid w:val="00F9657D"/>
    <w:rsid w:val="00FA2F5E"/>
    <w:rsid w:val="00FB0B09"/>
    <w:rsid w:val="00FB1F09"/>
    <w:rsid w:val="00FB238A"/>
    <w:rsid w:val="00FB2E5F"/>
    <w:rsid w:val="00FB6784"/>
    <w:rsid w:val="00FB6AA8"/>
    <w:rsid w:val="00FB7C01"/>
    <w:rsid w:val="00FC1FF9"/>
    <w:rsid w:val="00FC295F"/>
    <w:rsid w:val="00FC4DC9"/>
    <w:rsid w:val="00FC5DE0"/>
    <w:rsid w:val="00FE086D"/>
    <w:rsid w:val="00FE12E8"/>
    <w:rsid w:val="00FE12FF"/>
    <w:rsid w:val="00FE38BA"/>
    <w:rsid w:val="00FE3D9C"/>
    <w:rsid w:val="00FE66A6"/>
    <w:rsid w:val="00FE7E8B"/>
    <w:rsid w:val="00FF0188"/>
    <w:rsid w:val="00FF1038"/>
    <w:rsid w:val="00FF181A"/>
    <w:rsid w:val="00FF23F3"/>
    <w:rsid w:val="00FF609D"/>
    <w:rsid w:val="00FF7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character" w:styleId="Strong">
    <w:name w:val="Strong"/>
    <w:basedOn w:val="DefaultParagraphFont"/>
    <w:uiPriority w:val="22"/>
    <w:qFormat/>
    <w:rsid w:val="00B10F37"/>
    <w:rPr>
      <w:b/>
      <w:bCs/>
    </w:rPr>
  </w:style>
  <w:style w:type="character" w:styleId="Hyperlink">
    <w:name w:val="Hyperlink"/>
    <w:basedOn w:val="DefaultParagraphFont"/>
    <w:uiPriority w:val="99"/>
    <w:semiHidden/>
    <w:unhideWhenUsed/>
    <w:rsid w:val="00B10F37"/>
    <w:rPr>
      <w:color w:val="0000FF"/>
      <w:u w:val="single"/>
    </w:rPr>
  </w:style>
  <w:style w:type="paragraph" w:customStyle="1" w:styleId="cnormal3pt">
    <w:name w:val="cnormal3pt"/>
    <w:basedOn w:val="Normal"/>
    <w:rsid w:val="002E6EB3"/>
    <w:pPr>
      <w:spacing w:before="100" w:beforeAutospacing="1" w:after="100" w:afterAutospacing="1"/>
      <w:ind w:left="0"/>
    </w:pPr>
    <w:rPr>
      <w:rFonts w:eastAsia="Times New Roma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character" w:styleId="Strong">
    <w:name w:val="Strong"/>
    <w:basedOn w:val="DefaultParagraphFont"/>
    <w:uiPriority w:val="22"/>
    <w:qFormat/>
    <w:rsid w:val="00B10F37"/>
    <w:rPr>
      <w:b/>
      <w:bCs/>
    </w:rPr>
  </w:style>
  <w:style w:type="character" w:styleId="Hyperlink">
    <w:name w:val="Hyperlink"/>
    <w:basedOn w:val="DefaultParagraphFont"/>
    <w:uiPriority w:val="99"/>
    <w:semiHidden/>
    <w:unhideWhenUsed/>
    <w:rsid w:val="00B10F37"/>
    <w:rPr>
      <w:color w:val="0000FF"/>
      <w:u w:val="single"/>
    </w:rPr>
  </w:style>
  <w:style w:type="paragraph" w:customStyle="1" w:styleId="cnormal3pt">
    <w:name w:val="cnormal3pt"/>
    <w:basedOn w:val="Normal"/>
    <w:rsid w:val="002E6EB3"/>
    <w:pPr>
      <w:spacing w:before="100" w:beforeAutospacing="1" w:after="100" w:afterAutospacing="1"/>
      <w:ind w:left="0"/>
    </w:pPr>
    <w:rPr>
      <w:rFonts w:eastAsia="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48075">
      <w:bodyDiv w:val="1"/>
      <w:marLeft w:val="0"/>
      <w:marRight w:val="0"/>
      <w:marTop w:val="0"/>
      <w:marBottom w:val="0"/>
      <w:divBdr>
        <w:top w:val="none" w:sz="0" w:space="0" w:color="auto"/>
        <w:left w:val="none" w:sz="0" w:space="0" w:color="auto"/>
        <w:bottom w:val="none" w:sz="0" w:space="0" w:color="auto"/>
        <w:right w:val="none" w:sz="0" w:space="0" w:color="auto"/>
      </w:divBdr>
      <w:divsChild>
        <w:div w:id="1225947290">
          <w:marLeft w:val="0"/>
          <w:marRight w:val="0"/>
          <w:marTop w:val="0"/>
          <w:marBottom w:val="0"/>
          <w:divBdr>
            <w:top w:val="none" w:sz="0" w:space="0" w:color="auto"/>
            <w:left w:val="none" w:sz="0" w:space="0" w:color="auto"/>
            <w:bottom w:val="none" w:sz="0" w:space="0" w:color="auto"/>
            <w:right w:val="none" w:sz="0" w:space="0" w:color="auto"/>
          </w:divBdr>
          <w:divsChild>
            <w:div w:id="347876931">
              <w:marLeft w:val="0"/>
              <w:marRight w:val="0"/>
              <w:marTop w:val="0"/>
              <w:marBottom w:val="0"/>
              <w:divBdr>
                <w:top w:val="none" w:sz="0" w:space="0" w:color="auto"/>
                <w:left w:val="none" w:sz="0" w:space="0" w:color="auto"/>
                <w:bottom w:val="none" w:sz="0" w:space="0" w:color="auto"/>
                <w:right w:val="none" w:sz="0" w:space="0" w:color="auto"/>
              </w:divBdr>
              <w:divsChild>
                <w:div w:id="1134982373">
                  <w:marLeft w:val="0"/>
                  <w:marRight w:val="0"/>
                  <w:marTop w:val="0"/>
                  <w:marBottom w:val="0"/>
                  <w:divBdr>
                    <w:top w:val="none" w:sz="0" w:space="0" w:color="auto"/>
                    <w:left w:val="none" w:sz="0" w:space="0" w:color="auto"/>
                    <w:bottom w:val="none" w:sz="0" w:space="0" w:color="auto"/>
                    <w:right w:val="none" w:sz="0" w:space="0" w:color="auto"/>
                  </w:divBdr>
                  <w:divsChild>
                    <w:div w:id="285746083">
                      <w:marLeft w:val="0"/>
                      <w:marRight w:val="0"/>
                      <w:marTop w:val="0"/>
                      <w:marBottom w:val="0"/>
                      <w:divBdr>
                        <w:top w:val="none" w:sz="0" w:space="0" w:color="auto"/>
                        <w:left w:val="none" w:sz="0" w:space="0" w:color="auto"/>
                        <w:bottom w:val="none" w:sz="0" w:space="0" w:color="auto"/>
                        <w:right w:val="none" w:sz="0" w:space="0" w:color="auto"/>
                      </w:divBdr>
                      <w:divsChild>
                        <w:div w:id="8711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4b8241a1d6810997169a4287c8955b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BFCCD-0890-4A97-8EB4-DFF1DAAE918D}"/>
</file>

<file path=customXml/itemProps2.xml><?xml version="1.0" encoding="utf-8"?>
<ds:datastoreItem xmlns:ds="http://schemas.openxmlformats.org/officeDocument/2006/customXml" ds:itemID="{365A5C19-B13E-4E5B-93DF-453CE82FFB37}"/>
</file>

<file path=customXml/itemProps3.xml><?xml version="1.0" encoding="utf-8"?>
<ds:datastoreItem xmlns:ds="http://schemas.openxmlformats.org/officeDocument/2006/customXml" ds:itemID="{AB59C25A-1916-4447-BD09-05F99FF60C05}"/>
</file>

<file path=customXml/itemProps4.xml><?xml version="1.0" encoding="utf-8"?>
<ds:datastoreItem xmlns:ds="http://schemas.openxmlformats.org/officeDocument/2006/customXml" ds:itemID="{57D0F770-6548-45EC-84CC-60A2344B4521}"/>
</file>

<file path=docProps/app.xml><?xml version="1.0" encoding="utf-8"?>
<Properties xmlns="http://schemas.openxmlformats.org/officeDocument/2006/extended-properties" xmlns:vt="http://schemas.openxmlformats.org/officeDocument/2006/docPropsVTypes">
  <Template>Normal.dotm</Template>
  <TotalTime>0</TotalTime>
  <Pages>3</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Gavinski</dc:creator>
  <cp:keywords/>
  <dc:description/>
  <cp:lastModifiedBy>Nanci Jene Simon</cp:lastModifiedBy>
  <cp:revision>3</cp:revision>
  <cp:lastPrinted>2011-07-28T13:43:00Z</cp:lastPrinted>
  <dcterms:created xsi:type="dcterms:W3CDTF">2011-08-03T13:51:00Z</dcterms:created>
  <dcterms:modified xsi:type="dcterms:W3CDTF">2011-08-03T13:51:00Z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