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14129E" w:rsidRDefault="00C56A34">
      <w:pPr>
        <w:pStyle w:val="Level1"/>
        <w:tabs>
          <w:tab w:val="left" w:pos="2040"/>
        </w:tabs>
        <w:spacing w:after="0"/>
        <w:rPr>
          <w:rFonts w:ascii="Verdana" w:hAnsi="Verdana" w:cs="Arial"/>
          <w:sz w:val="21"/>
          <w:szCs w:val="21"/>
        </w:rPr>
      </w:pPr>
      <w:bookmarkStart w:id="0" w:name="_GoBack"/>
      <w:bookmarkEnd w:id="0"/>
      <w:r w:rsidRPr="0014129E">
        <w:rPr>
          <w:rFonts w:ascii="Verdana" w:hAnsi="Verdana" w:cs="Arial"/>
          <w:b/>
          <w:sz w:val="21"/>
          <w:szCs w:val="21"/>
        </w:rPr>
        <w:t>MINUTES</w:t>
      </w:r>
      <w:r w:rsidR="00E04CD1" w:rsidRPr="0014129E">
        <w:rPr>
          <w:rFonts w:ascii="Verdana" w:hAnsi="Verdana" w:cs="Arial"/>
          <w:b/>
          <w:sz w:val="21"/>
          <w:szCs w:val="21"/>
        </w:rPr>
        <w:t xml:space="preserve"> – </w:t>
      </w:r>
      <w:r w:rsidR="007C0652" w:rsidRPr="0014129E">
        <w:rPr>
          <w:rFonts w:ascii="Verdana" w:hAnsi="Verdana" w:cs="Arial"/>
          <w:b/>
          <w:sz w:val="21"/>
          <w:szCs w:val="21"/>
        </w:rPr>
        <w:t>GENERAL EDUCATION POLICY REVIEW COMMITTEE</w:t>
      </w:r>
      <w:r w:rsidR="004D0394" w:rsidRPr="0014129E">
        <w:rPr>
          <w:rFonts w:ascii="Verdana" w:hAnsi="Verdana" w:cs="Arial"/>
          <w:b/>
          <w:sz w:val="21"/>
          <w:szCs w:val="21"/>
        </w:rPr>
        <w:t xml:space="preserve"> </w:t>
      </w:r>
      <w:r w:rsidR="004D0394" w:rsidRPr="0014129E">
        <w:rPr>
          <w:rFonts w:ascii="Verdana" w:hAnsi="Verdana" w:cs="Arial"/>
          <w:sz w:val="21"/>
          <w:szCs w:val="21"/>
        </w:rPr>
        <w:t>(GEPRC)</w:t>
      </w:r>
    </w:p>
    <w:p w:rsidR="00C56A34" w:rsidRPr="0014129E" w:rsidRDefault="00B25510" w:rsidP="00F059BA">
      <w:pPr>
        <w:pStyle w:val="Level1"/>
        <w:tabs>
          <w:tab w:val="left" w:pos="2040"/>
        </w:tabs>
        <w:spacing w:after="0"/>
        <w:rPr>
          <w:rFonts w:ascii="Verdana" w:hAnsi="Verdana" w:cs="Arial"/>
          <w:b/>
          <w:sz w:val="21"/>
          <w:szCs w:val="21"/>
        </w:rPr>
      </w:pPr>
      <w:r w:rsidRPr="0014129E">
        <w:rPr>
          <w:rFonts w:ascii="Verdana" w:hAnsi="Verdana" w:cs="Arial"/>
          <w:b/>
          <w:sz w:val="21"/>
          <w:szCs w:val="21"/>
        </w:rPr>
        <w:t xml:space="preserve">ROOM </w:t>
      </w:r>
      <w:r w:rsidR="007C0652" w:rsidRPr="0014129E">
        <w:rPr>
          <w:rFonts w:ascii="Verdana" w:hAnsi="Verdana" w:cs="Arial"/>
          <w:b/>
          <w:sz w:val="21"/>
          <w:szCs w:val="21"/>
        </w:rPr>
        <w:t>1</w:t>
      </w:r>
      <w:r w:rsidR="00517B9C" w:rsidRPr="0014129E">
        <w:rPr>
          <w:rFonts w:ascii="Verdana" w:hAnsi="Verdana" w:cs="Arial"/>
          <w:b/>
          <w:sz w:val="21"/>
          <w:szCs w:val="21"/>
        </w:rPr>
        <w:t>10</w:t>
      </w:r>
      <w:r w:rsidRPr="0014129E">
        <w:rPr>
          <w:rFonts w:ascii="Verdana" w:hAnsi="Verdana" w:cs="Arial"/>
          <w:b/>
          <w:sz w:val="21"/>
          <w:szCs w:val="21"/>
        </w:rPr>
        <w:t xml:space="preserve"> </w:t>
      </w:r>
      <w:r w:rsidR="007C0652" w:rsidRPr="0014129E">
        <w:rPr>
          <w:rFonts w:ascii="Verdana" w:hAnsi="Verdana" w:cs="Arial"/>
          <w:b/>
          <w:sz w:val="21"/>
          <w:szCs w:val="21"/>
        </w:rPr>
        <w:t>NOEL FINE ARTS CENTER</w:t>
      </w:r>
      <w:r w:rsidR="007459B2" w:rsidRPr="0014129E">
        <w:rPr>
          <w:rFonts w:ascii="Verdana" w:hAnsi="Verdana" w:cs="Arial"/>
          <w:b/>
          <w:sz w:val="21"/>
          <w:szCs w:val="21"/>
        </w:rPr>
        <w:t xml:space="preserve"> </w:t>
      </w:r>
      <w:r w:rsidR="00F059BA" w:rsidRPr="0014129E">
        <w:rPr>
          <w:rFonts w:ascii="Verdana" w:hAnsi="Verdana" w:cs="Arial"/>
          <w:b/>
          <w:sz w:val="21"/>
          <w:szCs w:val="21"/>
        </w:rPr>
        <w:t xml:space="preserve">– </w:t>
      </w:r>
      <w:r w:rsidR="005149B1" w:rsidRPr="0014129E">
        <w:rPr>
          <w:rFonts w:ascii="Verdana" w:hAnsi="Verdana" w:cs="Arial"/>
          <w:b/>
          <w:sz w:val="21"/>
          <w:szCs w:val="21"/>
        </w:rPr>
        <w:t xml:space="preserve">July </w:t>
      </w:r>
      <w:r w:rsidR="00EF602C" w:rsidRPr="0014129E">
        <w:rPr>
          <w:rFonts w:ascii="Verdana" w:hAnsi="Verdana" w:cs="Arial"/>
          <w:b/>
          <w:sz w:val="21"/>
          <w:szCs w:val="21"/>
        </w:rPr>
        <w:t>1</w:t>
      </w:r>
      <w:r w:rsidR="008B2C38">
        <w:rPr>
          <w:rFonts w:ascii="Verdana" w:hAnsi="Verdana" w:cs="Arial"/>
          <w:b/>
          <w:sz w:val="21"/>
          <w:szCs w:val="21"/>
        </w:rPr>
        <w:t>9</w:t>
      </w:r>
      <w:r w:rsidR="009232F3" w:rsidRPr="0014129E">
        <w:rPr>
          <w:rFonts w:ascii="Verdana" w:hAnsi="Verdana" w:cs="Arial"/>
          <w:b/>
          <w:sz w:val="21"/>
          <w:szCs w:val="21"/>
        </w:rPr>
        <w:t>, 2011</w:t>
      </w:r>
      <w:r w:rsidR="007459B2" w:rsidRPr="0014129E">
        <w:rPr>
          <w:rFonts w:ascii="Verdana" w:hAnsi="Verdana" w:cs="Arial"/>
          <w:b/>
          <w:sz w:val="21"/>
          <w:szCs w:val="21"/>
        </w:rPr>
        <w:t>;</w:t>
      </w:r>
      <w:r w:rsidRPr="0014129E">
        <w:rPr>
          <w:rFonts w:ascii="Verdana" w:hAnsi="Verdana" w:cs="Arial"/>
          <w:b/>
          <w:sz w:val="21"/>
          <w:szCs w:val="21"/>
        </w:rPr>
        <w:t xml:space="preserve"> </w:t>
      </w:r>
      <w:r w:rsidR="00A54928" w:rsidRPr="0014129E">
        <w:rPr>
          <w:rFonts w:ascii="Verdana" w:hAnsi="Verdana" w:cs="Arial"/>
          <w:b/>
          <w:sz w:val="21"/>
          <w:szCs w:val="21"/>
        </w:rPr>
        <w:t>1 p.m.</w:t>
      </w:r>
      <w:r w:rsidR="00351989" w:rsidRPr="0014129E">
        <w:rPr>
          <w:rFonts w:ascii="Verdana" w:hAnsi="Verdana" w:cs="Arial"/>
          <w:b/>
          <w:sz w:val="21"/>
          <w:szCs w:val="21"/>
        </w:rPr>
        <w:t xml:space="preserve"> </w:t>
      </w:r>
    </w:p>
    <w:p w:rsidR="00C56A34" w:rsidRPr="0014129E" w:rsidRDefault="00C56A34">
      <w:pPr>
        <w:tabs>
          <w:tab w:val="left" w:pos="2040"/>
        </w:tabs>
        <w:rPr>
          <w:rFonts w:ascii="Verdana" w:eastAsia="SimSun" w:hAnsi="Verdana" w:cs="Arial"/>
          <w:sz w:val="21"/>
          <w:szCs w:val="21"/>
        </w:rPr>
      </w:pPr>
    </w:p>
    <w:p w:rsidR="007C0652" w:rsidRPr="0014129E" w:rsidRDefault="008F0661" w:rsidP="005149B1">
      <w:pPr>
        <w:pStyle w:val="Level1"/>
        <w:tabs>
          <w:tab w:val="left" w:pos="2340"/>
        </w:tabs>
        <w:spacing w:after="120"/>
        <w:ind w:left="2340" w:hanging="2340"/>
        <w:rPr>
          <w:rFonts w:ascii="Verdana" w:hAnsi="Verdana" w:cs="Arial"/>
          <w:sz w:val="21"/>
          <w:szCs w:val="21"/>
        </w:rPr>
      </w:pPr>
      <w:r w:rsidRPr="0014129E">
        <w:rPr>
          <w:rFonts w:ascii="Verdana" w:hAnsi="Verdana" w:cs="Arial"/>
          <w:sz w:val="21"/>
          <w:szCs w:val="21"/>
        </w:rPr>
        <w:t>MEMBERS PRESENT:</w:t>
      </w:r>
      <w:r w:rsidR="00517B9C" w:rsidRPr="0014129E">
        <w:rPr>
          <w:rFonts w:ascii="Verdana" w:hAnsi="Verdana" w:cs="Arial"/>
          <w:sz w:val="21"/>
          <w:szCs w:val="21"/>
        </w:rPr>
        <w:t xml:space="preserve">  </w:t>
      </w:r>
      <w:r w:rsidR="008B2C38" w:rsidRPr="0014129E">
        <w:rPr>
          <w:rFonts w:ascii="Verdana" w:hAnsi="Verdana" w:cs="Arial"/>
          <w:sz w:val="21"/>
          <w:szCs w:val="21"/>
        </w:rPr>
        <w:t xml:space="preserve">N. Fernando, </w:t>
      </w:r>
      <w:r w:rsidR="005149B1" w:rsidRPr="0014129E">
        <w:rPr>
          <w:rFonts w:ascii="Verdana" w:hAnsi="Verdana" w:cs="Arial"/>
          <w:sz w:val="21"/>
          <w:szCs w:val="21"/>
        </w:rPr>
        <w:t xml:space="preserve">J. Houghton, </w:t>
      </w:r>
      <w:r w:rsidR="009942CD" w:rsidRPr="0014129E">
        <w:rPr>
          <w:rFonts w:ascii="Verdana" w:hAnsi="Verdana" w:cs="Arial"/>
          <w:sz w:val="21"/>
          <w:szCs w:val="21"/>
        </w:rPr>
        <w:t>R. Olson</w:t>
      </w:r>
      <w:r w:rsidR="004D0394" w:rsidRPr="0014129E">
        <w:rPr>
          <w:rFonts w:ascii="Verdana" w:hAnsi="Verdana" w:cs="Arial"/>
          <w:sz w:val="21"/>
          <w:szCs w:val="21"/>
        </w:rPr>
        <w:t>,</w:t>
      </w:r>
      <w:r w:rsidR="00102113" w:rsidRPr="0014129E">
        <w:rPr>
          <w:rFonts w:ascii="Verdana" w:hAnsi="Verdana" w:cs="Arial"/>
          <w:sz w:val="21"/>
          <w:szCs w:val="21"/>
        </w:rPr>
        <w:t xml:space="preserve"> J. Sage</w:t>
      </w:r>
      <w:r w:rsidR="005149B1" w:rsidRPr="0014129E">
        <w:rPr>
          <w:rFonts w:ascii="Verdana" w:hAnsi="Verdana" w:cs="Arial"/>
          <w:sz w:val="21"/>
          <w:szCs w:val="21"/>
        </w:rPr>
        <w:t>,</w:t>
      </w:r>
      <w:r w:rsidR="00EF602C" w:rsidRPr="0014129E">
        <w:rPr>
          <w:rFonts w:ascii="Verdana" w:hAnsi="Verdana" w:cs="Arial"/>
          <w:sz w:val="21"/>
          <w:szCs w:val="21"/>
        </w:rPr>
        <w:t xml:space="preserve"> </w:t>
      </w:r>
      <w:r w:rsidR="00102113" w:rsidRPr="0014129E">
        <w:rPr>
          <w:rFonts w:ascii="Verdana" w:hAnsi="Verdana" w:cs="Arial"/>
          <w:sz w:val="21"/>
          <w:szCs w:val="21"/>
        </w:rPr>
        <w:t>J. Schneider</w:t>
      </w:r>
      <w:r w:rsidR="001E1AEE" w:rsidRPr="0014129E">
        <w:rPr>
          <w:rFonts w:ascii="Verdana" w:hAnsi="Verdana" w:cs="Arial"/>
          <w:sz w:val="21"/>
          <w:szCs w:val="21"/>
        </w:rPr>
        <w:tab/>
        <w:t xml:space="preserve">     </w:t>
      </w:r>
      <w:r w:rsidR="00B20FE6" w:rsidRPr="0014129E">
        <w:rPr>
          <w:rFonts w:ascii="Verdana" w:hAnsi="Verdana" w:cs="Arial"/>
          <w:sz w:val="21"/>
          <w:szCs w:val="21"/>
        </w:rPr>
        <w:t xml:space="preserve"> </w:t>
      </w:r>
    </w:p>
    <w:p w:rsidR="00FE12E8" w:rsidRPr="0014129E" w:rsidRDefault="00A54928" w:rsidP="005149B1">
      <w:pPr>
        <w:pStyle w:val="Level1"/>
        <w:tabs>
          <w:tab w:val="left" w:pos="2040"/>
          <w:tab w:val="left" w:pos="2070"/>
          <w:tab w:val="left" w:pos="2250"/>
        </w:tabs>
        <w:ind w:left="2250" w:hanging="2250"/>
        <w:rPr>
          <w:rFonts w:ascii="Verdana" w:hAnsi="Verdana" w:cs="Arial"/>
          <w:sz w:val="21"/>
          <w:szCs w:val="21"/>
        </w:rPr>
      </w:pPr>
      <w:r w:rsidRPr="0014129E">
        <w:rPr>
          <w:rFonts w:ascii="Verdana" w:hAnsi="Verdana" w:cs="Arial"/>
          <w:sz w:val="21"/>
          <w:szCs w:val="21"/>
        </w:rPr>
        <w:t>MEMBERS EXCUSED</w:t>
      </w:r>
      <w:r w:rsidR="008154E1" w:rsidRPr="0014129E">
        <w:rPr>
          <w:rFonts w:ascii="Verdana" w:hAnsi="Verdana" w:cs="Arial"/>
          <w:sz w:val="21"/>
          <w:szCs w:val="21"/>
        </w:rPr>
        <w:t xml:space="preserve">:  </w:t>
      </w:r>
      <w:r w:rsidR="00FE12FF" w:rsidRPr="0014129E">
        <w:rPr>
          <w:rFonts w:ascii="Verdana" w:hAnsi="Verdana" w:cs="Arial"/>
          <w:sz w:val="21"/>
          <w:szCs w:val="21"/>
        </w:rPr>
        <w:t>M. Bixby</w:t>
      </w:r>
      <w:r w:rsidR="005149B1" w:rsidRPr="0014129E">
        <w:rPr>
          <w:rFonts w:ascii="Verdana" w:hAnsi="Verdana" w:cs="Arial"/>
          <w:sz w:val="21"/>
          <w:szCs w:val="21"/>
        </w:rPr>
        <w:t xml:space="preserve">, </w:t>
      </w:r>
      <w:r w:rsidR="008B2C38" w:rsidRPr="0014129E">
        <w:rPr>
          <w:rFonts w:ascii="Verdana" w:hAnsi="Verdana" w:cs="Arial"/>
          <w:sz w:val="21"/>
          <w:szCs w:val="21"/>
          <w:u w:val="single"/>
        </w:rPr>
        <w:t>D. Guay</w:t>
      </w:r>
      <w:r w:rsidR="008B2C38" w:rsidRPr="0014129E">
        <w:rPr>
          <w:rFonts w:ascii="Verdana" w:hAnsi="Verdana" w:cs="Arial"/>
          <w:sz w:val="21"/>
          <w:szCs w:val="21"/>
        </w:rPr>
        <w:t xml:space="preserve">, </w:t>
      </w:r>
      <w:r w:rsidR="00EF602C" w:rsidRPr="0014129E">
        <w:rPr>
          <w:rFonts w:ascii="Verdana" w:hAnsi="Verdana" w:cs="Arial"/>
          <w:sz w:val="21"/>
          <w:szCs w:val="21"/>
          <w:u w:val="single"/>
        </w:rPr>
        <w:t>G. Olsen</w:t>
      </w:r>
      <w:r w:rsidR="008B2C38">
        <w:rPr>
          <w:rFonts w:ascii="Verdana" w:hAnsi="Verdana" w:cs="Arial"/>
          <w:sz w:val="21"/>
          <w:szCs w:val="21"/>
          <w:u w:val="single"/>
        </w:rPr>
        <w:t>,</w:t>
      </w:r>
      <w:r w:rsidR="008B2C38" w:rsidRPr="008B2C38">
        <w:rPr>
          <w:rFonts w:ascii="Verdana" w:hAnsi="Verdana" w:cs="Arial"/>
          <w:sz w:val="21"/>
          <w:szCs w:val="21"/>
        </w:rPr>
        <w:t xml:space="preserve"> </w:t>
      </w:r>
      <w:r w:rsidR="008B2C38" w:rsidRPr="0014129E">
        <w:rPr>
          <w:rFonts w:ascii="Verdana" w:hAnsi="Verdana" w:cs="Arial"/>
          <w:sz w:val="21"/>
          <w:szCs w:val="21"/>
        </w:rPr>
        <w:t>R. Sirabian</w:t>
      </w:r>
      <w:r w:rsidR="00EF602C" w:rsidRPr="0014129E">
        <w:rPr>
          <w:rFonts w:ascii="Verdana" w:hAnsi="Verdana" w:cs="Arial"/>
          <w:sz w:val="21"/>
          <w:szCs w:val="21"/>
        </w:rPr>
        <w:t xml:space="preserve"> </w:t>
      </w:r>
    </w:p>
    <w:p w:rsidR="00FE12E8" w:rsidRPr="0014129E" w:rsidRDefault="00C56A34" w:rsidP="00DD1D9B">
      <w:pPr>
        <w:pStyle w:val="Level1"/>
        <w:rPr>
          <w:rFonts w:ascii="Verdana" w:hAnsi="Verdana" w:cs="Arial"/>
          <w:sz w:val="21"/>
          <w:szCs w:val="21"/>
        </w:rPr>
      </w:pPr>
      <w:r w:rsidRPr="0014129E">
        <w:rPr>
          <w:rFonts w:ascii="Verdana" w:hAnsi="Verdana" w:cs="Arial"/>
          <w:sz w:val="21"/>
          <w:szCs w:val="21"/>
        </w:rPr>
        <w:t xml:space="preserve">1.  </w:t>
      </w:r>
      <w:r w:rsidR="008B2C38">
        <w:rPr>
          <w:rFonts w:ascii="Verdana" w:hAnsi="Verdana" w:cs="Arial"/>
          <w:sz w:val="21"/>
          <w:szCs w:val="21"/>
        </w:rPr>
        <w:t>J. Sage</w:t>
      </w:r>
      <w:r w:rsidRPr="0014129E">
        <w:rPr>
          <w:rFonts w:ascii="Verdana" w:hAnsi="Verdana" w:cs="Arial"/>
          <w:sz w:val="21"/>
          <w:szCs w:val="21"/>
        </w:rPr>
        <w:t xml:space="preserve"> called the meeting to order at </w:t>
      </w:r>
      <w:r w:rsidR="00A54928" w:rsidRPr="0014129E">
        <w:rPr>
          <w:rFonts w:ascii="Verdana" w:hAnsi="Verdana" w:cs="Arial"/>
          <w:sz w:val="21"/>
          <w:szCs w:val="21"/>
        </w:rPr>
        <w:t>1:</w:t>
      </w:r>
      <w:r w:rsidR="008B2C38">
        <w:rPr>
          <w:rFonts w:ascii="Verdana" w:hAnsi="Verdana" w:cs="Arial"/>
          <w:sz w:val="21"/>
          <w:szCs w:val="21"/>
        </w:rPr>
        <w:t>15</w:t>
      </w:r>
      <w:r w:rsidR="00A54928" w:rsidRPr="0014129E">
        <w:rPr>
          <w:rFonts w:ascii="Verdana" w:hAnsi="Verdana" w:cs="Arial"/>
          <w:sz w:val="21"/>
          <w:szCs w:val="21"/>
        </w:rPr>
        <w:t xml:space="preserve"> p.m.</w:t>
      </w:r>
      <w:r w:rsidR="00DD1D9B" w:rsidRPr="0014129E">
        <w:rPr>
          <w:rFonts w:ascii="Verdana" w:hAnsi="Verdana" w:cs="Arial"/>
          <w:sz w:val="21"/>
          <w:szCs w:val="21"/>
        </w:rPr>
        <w:t xml:space="preserve">  </w:t>
      </w:r>
    </w:p>
    <w:p w:rsidR="009A05FA" w:rsidRPr="0014129E" w:rsidRDefault="00C56A34" w:rsidP="00DD1D9B">
      <w:pPr>
        <w:pStyle w:val="Level1"/>
        <w:rPr>
          <w:rFonts w:ascii="Verdana" w:hAnsi="Verdana" w:cs="Arial"/>
          <w:sz w:val="21"/>
          <w:szCs w:val="21"/>
        </w:rPr>
      </w:pPr>
      <w:r w:rsidRPr="0014129E">
        <w:rPr>
          <w:rFonts w:ascii="Verdana" w:hAnsi="Verdana" w:cs="Arial"/>
          <w:sz w:val="21"/>
          <w:szCs w:val="21"/>
        </w:rPr>
        <w:t xml:space="preserve">2.  </w:t>
      </w:r>
      <w:r w:rsidR="009A05FA" w:rsidRPr="0014129E">
        <w:rPr>
          <w:rFonts w:ascii="Verdana" w:hAnsi="Verdana" w:cs="Arial"/>
          <w:sz w:val="21"/>
          <w:szCs w:val="21"/>
        </w:rPr>
        <w:t xml:space="preserve">The minutes of </w:t>
      </w:r>
      <w:r w:rsidR="00EF602C" w:rsidRPr="0014129E">
        <w:rPr>
          <w:rFonts w:ascii="Verdana" w:hAnsi="Verdana" w:cs="Arial"/>
          <w:sz w:val="21"/>
          <w:szCs w:val="21"/>
        </w:rPr>
        <w:t xml:space="preserve">July </w:t>
      </w:r>
      <w:r w:rsidR="008B2C38">
        <w:rPr>
          <w:rFonts w:ascii="Verdana" w:hAnsi="Verdana" w:cs="Arial"/>
          <w:sz w:val="21"/>
          <w:szCs w:val="21"/>
        </w:rPr>
        <w:t>12</w:t>
      </w:r>
      <w:r w:rsidR="00FE12E8" w:rsidRPr="0014129E">
        <w:rPr>
          <w:rFonts w:ascii="Verdana" w:hAnsi="Verdana" w:cs="Arial"/>
          <w:sz w:val="21"/>
          <w:szCs w:val="21"/>
        </w:rPr>
        <w:t>, 2011</w:t>
      </w:r>
      <w:r w:rsidR="009A22CC" w:rsidRPr="0014129E">
        <w:rPr>
          <w:rFonts w:ascii="Verdana" w:hAnsi="Verdana" w:cs="Arial"/>
          <w:sz w:val="21"/>
          <w:szCs w:val="21"/>
        </w:rPr>
        <w:t xml:space="preserve"> </w:t>
      </w:r>
      <w:r w:rsidR="009A05FA" w:rsidRPr="0014129E">
        <w:rPr>
          <w:rFonts w:ascii="Verdana" w:hAnsi="Verdana" w:cs="Arial"/>
          <w:sz w:val="21"/>
          <w:szCs w:val="21"/>
        </w:rPr>
        <w:t>were approved by general consent</w:t>
      </w:r>
      <w:r w:rsidR="009A22CC" w:rsidRPr="0014129E">
        <w:rPr>
          <w:rFonts w:ascii="Verdana" w:hAnsi="Verdana" w:cs="Arial"/>
          <w:sz w:val="21"/>
          <w:szCs w:val="21"/>
        </w:rPr>
        <w:t xml:space="preserve">. </w:t>
      </w:r>
      <w:r w:rsidR="009A05FA" w:rsidRPr="0014129E">
        <w:rPr>
          <w:rFonts w:ascii="Verdana" w:hAnsi="Verdana" w:cs="Arial"/>
          <w:sz w:val="21"/>
          <w:szCs w:val="21"/>
        </w:rPr>
        <w:tab/>
      </w:r>
    </w:p>
    <w:p w:rsidR="008B2C38" w:rsidRDefault="009A05FA" w:rsidP="00EF602C">
      <w:pPr>
        <w:pStyle w:val="Level1"/>
        <w:spacing w:after="120"/>
        <w:rPr>
          <w:rFonts w:ascii="Verdana" w:hAnsi="Verdana" w:cs="Arial"/>
          <w:sz w:val="21"/>
          <w:szCs w:val="21"/>
        </w:rPr>
      </w:pPr>
      <w:r w:rsidRPr="0014129E">
        <w:rPr>
          <w:rFonts w:ascii="Verdana" w:hAnsi="Verdana" w:cs="Arial"/>
          <w:sz w:val="21"/>
          <w:szCs w:val="21"/>
        </w:rPr>
        <w:t xml:space="preserve">3.  </w:t>
      </w:r>
      <w:r w:rsidR="008B2C38">
        <w:rPr>
          <w:rFonts w:ascii="Verdana" w:hAnsi="Verdana" w:cs="Arial"/>
          <w:sz w:val="21"/>
          <w:szCs w:val="21"/>
        </w:rPr>
        <w:t>Announcements</w:t>
      </w:r>
      <w:r w:rsidR="005149B1" w:rsidRPr="0014129E">
        <w:rPr>
          <w:rFonts w:ascii="Verdana" w:hAnsi="Verdana" w:cs="Arial"/>
          <w:sz w:val="21"/>
          <w:szCs w:val="21"/>
        </w:rPr>
        <w:t>.</w:t>
      </w:r>
    </w:p>
    <w:p w:rsidR="00145EC7" w:rsidRPr="0014129E" w:rsidRDefault="008B2C38" w:rsidP="001E7F78">
      <w:pPr>
        <w:pStyle w:val="Level1"/>
        <w:rPr>
          <w:rFonts w:ascii="Verdana" w:hAnsi="Verdana" w:cs="Arial"/>
          <w:sz w:val="21"/>
          <w:szCs w:val="21"/>
        </w:rPr>
      </w:pPr>
      <w:r>
        <w:rPr>
          <w:rFonts w:ascii="Verdana" w:hAnsi="Verdana" w:cs="Arial"/>
          <w:sz w:val="21"/>
          <w:szCs w:val="21"/>
        </w:rPr>
        <w:tab/>
        <w:t xml:space="preserve">J. Sage announced that he would be serving as interim Associate Vice Chancellor of Teaching, Learning, and Academic Programs beginning August 1, 2011 </w:t>
      </w:r>
      <w:r w:rsidR="006D5CAA">
        <w:rPr>
          <w:rFonts w:ascii="Verdana" w:hAnsi="Verdana" w:cs="Arial"/>
          <w:sz w:val="21"/>
          <w:szCs w:val="21"/>
        </w:rPr>
        <w:t xml:space="preserve">and </w:t>
      </w:r>
      <w:r>
        <w:rPr>
          <w:rFonts w:ascii="Verdana" w:hAnsi="Verdana" w:cs="Arial"/>
          <w:sz w:val="21"/>
          <w:szCs w:val="21"/>
        </w:rPr>
        <w:t>through the 2011-2012 academic year.</w:t>
      </w:r>
      <w:r w:rsidR="000B7D7E" w:rsidRPr="0014129E">
        <w:rPr>
          <w:rFonts w:ascii="Verdana" w:hAnsi="Verdana" w:cs="Arial"/>
          <w:sz w:val="21"/>
          <w:szCs w:val="21"/>
        </w:rPr>
        <w:t xml:space="preserve">  </w:t>
      </w:r>
    </w:p>
    <w:p w:rsidR="005149B1" w:rsidRPr="0014129E" w:rsidRDefault="00102113" w:rsidP="00B911C9">
      <w:pPr>
        <w:pStyle w:val="Level1"/>
        <w:spacing w:after="120"/>
        <w:rPr>
          <w:rFonts w:ascii="Verdana" w:hAnsi="Verdana" w:cs="Arial"/>
          <w:sz w:val="21"/>
          <w:szCs w:val="21"/>
        </w:rPr>
      </w:pPr>
      <w:r w:rsidRPr="0014129E">
        <w:rPr>
          <w:rFonts w:ascii="Verdana" w:hAnsi="Verdana" w:cs="Arial"/>
          <w:sz w:val="21"/>
          <w:szCs w:val="21"/>
        </w:rPr>
        <w:t>4</w:t>
      </w:r>
      <w:r w:rsidR="008A12F7" w:rsidRPr="0014129E">
        <w:rPr>
          <w:rFonts w:ascii="Verdana" w:hAnsi="Verdana" w:cs="Arial"/>
          <w:sz w:val="21"/>
          <w:szCs w:val="21"/>
        </w:rPr>
        <w:t xml:space="preserve">.  </w:t>
      </w:r>
      <w:r w:rsidR="008B2C38">
        <w:rPr>
          <w:rFonts w:ascii="Verdana" w:hAnsi="Verdana" w:cs="Arial"/>
          <w:sz w:val="21"/>
          <w:szCs w:val="21"/>
        </w:rPr>
        <w:t>Old</w:t>
      </w:r>
      <w:r w:rsidR="008A12F7" w:rsidRPr="0014129E">
        <w:rPr>
          <w:rFonts w:ascii="Verdana" w:hAnsi="Verdana" w:cs="Arial"/>
          <w:sz w:val="21"/>
          <w:szCs w:val="21"/>
        </w:rPr>
        <w:t xml:space="preserve"> Business:</w:t>
      </w:r>
      <w:r w:rsidRPr="0014129E">
        <w:rPr>
          <w:rFonts w:ascii="Verdana" w:hAnsi="Verdana" w:cs="Arial"/>
          <w:sz w:val="21"/>
          <w:szCs w:val="21"/>
        </w:rPr>
        <w:t xml:space="preserve"> </w:t>
      </w:r>
    </w:p>
    <w:p w:rsidR="005F5A37" w:rsidRPr="008B2C38" w:rsidRDefault="005149B1" w:rsidP="00B911C9">
      <w:pPr>
        <w:pStyle w:val="Level1"/>
        <w:spacing w:after="120"/>
        <w:rPr>
          <w:rFonts w:ascii="Verdana" w:hAnsi="Verdana" w:cs="Arial"/>
          <w:sz w:val="21"/>
          <w:szCs w:val="21"/>
          <w:u w:val="single"/>
        </w:rPr>
      </w:pPr>
      <w:r w:rsidRPr="0014129E">
        <w:rPr>
          <w:rFonts w:ascii="Verdana" w:hAnsi="Verdana" w:cs="Arial"/>
          <w:sz w:val="21"/>
          <w:szCs w:val="21"/>
        </w:rPr>
        <w:tab/>
      </w:r>
      <w:r w:rsidR="008B2C38" w:rsidRPr="008B2C38">
        <w:rPr>
          <w:rFonts w:ascii="Verdana" w:hAnsi="Verdana" w:cs="Arial"/>
          <w:sz w:val="21"/>
          <w:szCs w:val="21"/>
          <w:u w:val="single"/>
        </w:rPr>
        <w:t xml:space="preserve">Transferring credit to UWSP </w:t>
      </w:r>
    </w:p>
    <w:p w:rsidR="007062DF" w:rsidRDefault="00EF602C" w:rsidP="008B2C38">
      <w:pPr>
        <w:pStyle w:val="Level1"/>
        <w:spacing w:after="120"/>
        <w:rPr>
          <w:rFonts w:ascii="Verdana" w:hAnsi="Verdana" w:cs="Arial"/>
          <w:sz w:val="21"/>
          <w:szCs w:val="21"/>
        </w:rPr>
      </w:pPr>
      <w:r w:rsidRPr="0014129E">
        <w:rPr>
          <w:rFonts w:ascii="Verdana" w:hAnsi="Verdana" w:cs="Arial"/>
          <w:sz w:val="21"/>
          <w:szCs w:val="21"/>
        </w:rPr>
        <w:tab/>
      </w:r>
      <w:r w:rsidR="008B2C38">
        <w:rPr>
          <w:rFonts w:ascii="Verdana" w:hAnsi="Verdana" w:cs="Arial"/>
          <w:sz w:val="21"/>
          <w:szCs w:val="21"/>
        </w:rPr>
        <w:t xml:space="preserve">J. Schneider advised committee members that C. Glennon had expressed concern regarding both </w:t>
      </w:r>
      <w:r w:rsidR="008E380A">
        <w:rPr>
          <w:rFonts w:ascii="Verdana" w:hAnsi="Verdana" w:cs="Arial"/>
          <w:sz w:val="21"/>
          <w:szCs w:val="21"/>
        </w:rPr>
        <w:t xml:space="preserve">of the </w:t>
      </w:r>
      <w:r w:rsidR="006D5CAA">
        <w:rPr>
          <w:rFonts w:ascii="Verdana" w:hAnsi="Verdana" w:cs="Arial"/>
          <w:sz w:val="21"/>
          <w:szCs w:val="21"/>
        </w:rPr>
        <w:t>Associate Degree (A.D.)</w:t>
      </w:r>
      <w:r w:rsidR="008E380A">
        <w:rPr>
          <w:rFonts w:ascii="Verdana" w:hAnsi="Verdana" w:cs="Arial"/>
          <w:sz w:val="21"/>
          <w:szCs w:val="21"/>
        </w:rPr>
        <w:t xml:space="preserve"> </w:t>
      </w:r>
      <w:r w:rsidR="008B2C38">
        <w:rPr>
          <w:rFonts w:ascii="Verdana" w:hAnsi="Verdana" w:cs="Arial"/>
          <w:sz w:val="21"/>
          <w:szCs w:val="21"/>
        </w:rPr>
        <w:t xml:space="preserve">transfer credit options proposed. </w:t>
      </w:r>
      <w:r w:rsidR="008E380A">
        <w:rPr>
          <w:rFonts w:ascii="Verdana" w:hAnsi="Verdana" w:cs="Arial"/>
          <w:sz w:val="21"/>
          <w:szCs w:val="21"/>
        </w:rPr>
        <w:t xml:space="preserve"> </w:t>
      </w:r>
      <w:r w:rsidR="001102AA">
        <w:rPr>
          <w:rFonts w:ascii="Verdana" w:hAnsi="Verdana" w:cs="Arial"/>
          <w:sz w:val="21"/>
          <w:szCs w:val="21"/>
        </w:rPr>
        <w:t xml:space="preserve">           C. Glennon </w:t>
      </w:r>
      <w:r w:rsidR="008B2C38">
        <w:rPr>
          <w:rFonts w:ascii="Verdana" w:hAnsi="Verdana" w:cs="Arial"/>
          <w:sz w:val="21"/>
          <w:szCs w:val="21"/>
        </w:rPr>
        <w:t>questioned what criteria the Admissions Office would use in determining A.D.</w:t>
      </w:r>
      <w:r w:rsidR="008E380A">
        <w:rPr>
          <w:rFonts w:ascii="Verdana" w:hAnsi="Verdana" w:cs="Arial"/>
          <w:sz w:val="21"/>
          <w:szCs w:val="21"/>
        </w:rPr>
        <w:t xml:space="preserve"> transfer credit</w:t>
      </w:r>
      <w:r w:rsidR="0068732F">
        <w:rPr>
          <w:rFonts w:ascii="Verdana" w:hAnsi="Verdana" w:cs="Arial"/>
          <w:sz w:val="21"/>
          <w:szCs w:val="21"/>
        </w:rPr>
        <w:t>s</w:t>
      </w:r>
      <w:r w:rsidR="001102AA">
        <w:rPr>
          <w:rFonts w:ascii="Verdana" w:hAnsi="Verdana" w:cs="Arial"/>
          <w:sz w:val="21"/>
          <w:szCs w:val="21"/>
        </w:rPr>
        <w:t>; she viewed</w:t>
      </w:r>
      <w:r w:rsidR="008E380A">
        <w:rPr>
          <w:rFonts w:ascii="Verdana" w:hAnsi="Verdana" w:cs="Arial"/>
          <w:sz w:val="21"/>
          <w:szCs w:val="21"/>
        </w:rPr>
        <w:t xml:space="preserve"> </w:t>
      </w:r>
      <w:r w:rsidR="0068732F">
        <w:rPr>
          <w:rFonts w:ascii="Verdana" w:hAnsi="Verdana" w:cs="Arial"/>
          <w:sz w:val="21"/>
          <w:szCs w:val="21"/>
        </w:rPr>
        <w:t xml:space="preserve">criteria for transfer credit </w:t>
      </w:r>
      <w:r w:rsidR="001102AA">
        <w:rPr>
          <w:rFonts w:ascii="Verdana" w:hAnsi="Verdana" w:cs="Arial"/>
          <w:sz w:val="21"/>
          <w:szCs w:val="21"/>
        </w:rPr>
        <w:t xml:space="preserve">as </w:t>
      </w:r>
      <w:r w:rsidR="008B2C38">
        <w:rPr>
          <w:rFonts w:ascii="Verdana" w:hAnsi="Verdana" w:cs="Arial"/>
          <w:sz w:val="21"/>
          <w:szCs w:val="21"/>
        </w:rPr>
        <w:t>an academic decision.</w:t>
      </w:r>
      <w:r w:rsidR="0068732F">
        <w:rPr>
          <w:rFonts w:ascii="Verdana" w:hAnsi="Verdana" w:cs="Arial"/>
          <w:sz w:val="21"/>
          <w:szCs w:val="21"/>
        </w:rPr>
        <w:t xml:space="preserve">  </w:t>
      </w:r>
      <w:r w:rsidR="001102AA">
        <w:rPr>
          <w:rFonts w:ascii="Verdana" w:hAnsi="Verdana" w:cs="Arial"/>
          <w:sz w:val="21"/>
          <w:szCs w:val="21"/>
        </w:rPr>
        <w:t xml:space="preserve">            </w:t>
      </w:r>
      <w:r w:rsidR="008B2C38">
        <w:rPr>
          <w:rFonts w:ascii="Verdana" w:hAnsi="Verdana" w:cs="Arial"/>
          <w:sz w:val="21"/>
          <w:szCs w:val="21"/>
        </w:rPr>
        <w:t>C. Glennon also expressed concern that</w:t>
      </w:r>
      <w:r w:rsidR="008E380A">
        <w:rPr>
          <w:rFonts w:ascii="Verdana" w:hAnsi="Verdana" w:cs="Arial"/>
          <w:sz w:val="21"/>
          <w:szCs w:val="21"/>
        </w:rPr>
        <w:t xml:space="preserve"> </w:t>
      </w:r>
      <w:r w:rsidR="008B2C38">
        <w:rPr>
          <w:rFonts w:ascii="Verdana" w:hAnsi="Verdana" w:cs="Arial"/>
          <w:sz w:val="21"/>
          <w:szCs w:val="21"/>
        </w:rPr>
        <w:t xml:space="preserve">“two-year or four-year colleges” could be </w:t>
      </w:r>
      <w:r w:rsidR="008E380A">
        <w:rPr>
          <w:rFonts w:ascii="Verdana" w:hAnsi="Verdana" w:cs="Arial"/>
          <w:sz w:val="21"/>
          <w:szCs w:val="21"/>
        </w:rPr>
        <w:t>mis</w:t>
      </w:r>
      <w:r w:rsidR="008B2C38">
        <w:rPr>
          <w:rFonts w:ascii="Verdana" w:hAnsi="Verdana" w:cs="Arial"/>
          <w:sz w:val="21"/>
          <w:szCs w:val="21"/>
        </w:rPr>
        <w:t xml:space="preserve">perceived in a broader </w:t>
      </w:r>
      <w:r w:rsidR="00370DDC">
        <w:rPr>
          <w:rFonts w:ascii="Verdana" w:hAnsi="Verdana" w:cs="Arial"/>
          <w:sz w:val="21"/>
          <w:szCs w:val="21"/>
        </w:rPr>
        <w:t>sense</w:t>
      </w:r>
      <w:r w:rsidR="008B2C38">
        <w:rPr>
          <w:rFonts w:ascii="Verdana" w:hAnsi="Verdana" w:cs="Arial"/>
          <w:sz w:val="21"/>
          <w:szCs w:val="21"/>
        </w:rPr>
        <w:t xml:space="preserve"> than what was intended.  R. Olson </w:t>
      </w:r>
      <w:r w:rsidR="007062DF">
        <w:rPr>
          <w:rFonts w:ascii="Verdana" w:hAnsi="Verdana" w:cs="Arial"/>
          <w:sz w:val="21"/>
          <w:szCs w:val="21"/>
        </w:rPr>
        <w:t xml:space="preserve">suggested that the GEPRC </w:t>
      </w:r>
      <w:r w:rsidR="008E380A">
        <w:rPr>
          <w:rFonts w:ascii="Verdana" w:hAnsi="Verdana" w:cs="Arial"/>
          <w:sz w:val="21"/>
          <w:szCs w:val="21"/>
        </w:rPr>
        <w:t>determine which</w:t>
      </w:r>
      <w:r w:rsidR="007062DF">
        <w:rPr>
          <w:rFonts w:ascii="Verdana" w:hAnsi="Verdana" w:cs="Arial"/>
          <w:sz w:val="21"/>
          <w:szCs w:val="21"/>
        </w:rPr>
        <w:t xml:space="preserve"> option it </w:t>
      </w:r>
      <w:r w:rsidR="003E106B">
        <w:rPr>
          <w:rFonts w:ascii="Verdana" w:hAnsi="Verdana" w:cs="Arial"/>
          <w:sz w:val="21"/>
          <w:szCs w:val="21"/>
        </w:rPr>
        <w:t>thought</w:t>
      </w:r>
      <w:r w:rsidR="007062DF">
        <w:rPr>
          <w:rFonts w:ascii="Verdana" w:hAnsi="Verdana" w:cs="Arial"/>
          <w:sz w:val="21"/>
          <w:szCs w:val="21"/>
        </w:rPr>
        <w:t xml:space="preserve"> most appropriate and allow the Academic Affairs Committee (AAC) to discuss the proposal and make </w:t>
      </w:r>
      <w:r w:rsidR="008E380A">
        <w:rPr>
          <w:rFonts w:ascii="Verdana" w:hAnsi="Verdana" w:cs="Arial"/>
          <w:sz w:val="21"/>
          <w:szCs w:val="21"/>
        </w:rPr>
        <w:t xml:space="preserve">any </w:t>
      </w:r>
      <w:r w:rsidR="007062DF">
        <w:rPr>
          <w:rFonts w:ascii="Verdana" w:hAnsi="Verdana" w:cs="Arial"/>
          <w:sz w:val="21"/>
          <w:szCs w:val="21"/>
        </w:rPr>
        <w:t xml:space="preserve">changes </w:t>
      </w:r>
      <w:r w:rsidR="0068732F">
        <w:rPr>
          <w:rFonts w:ascii="Verdana" w:hAnsi="Verdana" w:cs="Arial"/>
          <w:sz w:val="21"/>
          <w:szCs w:val="21"/>
        </w:rPr>
        <w:t>viewed</w:t>
      </w:r>
      <w:r w:rsidR="007062DF">
        <w:rPr>
          <w:rFonts w:ascii="Verdana" w:hAnsi="Verdana" w:cs="Arial"/>
          <w:sz w:val="21"/>
          <w:szCs w:val="21"/>
        </w:rPr>
        <w:t xml:space="preserve"> necessary.  </w:t>
      </w:r>
      <w:r w:rsidR="003E106B">
        <w:rPr>
          <w:rFonts w:ascii="Verdana" w:hAnsi="Verdana" w:cs="Arial"/>
          <w:sz w:val="21"/>
          <w:szCs w:val="21"/>
        </w:rPr>
        <w:t xml:space="preserve">He added that </w:t>
      </w:r>
      <w:r w:rsidR="00370DDC">
        <w:rPr>
          <w:rFonts w:ascii="Verdana" w:hAnsi="Verdana" w:cs="Arial"/>
          <w:sz w:val="21"/>
          <w:szCs w:val="21"/>
        </w:rPr>
        <w:t xml:space="preserve">if needed, </w:t>
      </w:r>
      <w:r w:rsidR="003E106B">
        <w:rPr>
          <w:rFonts w:ascii="Verdana" w:hAnsi="Verdana" w:cs="Arial"/>
          <w:sz w:val="21"/>
          <w:szCs w:val="21"/>
        </w:rPr>
        <w:t>t</w:t>
      </w:r>
      <w:r w:rsidR="0068732F">
        <w:rPr>
          <w:rFonts w:ascii="Verdana" w:hAnsi="Verdana" w:cs="Arial"/>
          <w:sz w:val="21"/>
          <w:szCs w:val="21"/>
        </w:rPr>
        <w:t>he</w:t>
      </w:r>
      <w:r w:rsidR="007062DF">
        <w:rPr>
          <w:rFonts w:ascii="Verdana" w:hAnsi="Verdana" w:cs="Arial"/>
          <w:sz w:val="21"/>
          <w:szCs w:val="21"/>
        </w:rPr>
        <w:t xml:space="preserve"> AAC would be the suitable committee to </w:t>
      </w:r>
      <w:r w:rsidR="0068732F">
        <w:rPr>
          <w:rFonts w:ascii="Verdana" w:hAnsi="Verdana" w:cs="Arial"/>
          <w:sz w:val="21"/>
          <w:szCs w:val="21"/>
        </w:rPr>
        <w:t xml:space="preserve">provide criteria for </w:t>
      </w:r>
      <w:r w:rsidR="00370DDC">
        <w:rPr>
          <w:rFonts w:ascii="Verdana" w:hAnsi="Verdana" w:cs="Arial"/>
          <w:sz w:val="21"/>
          <w:szCs w:val="21"/>
        </w:rPr>
        <w:t xml:space="preserve">A.D. transfer credit </w:t>
      </w:r>
      <w:r w:rsidR="0068732F">
        <w:rPr>
          <w:rFonts w:ascii="Verdana" w:hAnsi="Verdana" w:cs="Arial"/>
          <w:sz w:val="21"/>
          <w:szCs w:val="21"/>
        </w:rPr>
        <w:t>decision-making</w:t>
      </w:r>
      <w:r w:rsidR="007062DF">
        <w:rPr>
          <w:rFonts w:ascii="Verdana" w:hAnsi="Verdana" w:cs="Arial"/>
          <w:sz w:val="21"/>
          <w:szCs w:val="21"/>
        </w:rPr>
        <w:t xml:space="preserve">.  </w:t>
      </w:r>
      <w:r w:rsidR="0068732F">
        <w:rPr>
          <w:rFonts w:ascii="Verdana" w:hAnsi="Verdana" w:cs="Arial"/>
          <w:sz w:val="21"/>
          <w:szCs w:val="21"/>
        </w:rPr>
        <w:t>Committee</w:t>
      </w:r>
      <w:r w:rsidR="007062DF">
        <w:rPr>
          <w:rFonts w:ascii="Verdana" w:hAnsi="Verdana" w:cs="Arial"/>
          <w:sz w:val="21"/>
          <w:szCs w:val="21"/>
        </w:rPr>
        <w:t xml:space="preserve"> members discussed which transfer credit option best served the interests of transfer students and UWSP.  It was noted that </w:t>
      </w:r>
      <w:r w:rsidR="0068732F">
        <w:rPr>
          <w:rFonts w:ascii="Verdana" w:hAnsi="Verdana" w:cs="Arial"/>
          <w:sz w:val="21"/>
          <w:szCs w:val="21"/>
        </w:rPr>
        <w:t xml:space="preserve">it made sense to put language in that was consistent with the UW System (UWS) A.D. since </w:t>
      </w:r>
      <w:r w:rsidR="007062DF">
        <w:rPr>
          <w:rFonts w:ascii="Verdana" w:hAnsi="Verdana" w:cs="Arial"/>
          <w:sz w:val="21"/>
          <w:szCs w:val="21"/>
        </w:rPr>
        <w:t>UWSP would need to be in compliance with the UWS</w:t>
      </w:r>
      <w:r w:rsidR="008E380A">
        <w:rPr>
          <w:rFonts w:ascii="Verdana" w:hAnsi="Verdana" w:cs="Arial"/>
          <w:sz w:val="21"/>
          <w:szCs w:val="21"/>
        </w:rPr>
        <w:t xml:space="preserve"> A.D.</w:t>
      </w:r>
      <w:r w:rsidR="0003202A">
        <w:rPr>
          <w:rFonts w:ascii="Verdana" w:hAnsi="Verdana" w:cs="Arial"/>
          <w:sz w:val="21"/>
          <w:szCs w:val="21"/>
        </w:rPr>
        <w:t xml:space="preserve">  </w:t>
      </w:r>
    </w:p>
    <w:p w:rsidR="00AE3ADF" w:rsidRDefault="007062DF" w:rsidP="008B2C38">
      <w:pPr>
        <w:pStyle w:val="Level1"/>
        <w:spacing w:after="120"/>
        <w:rPr>
          <w:rFonts w:ascii="Verdana" w:hAnsi="Verdana" w:cs="Arial"/>
          <w:sz w:val="21"/>
          <w:szCs w:val="21"/>
        </w:rPr>
      </w:pPr>
      <w:r>
        <w:rPr>
          <w:rFonts w:ascii="Verdana" w:hAnsi="Verdana" w:cs="Arial"/>
          <w:sz w:val="21"/>
          <w:szCs w:val="21"/>
        </w:rPr>
        <w:tab/>
      </w:r>
      <w:r w:rsidR="0003202A">
        <w:rPr>
          <w:rFonts w:ascii="Verdana" w:hAnsi="Verdana" w:cs="Arial"/>
          <w:sz w:val="21"/>
          <w:szCs w:val="21"/>
        </w:rPr>
        <w:t xml:space="preserve">Discussion followed on </w:t>
      </w:r>
      <w:r>
        <w:rPr>
          <w:rFonts w:ascii="Verdana" w:hAnsi="Verdana" w:cs="Arial"/>
          <w:sz w:val="21"/>
          <w:szCs w:val="21"/>
        </w:rPr>
        <w:t xml:space="preserve">Provost Nook’s </w:t>
      </w:r>
      <w:r w:rsidR="0068732F">
        <w:rPr>
          <w:rFonts w:ascii="Verdana" w:hAnsi="Verdana" w:cs="Arial"/>
          <w:sz w:val="21"/>
          <w:szCs w:val="21"/>
        </w:rPr>
        <w:t>position regarding</w:t>
      </w:r>
      <w:r>
        <w:rPr>
          <w:rFonts w:ascii="Verdana" w:hAnsi="Verdana" w:cs="Arial"/>
          <w:sz w:val="21"/>
          <w:szCs w:val="21"/>
        </w:rPr>
        <w:t xml:space="preserve"> an A.D. </w:t>
      </w:r>
      <w:r w:rsidR="0068732F">
        <w:rPr>
          <w:rFonts w:ascii="Verdana" w:hAnsi="Verdana" w:cs="Arial"/>
          <w:sz w:val="21"/>
          <w:szCs w:val="21"/>
        </w:rPr>
        <w:t xml:space="preserve">earned </w:t>
      </w:r>
      <w:r>
        <w:rPr>
          <w:rFonts w:ascii="Verdana" w:hAnsi="Verdana" w:cs="Arial"/>
          <w:sz w:val="21"/>
          <w:szCs w:val="21"/>
        </w:rPr>
        <w:t xml:space="preserve">from an accredited institution being </w:t>
      </w:r>
      <w:r w:rsidR="0068732F">
        <w:rPr>
          <w:rFonts w:ascii="Verdana" w:hAnsi="Verdana" w:cs="Arial"/>
          <w:sz w:val="21"/>
          <w:szCs w:val="21"/>
        </w:rPr>
        <w:t>accepted as a</w:t>
      </w:r>
      <w:r w:rsidR="003E106B">
        <w:rPr>
          <w:rFonts w:ascii="Verdana" w:hAnsi="Verdana" w:cs="Arial"/>
          <w:sz w:val="21"/>
          <w:szCs w:val="21"/>
        </w:rPr>
        <w:t>n</w:t>
      </w:r>
      <w:r w:rsidR="0068732F">
        <w:rPr>
          <w:rFonts w:ascii="Verdana" w:hAnsi="Verdana" w:cs="Arial"/>
          <w:sz w:val="21"/>
          <w:szCs w:val="21"/>
        </w:rPr>
        <w:t xml:space="preserve"> A.D.</w:t>
      </w:r>
      <w:r>
        <w:rPr>
          <w:rFonts w:ascii="Verdana" w:hAnsi="Verdana" w:cs="Arial"/>
          <w:sz w:val="21"/>
          <w:szCs w:val="21"/>
        </w:rPr>
        <w:t xml:space="preserve">  Committee members discussed </w:t>
      </w:r>
      <w:r w:rsidR="0068732F">
        <w:rPr>
          <w:rFonts w:ascii="Verdana" w:hAnsi="Verdana" w:cs="Arial"/>
          <w:sz w:val="21"/>
          <w:szCs w:val="21"/>
        </w:rPr>
        <w:t>differing academic rigor</w:t>
      </w:r>
      <w:r>
        <w:rPr>
          <w:rFonts w:ascii="Verdana" w:hAnsi="Verdana" w:cs="Arial"/>
          <w:sz w:val="21"/>
          <w:szCs w:val="21"/>
        </w:rPr>
        <w:t xml:space="preserve"> </w:t>
      </w:r>
      <w:r w:rsidR="008E380A">
        <w:rPr>
          <w:rFonts w:ascii="Verdana" w:hAnsi="Verdana" w:cs="Arial"/>
          <w:sz w:val="21"/>
          <w:szCs w:val="21"/>
        </w:rPr>
        <w:t xml:space="preserve">required by </w:t>
      </w:r>
      <w:r w:rsidR="0068732F">
        <w:rPr>
          <w:rFonts w:ascii="Verdana" w:hAnsi="Verdana" w:cs="Arial"/>
          <w:sz w:val="21"/>
          <w:szCs w:val="21"/>
        </w:rPr>
        <w:t xml:space="preserve">various </w:t>
      </w:r>
      <w:r>
        <w:rPr>
          <w:rFonts w:ascii="Verdana" w:hAnsi="Verdana" w:cs="Arial"/>
          <w:sz w:val="21"/>
          <w:szCs w:val="21"/>
        </w:rPr>
        <w:t>accrediting bodies</w:t>
      </w:r>
      <w:r w:rsidR="008E380A">
        <w:rPr>
          <w:rFonts w:ascii="Verdana" w:hAnsi="Verdana" w:cs="Arial"/>
          <w:sz w:val="21"/>
          <w:szCs w:val="21"/>
        </w:rPr>
        <w:t>.</w:t>
      </w:r>
      <w:r w:rsidR="0068732F">
        <w:rPr>
          <w:rFonts w:ascii="Verdana" w:hAnsi="Verdana" w:cs="Arial"/>
          <w:sz w:val="21"/>
          <w:szCs w:val="21"/>
        </w:rPr>
        <w:t xml:space="preserve">  </w:t>
      </w:r>
      <w:r w:rsidR="008E380A">
        <w:rPr>
          <w:rFonts w:ascii="Verdana" w:hAnsi="Verdana" w:cs="Arial"/>
          <w:sz w:val="21"/>
          <w:szCs w:val="21"/>
        </w:rPr>
        <w:t xml:space="preserve">N. Fernando suggested </w:t>
      </w:r>
      <w:r w:rsidR="0003202A">
        <w:rPr>
          <w:rFonts w:ascii="Verdana" w:hAnsi="Verdana" w:cs="Arial"/>
          <w:sz w:val="21"/>
          <w:szCs w:val="21"/>
        </w:rPr>
        <w:t>defining</w:t>
      </w:r>
      <w:r w:rsidR="008E380A">
        <w:rPr>
          <w:rFonts w:ascii="Verdana" w:hAnsi="Verdana" w:cs="Arial"/>
          <w:sz w:val="21"/>
          <w:szCs w:val="21"/>
        </w:rPr>
        <w:t xml:space="preserve"> what </w:t>
      </w:r>
      <w:r w:rsidR="0003202A">
        <w:rPr>
          <w:rFonts w:ascii="Verdana" w:hAnsi="Verdana" w:cs="Arial"/>
          <w:sz w:val="21"/>
          <w:szCs w:val="21"/>
        </w:rPr>
        <w:t>wa</w:t>
      </w:r>
      <w:r w:rsidR="008E380A">
        <w:rPr>
          <w:rFonts w:ascii="Verdana" w:hAnsi="Verdana" w:cs="Arial"/>
          <w:sz w:val="21"/>
          <w:szCs w:val="21"/>
        </w:rPr>
        <w:t>s considered a transferrable A.D.</w:t>
      </w:r>
      <w:r w:rsidR="00370DDC">
        <w:rPr>
          <w:rFonts w:ascii="Verdana" w:hAnsi="Verdana" w:cs="Arial"/>
          <w:sz w:val="21"/>
          <w:szCs w:val="21"/>
        </w:rPr>
        <w:t xml:space="preserve"> at UWSP.</w:t>
      </w:r>
      <w:r>
        <w:rPr>
          <w:rFonts w:ascii="Verdana" w:hAnsi="Verdana" w:cs="Arial"/>
          <w:sz w:val="21"/>
          <w:szCs w:val="21"/>
        </w:rPr>
        <w:t xml:space="preserve"> </w:t>
      </w:r>
      <w:r w:rsidR="008E380A">
        <w:rPr>
          <w:rFonts w:ascii="Verdana" w:hAnsi="Verdana" w:cs="Arial"/>
          <w:sz w:val="21"/>
          <w:szCs w:val="21"/>
        </w:rPr>
        <w:t xml:space="preserve"> </w:t>
      </w:r>
      <w:r w:rsidR="003E106B">
        <w:rPr>
          <w:rFonts w:ascii="Verdana" w:hAnsi="Verdana" w:cs="Arial"/>
          <w:sz w:val="21"/>
          <w:szCs w:val="21"/>
        </w:rPr>
        <w:t>P</w:t>
      </w:r>
      <w:r w:rsidR="008E380A">
        <w:rPr>
          <w:rFonts w:ascii="Verdana" w:hAnsi="Verdana" w:cs="Arial"/>
          <w:sz w:val="21"/>
          <w:szCs w:val="21"/>
        </w:rPr>
        <w:t xml:space="preserve">resently </w:t>
      </w:r>
      <w:r w:rsidR="0003202A">
        <w:rPr>
          <w:rFonts w:ascii="Verdana" w:hAnsi="Verdana" w:cs="Arial"/>
          <w:sz w:val="21"/>
          <w:szCs w:val="21"/>
        </w:rPr>
        <w:t>a</w:t>
      </w:r>
      <w:r w:rsidR="008E380A">
        <w:rPr>
          <w:rFonts w:ascii="Verdana" w:hAnsi="Verdana" w:cs="Arial"/>
          <w:sz w:val="21"/>
          <w:szCs w:val="21"/>
        </w:rPr>
        <w:t>n A.D. earned at UW institutions</w:t>
      </w:r>
      <w:r w:rsidR="003E106B">
        <w:rPr>
          <w:rFonts w:ascii="Verdana" w:hAnsi="Verdana" w:cs="Arial"/>
          <w:sz w:val="21"/>
          <w:szCs w:val="21"/>
        </w:rPr>
        <w:t xml:space="preserve"> was to satisfy</w:t>
      </w:r>
      <w:r w:rsidR="008E380A">
        <w:rPr>
          <w:rFonts w:ascii="Verdana" w:hAnsi="Verdana" w:cs="Arial"/>
          <w:sz w:val="21"/>
          <w:szCs w:val="21"/>
        </w:rPr>
        <w:t xml:space="preserve"> general education requirements </w:t>
      </w:r>
      <w:r w:rsidR="0003202A">
        <w:rPr>
          <w:rFonts w:ascii="Verdana" w:hAnsi="Verdana" w:cs="Arial"/>
          <w:sz w:val="21"/>
          <w:szCs w:val="21"/>
        </w:rPr>
        <w:t>at the receiving UW university</w:t>
      </w:r>
      <w:r w:rsidR="008E380A">
        <w:rPr>
          <w:rFonts w:ascii="Verdana" w:hAnsi="Verdana" w:cs="Arial"/>
          <w:sz w:val="21"/>
          <w:szCs w:val="21"/>
        </w:rPr>
        <w:t>.  For other institutions,</w:t>
      </w:r>
      <w:r w:rsidR="0003202A">
        <w:rPr>
          <w:rFonts w:ascii="Verdana" w:hAnsi="Verdana" w:cs="Arial"/>
          <w:sz w:val="21"/>
          <w:szCs w:val="21"/>
        </w:rPr>
        <w:t xml:space="preserve"> the transcript would be reviewed </w:t>
      </w:r>
      <w:r w:rsidR="003E106B">
        <w:rPr>
          <w:rFonts w:ascii="Verdana" w:hAnsi="Verdana" w:cs="Arial"/>
          <w:sz w:val="21"/>
          <w:szCs w:val="21"/>
        </w:rPr>
        <w:t xml:space="preserve">course-by-course </w:t>
      </w:r>
      <w:r w:rsidR="0003202A">
        <w:rPr>
          <w:rFonts w:ascii="Verdana" w:hAnsi="Verdana" w:cs="Arial"/>
          <w:sz w:val="21"/>
          <w:szCs w:val="21"/>
        </w:rPr>
        <w:t>by</w:t>
      </w:r>
      <w:r w:rsidR="008E380A">
        <w:rPr>
          <w:rFonts w:ascii="Verdana" w:hAnsi="Verdana" w:cs="Arial"/>
          <w:sz w:val="21"/>
          <w:szCs w:val="21"/>
        </w:rPr>
        <w:t xml:space="preserve"> the Admissions Office </w:t>
      </w:r>
      <w:r w:rsidR="003E106B">
        <w:rPr>
          <w:rFonts w:ascii="Verdana" w:hAnsi="Verdana" w:cs="Arial"/>
          <w:sz w:val="21"/>
          <w:szCs w:val="21"/>
        </w:rPr>
        <w:t>to determine</w:t>
      </w:r>
      <w:r w:rsidR="008E380A">
        <w:rPr>
          <w:rFonts w:ascii="Verdana" w:hAnsi="Verdana" w:cs="Arial"/>
          <w:sz w:val="21"/>
          <w:szCs w:val="21"/>
        </w:rPr>
        <w:t xml:space="preserve"> transfer credits.  A brief discussion followed </w:t>
      </w:r>
      <w:r w:rsidR="0003202A">
        <w:rPr>
          <w:rFonts w:ascii="Verdana" w:hAnsi="Verdana" w:cs="Arial"/>
          <w:sz w:val="21"/>
          <w:szCs w:val="21"/>
        </w:rPr>
        <w:t>regarding</w:t>
      </w:r>
      <w:r w:rsidR="008E380A">
        <w:rPr>
          <w:rFonts w:ascii="Verdana" w:hAnsi="Verdana" w:cs="Arial"/>
          <w:sz w:val="21"/>
          <w:szCs w:val="21"/>
        </w:rPr>
        <w:t xml:space="preserve"> “</w:t>
      </w:r>
      <w:r w:rsidR="0003202A">
        <w:rPr>
          <w:rFonts w:ascii="Verdana" w:hAnsi="Verdana" w:cs="Arial"/>
          <w:sz w:val="21"/>
          <w:szCs w:val="21"/>
        </w:rPr>
        <w:t>other institutions.”  J. Houghton suggested stipulating that of the 40 transferrable credits required</w:t>
      </w:r>
      <w:r w:rsidR="00E72EFE">
        <w:rPr>
          <w:rFonts w:ascii="Verdana" w:hAnsi="Verdana" w:cs="Arial"/>
          <w:sz w:val="21"/>
          <w:szCs w:val="21"/>
        </w:rPr>
        <w:t>,</w:t>
      </w:r>
      <w:r w:rsidR="0003202A">
        <w:rPr>
          <w:rFonts w:ascii="Verdana" w:hAnsi="Verdana" w:cs="Arial"/>
          <w:sz w:val="21"/>
          <w:szCs w:val="21"/>
        </w:rPr>
        <w:t xml:space="preserve"> a minimum of 30 credits must be in the General Education Program (GEP) foundation and investigation levels</w:t>
      </w:r>
      <w:r w:rsidR="00AE3ADF">
        <w:rPr>
          <w:rFonts w:ascii="Verdana" w:hAnsi="Verdana" w:cs="Arial"/>
          <w:sz w:val="21"/>
          <w:szCs w:val="21"/>
        </w:rPr>
        <w:t xml:space="preserve"> (the sidebar would not be included as required categories)</w:t>
      </w:r>
      <w:r w:rsidR="0003202A">
        <w:rPr>
          <w:rFonts w:ascii="Verdana" w:hAnsi="Verdana" w:cs="Arial"/>
          <w:sz w:val="21"/>
          <w:szCs w:val="21"/>
        </w:rPr>
        <w:t xml:space="preserve">.  </w:t>
      </w:r>
      <w:r w:rsidR="00E72EFE">
        <w:rPr>
          <w:rFonts w:ascii="Verdana" w:hAnsi="Verdana" w:cs="Arial"/>
          <w:sz w:val="21"/>
          <w:szCs w:val="21"/>
        </w:rPr>
        <w:t xml:space="preserve">For an A.D. to transfer as such, </w:t>
      </w:r>
      <w:r w:rsidR="0003202A">
        <w:rPr>
          <w:rFonts w:ascii="Verdana" w:hAnsi="Verdana" w:cs="Arial"/>
          <w:sz w:val="21"/>
          <w:szCs w:val="21"/>
        </w:rPr>
        <w:t xml:space="preserve">30 credits </w:t>
      </w:r>
      <w:r w:rsidR="00AE3ADF">
        <w:rPr>
          <w:rFonts w:ascii="Verdana" w:hAnsi="Verdana" w:cs="Arial"/>
          <w:sz w:val="21"/>
          <w:szCs w:val="21"/>
        </w:rPr>
        <w:t>would need to</w:t>
      </w:r>
      <w:r w:rsidR="0003202A">
        <w:rPr>
          <w:rFonts w:ascii="Verdana" w:hAnsi="Verdana" w:cs="Arial"/>
          <w:sz w:val="21"/>
          <w:szCs w:val="21"/>
        </w:rPr>
        <w:t xml:space="preserve"> be evident in the foundation and investigation level categories.  </w:t>
      </w:r>
    </w:p>
    <w:p w:rsidR="00E72EFE" w:rsidRDefault="0003202A" w:rsidP="00AE3ADF">
      <w:pPr>
        <w:pStyle w:val="Level1"/>
        <w:spacing w:after="120"/>
        <w:ind w:firstLine="0"/>
        <w:rPr>
          <w:rFonts w:ascii="Verdana" w:hAnsi="Verdana" w:cs="Arial"/>
          <w:sz w:val="21"/>
          <w:szCs w:val="21"/>
        </w:rPr>
      </w:pPr>
      <w:r>
        <w:rPr>
          <w:rFonts w:ascii="Verdana" w:hAnsi="Verdana" w:cs="Arial"/>
          <w:sz w:val="21"/>
          <w:szCs w:val="21"/>
        </w:rPr>
        <w:t xml:space="preserve">Three transfer credit </w:t>
      </w:r>
      <w:r w:rsidR="00E72EFE">
        <w:rPr>
          <w:rFonts w:ascii="Verdana" w:hAnsi="Verdana" w:cs="Arial"/>
          <w:sz w:val="21"/>
          <w:szCs w:val="21"/>
        </w:rPr>
        <w:t>situations</w:t>
      </w:r>
      <w:r>
        <w:rPr>
          <w:rFonts w:ascii="Verdana" w:hAnsi="Verdana" w:cs="Arial"/>
          <w:sz w:val="21"/>
          <w:szCs w:val="21"/>
        </w:rPr>
        <w:t xml:space="preserve"> were </w:t>
      </w:r>
      <w:r w:rsidR="00AE3ADF">
        <w:rPr>
          <w:rFonts w:ascii="Verdana" w:hAnsi="Verdana" w:cs="Arial"/>
          <w:sz w:val="21"/>
          <w:szCs w:val="21"/>
        </w:rPr>
        <w:t>defin</w:t>
      </w:r>
      <w:r w:rsidR="00E72EFE">
        <w:rPr>
          <w:rFonts w:ascii="Verdana" w:hAnsi="Verdana" w:cs="Arial"/>
          <w:sz w:val="21"/>
          <w:szCs w:val="21"/>
        </w:rPr>
        <w:t>ed:</w:t>
      </w:r>
      <w:r>
        <w:rPr>
          <w:rFonts w:ascii="Verdana" w:hAnsi="Verdana" w:cs="Arial"/>
          <w:sz w:val="21"/>
          <w:szCs w:val="21"/>
        </w:rPr>
        <w:t xml:space="preserve">  1. case-by-case basis, 2. A.D. from UW Colleges or Wisconsin Technical College </w:t>
      </w:r>
      <w:r w:rsidR="00B06E6C">
        <w:rPr>
          <w:rFonts w:ascii="Verdana" w:hAnsi="Verdana" w:cs="Arial"/>
          <w:sz w:val="21"/>
          <w:szCs w:val="21"/>
        </w:rPr>
        <w:t xml:space="preserve">(WTC) </w:t>
      </w:r>
      <w:r>
        <w:rPr>
          <w:rFonts w:ascii="Verdana" w:hAnsi="Verdana" w:cs="Arial"/>
          <w:sz w:val="21"/>
          <w:szCs w:val="21"/>
        </w:rPr>
        <w:t xml:space="preserve">parallel programs, and 3. </w:t>
      </w:r>
      <w:r w:rsidR="00B06E6C">
        <w:rPr>
          <w:rFonts w:ascii="Verdana" w:hAnsi="Verdana" w:cs="Arial"/>
          <w:sz w:val="21"/>
          <w:szCs w:val="21"/>
        </w:rPr>
        <w:t>a</w:t>
      </w:r>
      <w:r>
        <w:rPr>
          <w:rFonts w:ascii="Verdana" w:hAnsi="Verdana" w:cs="Arial"/>
          <w:sz w:val="21"/>
          <w:szCs w:val="21"/>
        </w:rPr>
        <w:t xml:space="preserve">ll others.  </w:t>
      </w:r>
      <w:r w:rsidR="00AE3ADF">
        <w:rPr>
          <w:rFonts w:ascii="Verdana" w:hAnsi="Verdana" w:cs="Arial"/>
          <w:sz w:val="21"/>
          <w:szCs w:val="21"/>
        </w:rPr>
        <w:t xml:space="preserve">  </w:t>
      </w:r>
      <w:r w:rsidR="00E72EFE">
        <w:rPr>
          <w:rFonts w:ascii="Verdana" w:hAnsi="Verdana" w:cs="Arial"/>
          <w:sz w:val="21"/>
          <w:szCs w:val="21"/>
        </w:rPr>
        <w:t xml:space="preserve">    </w:t>
      </w:r>
      <w:r>
        <w:rPr>
          <w:rFonts w:ascii="Verdana" w:hAnsi="Verdana" w:cs="Arial"/>
          <w:sz w:val="21"/>
          <w:szCs w:val="21"/>
        </w:rPr>
        <w:t>J. Sage questioned if “all others” would fall under</w:t>
      </w:r>
      <w:r w:rsidR="00E72EFE">
        <w:rPr>
          <w:rFonts w:ascii="Verdana" w:hAnsi="Verdana" w:cs="Arial"/>
          <w:sz w:val="21"/>
          <w:szCs w:val="21"/>
        </w:rPr>
        <w:t xml:space="preserve"> the </w:t>
      </w:r>
      <w:r>
        <w:rPr>
          <w:rFonts w:ascii="Verdana" w:hAnsi="Verdana" w:cs="Arial"/>
          <w:sz w:val="21"/>
          <w:szCs w:val="21"/>
        </w:rPr>
        <w:t>“case-by-case basis”</w:t>
      </w:r>
      <w:r w:rsidR="00B32EB3">
        <w:rPr>
          <w:rFonts w:ascii="Verdana" w:hAnsi="Verdana" w:cs="Arial"/>
          <w:sz w:val="21"/>
          <w:szCs w:val="21"/>
        </w:rPr>
        <w:t xml:space="preserve"> </w:t>
      </w:r>
      <w:r w:rsidR="00E72EFE">
        <w:rPr>
          <w:rFonts w:ascii="Verdana" w:hAnsi="Verdana" w:cs="Arial"/>
          <w:sz w:val="21"/>
          <w:szCs w:val="21"/>
        </w:rPr>
        <w:t>and</w:t>
      </w:r>
      <w:r w:rsidR="00AE3ADF">
        <w:rPr>
          <w:rFonts w:ascii="Verdana" w:hAnsi="Verdana" w:cs="Arial"/>
          <w:sz w:val="21"/>
          <w:szCs w:val="21"/>
        </w:rPr>
        <w:t xml:space="preserve"> only</w:t>
      </w:r>
      <w:r w:rsidR="00B32EB3">
        <w:rPr>
          <w:rFonts w:ascii="Verdana" w:hAnsi="Verdana" w:cs="Arial"/>
          <w:sz w:val="21"/>
          <w:szCs w:val="21"/>
        </w:rPr>
        <w:t xml:space="preserve"> two </w:t>
      </w:r>
      <w:r w:rsidR="00E72EFE">
        <w:rPr>
          <w:rFonts w:ascii="Verdana" w:hAnsi="Verdana" w:cs="Arial"/>
          <w:sz w:val="21"/>
          <w:szCs w:val="21"/>
        </w:rPr>
        <w:t xml:space="preserve">transfer credit situations </w:t>
      </w:r>
      <w:r w:rsidR="00B32EB3">
        <w:rPr>
          <w:rFonts w:ascii="Verdana" w:hAnsi="Verdana" w:cs="Arial"/>
          <w:sz w:val="21"/>
          <w:szCs w:val="21"/>
        </w:rPr>
        <w:t>needed</w:t>
      </w:r>
      <w:r w:rsidR="00E72EFE">
        <w:rPr>
          <w:rFonts w:ascii="Verdana" w:hAnsi="Verdana" w:cs="Arial"/>
          <w:sz w:val="21"/>
          <w:szCs w:val="21"/>
        </w:rPr>
        <w:t xml:space="preserve"> to be addressed</w:t>
      </w:r>
      <w:r w:rsidR="00B32EB3">
        <w:rPr>
          <w:rFonts w:ascii="Verdana" w:hAnsi="Verdana" w:cs="Arial"/>
          <w:sz w:val="21"/>
          <w:szCs w:val="21"/>
        </w:rPr>
        <w:t>.  J. Houghton advised that there are “feeder” programs</w:t>
      </w:r>
      <w:r w:rsidR="00B06E6C">
        <w:rPr>
          <w:rFonts w:ascii="Verdana" w:hAnsi="Verdana" w:cs="Arial"/>
          <w:sz w:val="21"/>
          <w:szCs w:val="21"/>
        </w:rPr>
        <w:t xml:space="preserve"> </w:t>
      </w:r>
      <w:r w:rsidR="00E72EFE">
        <w:rPr>
          <w:rFonts w:ascii="Verdana" w:hAnsi="Verdana" w:cs="Arial"/>
          <w:sz w:val="21"/>
          <w:szCs w:val="21"/>
        </w:rPr>
        <w:t>in</w:t>
      </w:r>
      <w:r w:rsidR="00B06E6C">
        <w:rPr>
          <w:rFonts w:ascii="Verdana" w:hAnsi="Verdana" w:cs="Arial"/>
          <w:sz w:val="21"/>
          <w:szCs w:val="21"/>
        </w:rPr>
        <w:t xml:space="preserve"> </w:t>
      </w:r>
      <w:r w:rsidR="00AE3ADF">
        <w:rPr>
          <w:rFonts w:ascii="Verdana" w:hAnsi="Verdana" w:cs="Arial"/>
          <w:sz w:val="21"/>
          <w:szCs w:val="21"/>
        </w:rPr>
        <w:t xml:space="preserve">surrounding states </w:t>
      </w:r>
      <w:r w:rsidR="00E72EFE">
        <w:rPr>
          <w:rFonts w:ascii="Verdana" w:hAnsi="Verdana" w:cs="Arial"/>
          <w:sz w:val="21"/>
          <w:szCs w:val="21"/>
        </w:rPr>
        <w:t>that provide</w:t>
      </w:r>
      <w:r w:rsidR="00AE3ADF">
        <w:rPr>
          <w:rFonts w:ascii="Verdana" w:hAnsi="Verdana" w:cs="Arial"/>
          <w:sz w:val="21"/>
          <w:szCs w:val="21"/>
        </w:rPr>
        <w:t xml:space="preserve"> transfer students as well</w:t>
      </w:r>
      <w:r w:rsidR="00B06E6C">
        <w:rPr>
          <w:rFonts w:ascii="Verdana" w:hAnsi="Verdana" w:cs="Arial"/>
          <w:sz w:val="21"/>
          <w:szCs w:val="21"/>
        </w:rPr>
        <w:t>.</w:t>
      </w:r>
      <w:r w:rsidR="00B32EB3">
        <w:rPr>
          <w:rFonts w:ascii="Verdana" w:hAnsi="Verdana" w:cs="Arial"/>
          <w:sz w:val="21"/>
          <w:szCs w:val="21"/>
        </w:rPr>
        <w:t xml:space="preserve">  </w:t>
      </w:r>
      <w:r w:rsidR="00E72EFE">
        <w:rPr>
          <w:rFonts w:ascii="Verdana" w:hAnsi="Verdana" w:cs="Arial"/>
          <w:sz w:val="21"/>
          <w:szCs w:val="21"/>
        </w:rPr>
        <w:t>His expectation would be</w:t>
      </w:r>
      <w:r w:rsidR="00B32EB3">
        <w:rPr>
          <w:rFonts w:ascii="Verdana" w:hAnsi="Verdana" w:cs="Arial"/>
          <w:sz w:val="21"/>
          <w:szCs w:val="21"/>
        </w:rPr>
        <w:t xml:space="preserve"> that as UWSP works with </w:t>
      </w:r>
      <w:r w:rsidR="00E72EFE">
        <w:rPr>
          <w:rFonts w:ascii="Verdana" w:hAnsi="Verdana" w:cs="Arial"/>
          <w:sz w:val="21"/>
          <w:szCs w:val="21"/>
        </w:rPr>
        <w:t>an institution</w:t>
      </w:r>
      <w:r w:rsidR="00B32EB3">
        <w:rPr>
          <w:rFonts w:ascii="Verdana" w:hAnsi="Verdana" w:cs="Arial"/>
          <w:sz w:val="21"/>
          <w:szCs w:val="21"/>
        </w:rPr>
        <w:t>, i</w:t>
      </w:r>
      <w:r w:rsidR="00AE3ADF">
        <w:rPr>
          <w:rFonts w:ascii="Verdana" w:hAnsi="Verdana" w:cs="Arial"/>
          <w:sz w:val="21"/>
          <w:szCs w:val="21"/>
        </w:rPr>
        <w:t xml:space="preserve">f </w:t>
      </w:r>
      <w:r w:rsidR="00E72EFE">
        <w:rPr>
          <w:rFonts w:ascii="Verdana" w:hAnsi="Verdana" w:cs="Arial"/>
          <w:sz w:val="21"/>
          <w:szCs w:val="21"/>
        </w:rPr>
        <w:t xml:space="preserve">a </w:t>
      </w:r>
      <w:r w:rsidR="00B32EB3">
        <w:rPr>
          <w:rFonts w:ascii="Verdana" w:hAnsi="Verdana" w:cs="Arial"/>
          <w:sz w:val="21"/>
          <w:szCs w:val="21"/>
        </w:rPr>
        <w:t>pattern exist</w:t>
      </w:r>
      <w:r w:rsidR="00E72EFE">
        <w:rPr>
          <w:rFonts w:ascii="Verdana" w:hAnsi="Verdana" w:cs="Arial"/>
          <w:sz w:val="21"/>
          <w:szCs w:val="21"/>
        </w:rPr>
        <w:t>s</w:t>
      </w:r>
      <w:r w:rsidR="00B32EB3">
        <w:rPr>
          <w:rFonts w:ascii="Verdana" w:hAnsi="Verdana" w:cs="Arial"/>
          <w:sz w:val="21"/>
          <w:szCs w:val="21"/>
        </w:rPr>
        <w:t>, the pattern w</w:t>
      </w:r>
      <w:r w:rsidR="00370DDC">
        <w:rPr>
          <w:rFonts w:ascii="Verdana" w:hAnsi="Verdana" w:cs="Arial"/>
          <w:sz w:val="21"/>
          <w:szCs w:val="21"/>
        </w:rPr>
        <w:t>ould</w:t>
      </w:r>
      <w:r w:rsidR="00B32EB3">
        <w:rPr>
          <w:rFonts w:ascii="Verdana" w:hAnsi="Verdana" w:cs="Arial"/>
          <w:sz w:val="21"/>
          <w:szCs w:val="21"/>
        </w:rPr>
        <w:t xml:space="preserve"> be discovered and </w:t>
      </w:r>
      <w:r w:rsidR="00AE3ADF">
        <w:rPr>
          <w:rFonts w:ascii="Verdana" w:hAnsi="Verdana" w:cs="Arial"/>
          <w:sz w:val="21"/>
          <w:szCs w:val="21"/>
        </w:rPr>
        <w:t xml:space="preserve">could be </w:t>
      </w:r>
      <w:r w:rsidR="00B32EB3">
        <w:rPr>
          <w:rFonts w:ascii="Verdana" w:hAnsi="Verdana" w:cs="Arial"/>
          <w:sz w:val="21"/>
          <w:szCs w:val="21"/>
        </w:rPr>
        <w:t>noted for future reference.  J. Sage suggested that an</w:t>
      </w:r>
      <w:r w:rsidR="00AE3ADF">
        <w:rPr>
          <w:rFonts w:ascii="Verdana" w:hAnsi="Verdana" w:cs="Arial"/>
          <w:sz w:val="21"/>
          <w:szCs w:val="21"/>
        </w:rPr>
        <w:t xml:space="preserve"> additional</w:t>
      </w:r>
      <w:r w:rsidR="00B32EB3">
        <w:rPr>
          <w:rFonts w:ascii="Verdana" w:hAnsi="Verdana" w:cs="Arial"/>
          <w:sz w:val="21"/>
          <w:szCs w:val="21"/>
        </w:rPr>
        <w:t xml:space="preserve"> transfer credit policy could </w:t>
      </w:r>
      <w:r w:rsidR="00AE3ADF">
        <w:rPr>
          <w:rFonts w:ascii="Verdana" w:hAnsi="Verdana" w:cs="Arial"/>
          <w:sz w:val="21"/>
          <w:szCs w:val="21"/>
        </w:rPr>
        <w:t>incorporate</w:t>
      </w:r>
      <w:r w:rsidR="00B32EB3">
        <w:rPr>
          <w:rFonts w:ascii="Verdana" w:hAnsi="Verdana" w:cs="Arial"/>
          <w:sz w:val="21"/>
          <w:szCs w:val="21"/>
        </w:rPr>
        <w:t xml:space="preserve"> specific </w:t>
      </w:r>
      <w:r w:rsidR="00AE3ADF">
        <w:rPr>
          <w:rFonts w:ascii="Verdana" w:hAnsi="Verdana" w:cs="Arial"/>
          <w:sz w:val="21"/>
          <w:szCs w:val="21"/>
        </w:rPr>
        <w:t xml:space="preserve">approved </w:t>
      </w:r>
      <w:r w:rsidR="00B32EB3">
        <w:rPr>
          <w:rFonts w:ascii="Verdana" w:hAnsi="Verdana" w:cs="Arial"/>
          <w:sz w:val="21"/>
          <w:szCs w:val="21"/>
        </w:rPr>
        <w:t xml:space="preserve">institutions </w:t>
      </w:r>
      <w:r w:rsidR="00AE3ADF">
        <w:rPr>
          <w:rFonts w:ascii="Verdana" w:hAnsi="Verdana" w:cs="Arial"/>
          <w:sz w:val="21"/>
          <w:szCs w:val="21"/>
        </w:rPr>
        <w:lastRenderedPageBreak/>
        <w:t>and</w:t>
      </w:r>
      <w:r w:rsidR="00B32EB3">
        <w:rPr>
          <w:rFonts w:ascii="Verdana" w:hAnsi="Verdana" w:cs="Arial"/>
          <w:sz w:val="21"/>
          <w:szCs w:val="21"/>
        </w:rPr>
        <w:t xml:space="preserve"> articulation agreements.  It was again noted that perhaps the most </w:t>
      </w:r>
      <w:r w:rsidR="00370DDC">
        <w:rPr>
          <w:rFonts w:ascii="Verdana" w:hAnsi="Verdana" w:cs="Arial"/>
          <w:sz w:val="21"/>
          <w:szCs w:val="21"/>
        </w:rPr>
        <w:t xml:space="preserve">efficient </w:t>
      </w:r>
      <w:r w:rsidR="00B32EB3">
        <w:rPr>
          <w:rFonts w:ascii="Verdana" w:hAnsi="Verdana" w:cs="Arial"/>
          <w:sz w:val="21"/>
          <w:szCs w:val="21"/>
        </w:rPr>
        <w:t xml:space="preserve">means </w:t>
      </w:r>
      <w:r w:rsidR="00AE3ADF">
        <w:rPr>
          <w:rFonts w:ascii="Verdana" w:hAnsi="Verdana" w:cs="Arial"/>
          <w:sz w:val="21"/>
          <w:szCs w:val="21"/>
        </w:rPr>
        <w:t xml:space="preserve">of </w:t>
      </w:r>
      <w:r w:rsidR="00E72EFE">
        <w:rPr>
          <w:rFonts w:ascii="Verdana" w:hAnsi="Verdana" w:cs="Arial"/>
          <w:sz w:val="21"/>
          <w:szCs w:val="21"/>
        </w:rPr>
        <w:t>designating</w:t>
      </w:r>
      <w:r w:rsidR="00B32EB3">
        <w:rPr>
          <w:rFonts w:ascii="Verdana" w:hAnsi="Verdana" w:cs="Arial"/>
          <w:sz w:val="21"/>
          <w:szCs w:val="21"/>
        </w:rPr>
        <w:t xml:space="preserve"> the transfer credit policy was to stipulate UWS guidelines.</w:t>
      </w:r>
      <w:r w:rsidR="00505B76">
        <w:rPr>
          <w:rFonts w:ascii="Verdana" w:hAnsi="Verdana" w:cs="Arial"/>
          <w:sz w:val="21"/>
          <w:szCs w:val="21"/>
        </w:rPr>
        <w:t xml:space="preserve">  R. Olson shared key points from </w:t>
      </w:r>
      <w:r w:rsidR="00AE3ADF">
        <w:rPr>
          <w:rFonts w:ascii="Verdana" w:hAnsi="Verdana" w:cs="Arial"/>
          <w:sz w:val="21"/>
          <w:szCs w:val="21"/>
        </w:rPr>
        <w:t xml:space="preserve">the recently approved </w:t>
      </w:r>
      <w:r w:rsidR="00505B76">
        <w:rPr>
          <w:rFonts w:ascii="Verdana" w:hAnsi="Verdana" w:cs="Arial"/>
          <w:sz w:val="21"/>
          <w:szCs w:val="21"/>
        </w:rPr>
        <w:t xml:space="preserve">Regent Policy </w:t>
      </w:r>
      <w:r w:rsidR="00F36EDC">
        <w:rPr>
          <w:rFonts w:ascii="Verdana" w:hAnsi="Verdana" w:cs="Arial"/>
          <w:sz w:val="21"/>
          <w:szCs w:val="21"/>
        </w:rPr>
        <w:t>D</w:t>
      </w:r>
      <w:r w:rsidR="00505B76">
        <w:rPr>
          <w:rFonts w:ascii="Verdana" w:hAnsi="Verdana" w:cs="Arial"/>
          <w:sz w:val="21"/>
          <w:szCs w:val="21"/>
        </w:rPr>
        <w:t>ocument</w:t>
      </w:r>
      <w:r w:rsidR="00F36EDC">
        <w:rPr>
          <w:rFonts w:ascii="Verdana" w:hAnsi="Verdana" w:cs="Arial"/>
          <w:sz w:val="21"/>
          <w:szCs w:val="21"/>
        </w:rPr>
        <w:t xml:space="preserve"> (RPD)</w:t>
      </w:r>
      <w:r w:rsidR="00505B76">
        <w:rPr>
          <w:rFonts w:ascii="Verdana" w:hAnsi="Verdana" w:cs="Arial"/>
          <w:sz w:val="21"/>
          <w:szCs w:val="21"/>
        </w:rPr>
        <w:t xml:space="preserve"> 7.1, UWS Undergraduate Transfer Policy.</w:t>
      </w:r>
      <w:r w:rsidR="00AE3ADF">
        <w:rPr>
          <w:rFonts w:ascii="Verdana" w:hAnsi="Verdana" w:cs="Arial"/>
          <w:sz w:val="21"/>
          <w:szCs w:val="21"/>
        </w:rPr>
        <w:t xml:space="preserve">  </w:t>
      </w:r>
      <w:r w:rsidR="00505B76">
        <w:rPr>
          <w:rFonts w:ascii="Verdana" w:hAnsi="Verdana" w:cs="Arial"/>
          <w:sz w:val="21"/>
          <w:szCs w:val="21"/>
        </w:rPr>
        <w:t xml:space="preserve">J. Schneider voiced her concern that the UWS undergraduate transfer policy didn’t give guidance on A.D. from outside of Wisconsin.  </w:t>
      </w:r>
      <w:r w:rsidR="00E72EFE">
        <w:rPr>
          <w:rFonts w:ascii="Verdana" w:hAnsi="Verdana" w:cs="Arial"/>
          <w:sz w:val="21"/>
          <w:szCs w:val="21"/>
        </w:rPr>
        <w:t xml:space="preserve">    </w:t>
      </w:r>
      <w:r w:rsidR="00B06E6C">
        <w:rPr>
          <w:rFonts w:ascii="Verdana" w:hAnsi="Verdana" w:cs="Arial"/>
          <w:sz w:val="21"/>
          <w:szCs w:val="21"/>
        </w:rPr>
        <w:t xml:space="preserve">J. Houghton </w:t>
      </w:r>
      <w:r w:rsidR="00AE3ADF">
        <w:rPr>
          <w:rFonts w:ascii="Verdana" w:hAnsi="Verdana" w:cs="Arial"/>
          <w:sz w:val="21"/>
          <w:szCs w:val="21"/>
        </w:rPr>
        <w:t xml:space="preserve">agreed that the UWS undergraduate transfer policy didn’t appear to give guidelines for out-of-state credit transfers.  He </w:t>
      </w:r>
      <w:r w:rsidR="00B06E6C">
        <w:rPr>
          <w:rFonts w:ascii="Verdana" w:hAnsi="Verdana" w:cs="Arial"/>
          <w:sz w:val="21"/>
          <w:szCs w:val="21"/>
        </w:rPr>
        <w:t xml:space="preserve">noted that it would be advantageous for non-UW or </w:t>
      </w:r>
      <w:r w:rsidR="00370DDC">
        <w:rPr>
          <w:rFonts w:ascii="Verdana" w:hAnsi="Verdana" w:cs="Arial"/>
          <w:sz w:val="21"/>
          <w:szCs w:val="21"/>
        </w:rPr>
        <w:t>non-</w:t>
      </w:r>
      <w:r w:rsidR="00B06E6C">
        <w:rPr>
          <w:rFonts w:ascii="Verdana" w:hAnsi="Verdana" w:cs="Arial"/>
          <w:sz w:val="21"/>
          <w:szCs w:val="21"/>
        </w:rPr>
        <w:t xml:space="preserve">WTC parallel program institutions to be included on </w:t>
      </w:r>
      <w:r w:rsidR="00AE3ADF">
        <w:rPr>
          <w:rFonts w:ascii="Verdana" w:hAnsi="Verdana" w:cs="Arial"/>
          <w:sz w:val="21"/>
          <w:szCs w:val="21"/>
        </w:rPr>
        <w:t xml:space="preserve">an </w:t>
      </w:r>
      <w:r w:rsidR="00B06E6C">
        <w:rPr>
          <w:rFonts w:ascii="Verdana" w:hAnsi="Verdana" w:cs="Arial"/>
          <w:sz w:val="21"/>
          <w:szCs w:val="21"/>
        </w:rPr>
        <w:t xml:space="preserve">approved institutions listing </w:t>
      </w:r>
      <w:r w:rsidR="00AE3ADF">
        <w:rPr>
          <w:rFonts w:ascii="Verdana" w:hAnsi="Verdana" w:cs="Arial"/>
          <w:sz w:val="21"/>
          <w:szCs w:val="21"/>
        </w:rPr>
        <w:t xml:space="preserve">for </w:t>
      </w:r>
      <w:r w:rsidR="00E72EFE">
        <w:rPr>
          <w:rFonts w:ascii="Verdana" w:hAnsi="Verdana" w:cs="Arial"/>
          <w:sz w:val="21"/>
          <w:szCs w:val="21"/>
        </w:rPr>
        <w:t>credit</w:t>
      </w:r>
      <w:r w:rsidR="00AE3ADF">
        <w:rPr>
          <w:rFonts w:ascii="Verdana" w:hAnsi="Verdana" w:cs="Arial"/>
          <w:sz w:val="21"/>
          <w:szCs w:val="21"/>
        </w:rPr>
        <w:t xml:space="preserve"> transfer to UWSP.  It could serve </w:t>
      </w:r>
      <w:r w:rsidR="00B06E6C">
        <w:rPr>
          <w:rFonts w:ascii="Verdana" w:hAnsi="Verdana" w:cs="Arial"/>
          <w:sz w:val="21"/>
          <w:szCs w:val="21"/>
        </w:rPr>
        <w:t>as a selling point for their programs</w:t>
      </w:r>
      <w:r w:rsidR="00E72EFE">
        <w:rPr>
          <w:rFonts w:ascii="Verdana" w:hAnsi="Verdana" w:cs="Arial"/>
          <w:sz w:val="21"/>
          <w:szCs w:val="21"/>
        </w:rPr>
        <w:t xml:space="preserve"> and he</w:t>
      </w:r>
      <w:r w:rsidR="00B06E6C">
        <w:rPr>
          <w:rFonts w:ascii="Verdana" w:hAnsi="Verdana" w:cs="Arial"/>
          <w:sz w:val="21"/>
          <w:szCs w:val="21"/>
        </w:rPr>
        <w:t xml:space="preserve"> anticipated that t</w:t>
      </w:r>
      <w:r w:rsidR="00AE3ADF">
        <w:rPr>
          <w:rFonts w:ascii="Verdana" w:hAnsi="Verdana" w:cs="Arial"/>
          <w:sz w:val="21"/>
          <w:szCs w:val="21"/>
        </w:rPr>
        <w:t xml:space="preserve">he listing would grow over time.  </w:t>
      </w:r>
      <w:r w:rsidR="00B06E6C">
        <w:rPr>
          <w:rFonts w:ascii="Verdana" w:hAnsi="Verdana" w:cs="Arial"/>
          <w:sz w:val="21"/>
          <w:szCs w:val="21"/>
        </w:rPr>
        <w:t xml:space="preserve">J. Schneider </w:t>
      </w:r>
      <w:r w:rsidR="00C941CD">
        <w:rPr>
          <w:rFonts w:ascii="Verdana" w:hAnsi="Verdana" w:cs="Arial"/>
          <w:sz w:val="21"/>
          <w:szCs w:val="21"/>
        </w:rPr>
        <w:t>informed the group that three WTC parallel program</w:t>
      </w:r>
      <w:r w:rsidR="00E72EFE">
        <w:rPr>
          <w:rFonts w:ascii="Verdana" w:hAnsi="Verdana" w:cs="Arial"/>
          <w:sz w:val="21"/>
          <w:szCs w:val="21"/>
        </w:rPr>
        <w:t>s</w:t>
      </w:r>
      <w:r w:rsidR="00C941CD">
        <w:rPr>
          <w:rFonts w:ascii="Verdana" w:hAnsi="Verdana" w:cs="Arial"/>
          <w:sz w:val="21"/>
          <w:szCs w:val="21"/>
        </w:rPr>
        <w:t xml:space="preserve"> were listed in the UWS undergraduate transfer policy</w:t>
      </w:r>
      <w:r w:rsidR="00E72EFE">
        <w:rPr>
          <w:rFonts w:ascii="Verdana" w:hAnsi="Verdana" w:cs="Arial"/>
          <w:sz w:val="21"/>
          <w:szCs w:val="21"/>
        </w:rPr>
        <w:t xml:space="preserve">; the UWSP catalog </w:t>
      </w:r>
      <w:r w:rsidR="00370DDC">
        <w:rPr>
          <w:rFonts w:ascii="Verdana" w:hAnsi="Verdana" w:cs="Arial"/>
          <w:sz w:val="21"/>
          <w:szCs w:val="21"/>
        </w:rPr>
        <w:t>list</w:t>
      </w:r>
      <w:r w:rsidR="00E72EFE">
        <w:rPr>
          <w:rFonts w:ascii="Verdana" w:hAnsi="Verdana" w:cs="Arial"/>
          <w:sz w:val="21"/>
          <w:szCs w:val="21"/>
        </w:rPr>
        <w:t>ed five.</w:t>
      </w:r>
      <w:r w:rsidR="00C941CD">
        <w:rPr>
          <w:rFonts w:ascii="Verdana" w:hAnsi="Verdana" w:cs="Arial"/>
          <w:sz w:val="21"/>
          <w:szCs w:val="21"/>
        </w:rPr>
        <w:t xml:space="preserve">  She will check whether the additional institutions </w:t>
      </w:r>
      <w:r w:rsidR="00E72EFE">
        <w:rPr>
          <w:rFonts w:ascii="Verdana" w:hAnsi="Verdana" w:cs="Arial"/>
          <w:sz w:val="21"/>
          <w:szCs w:val="21"/>
        </w:rPr>
        <w:t xml:space="preserve">listed in the UWSP catalog </w:t>
      </w:r>
      <w:r w:rsidR="00C941CD">
        <w:rPr>
          <w:rFonts w:ascii="Verdana" w:hAnsi="Verdana" w:cs="Arial"/>
          <w:sz w:val="21"/>
          <w:szCs w:val="21"/>
        </w:rPr>
        <w:t>are a result of a</w:t>
      </w:r>
      <w:r w:rsidR="00E72EFE">
        <w:rPr>
          <w:rFonts w:ascii="Verdana" w:hAnsi="Verdana" w:cs="Arial"/>
          <w:sz w:val="21"/>
          <w:szCs w:val="21"/>
        </w:rPr>
        <w:t>rticulation agreements</w:t>
      </w:r>
      <w:r w:rsidR="00C941CD">
        <w:rPr>
          <w:rFonts w:ascii="Verdana" w:hAnsi="Verdana" w:cs="Arial"/>
          <w:sz w:val="21"/>
          <w:szCs w:val="21"/>
        </w:rPr>
        <w:t xml:space="preserve">.  </w:t>
      </w:r>
      <w:r w:rsidR="00370DDC">
        <w:rPr>
          <w:rFonts w:ascii="Verdana" w:hAnsi="Verdana" w:cs="Arial"/>
          <w:sz w:val="21"/>
          <w:szCs w:val="21"/>
        </w:rPr>
        <w:t xml:space="preserve">              </w:t>
      </w:r>
      <w:r w:rsidR="00C941CD">
        <w:rPr>
          <w:rFonts w:ascii="Verdana" w:hAnsi="Verdana" w:cs="Arial"/>
          <w:sz w:val="21"/>
          <w:szCs w:val="21"/>
        </w:rPr>
        <w:t xml:space="preserve">J. Schneider </w:t>
      </w:r>
      <w:r w:rsidR="00E72EFE">
        <w:rPr>
          <w:rFonts w:ascii="Verdana" w:hAnsi="Verdana" w:cs="Arial"/>
          <w:sz w:val="21"/>
          <w:szCs w:val="21"/>
        </w:rPr>
        <w:t>advis</w:t>
      </w:r>
      <w:r w:rsidR="00C941CD">
        <w:rPr>
          <w:rFonts w:ascii="Verdana" w:hAnsi="Verdana" w:cs="Arial"/>
          <w:sz w:val="21"/>
          <w:szCs w:val="21"/>
        </w:rPr>
        <w:t>ed that the UWS undergraduate transfer policy allowed for differing policies among the UW universities.  R. Olson advised that the flexibility was due to varying competencies required at the various institutions as well as program</w:t>
      </w:r>
      <w:r w:rsidR="00E72EFE">
        <w:rPr>
          <w:rFonts w:ascii="Verdana" w:hAnsi="Verdana" w:cs="Arial"/>
          <w:sz w:val="21"/>
          <w:szCs w:val="21"/>
        </w:rPr>
        <w:t xml:space="preserve"> requirement</w:t>
      </w:r>
      <w:r w:rsidR="00C941CD">
        <w:rPr>
          <w:rFonts w:ascii="Verdana" w:hAnsi="Verdana" w:cs="Arial"/>
          <w:sz w:val="21"/>
          <w:szCs w:val="21"/>
        </w:rPr>
        <w:t xml:space="preserve">s.  </w:t>
      </w:r>
    </w:p>
    <w:p w:rsidR="00C76B6D" w:rsidRDefault="00E72EFE" w:rsidP="00AE3ADF">
      <w:pPr>
        <w:pStyle w:val="Level1"/>
        <w:spacing w:after="120"/>
        <w:ind w:firstLine="0"/>
        <w:rPr>
          <w:rFonts w:ascii="Verdana" w:hAnsi="Verdana" w:cs="Arial"/>
          <w:sz w:val="21"/>
          <w:szCs w:val="21"/>
        </w:rPr>
      </w:pPr>
      <w:r>
        <w:rPr>
          <w:rFonts w:ascii="Verdana" w:hAnsi="Verdana" w:cs="Arial"/>
          <w:sz w:val="21"/>
          <w:szCs w:val="21"/>
        </w:rPr>
        <w:t>A</w:t>
      </w:r>
      <w:r w:rsidR="00C941CD">
        <w:rPr>
          <w:rFonts w:ascii="Verdana" w:hAnsi="Verdana" w:cs="Arial"/>
          <w:sz w:val="21"/>
          <w:szCs w:val="21"/>
        </w:rPr>
        <w:t xml:space="preserve">cceptance of </w:t>
      </w:r>
      <w:r>
        <w:rPr>
          <w:rFonts w:ascii="Verdana" w:hAnsi="Verdana" w:cs="Arial"/>
          <w:sz w:val="21"/>
          <w:szCs w:val="21"/>
        </w:rPr>
        <w:t xml:space="preserve">an </w:t>
      </w:r>
      <w:r w:rsidR="00C941CD">
        <w:rPr>
          <w:rFonts w:ascii="Verdana" w:hAnsi="Verdana" w:cs="Arial"/>
          <w:sz w:val="21"/>
          <w:szCs w:val="21"/>
        </w:rPr>
        <w:t xml:space="preserve">A.D. </w:t>
      </w:r>
      <w:r w:rsidR="0016085A">
        <w:rPr>
          <w:rFonts w:ascii="Verdana" w:hAnsi="Verdana" w:cs="Arial"/>
          <w:sz w:val="21"/>
          <w:szCs w:val="21"/>
        </w:rPr>
        <w:t xml:space="preserve">from any accredited institution </w:t>
      </w:r>
      <w:r>
        <w:rPr>
          <w:rFonts w:ascii="Verdana" w:hAnsi="Verdana" w:cs="Arial"/>
          <w:sz w:val="21"/>
          <w:szCs w:val="21"/>
        </w:rPr>
        <w:t>to</w:t>
      </w:r>
      <w:r w:rsidR="00C941CD">
        <w:rPr>
          <w:rFonts w:ascii="Verdana" w:hAnsi="Verdana" w:cs="Arial"/>
          <w:sz w:val="21"/>
          <w:szCs w:val="21"/>
        </w:rPr>
        <w:t xml:space="preserve"> satisfy</w:t>
      </w:r>
      <w:r>
        <w:rPr>
          <w:rFonts w:ascii="Verdana" w:hAnsi="Verdana" w:cs="Arial"/>
          <w:sz w:val="21"/>
          <w:szCs w:val="21"/>
        </w:rPr>
        <w:t xml:space="preserve"> UWSP</w:t>
      </w:r>
      <w:r w:rsidR="00C941CD">
        <w:rPr>
          <w:rFonts w:ascii="Verdana" w:hAnsi="Verdana" w:cs="Arial"/>
          <w:sz w:val="21"/>
          <w:szCs w:val="21"/>
        </w:rPr>
        <w:t xml:space="preserve"> general education requirements was discussed.</w:t>
      </w:r>
      <w:r>
        <w:rPr>
          <w:rFonts w:ascii="Verdana" w:hAnsi="Verdana" w:cs="Arial"/>
          <w:sz w:val="21"/>
          <w:szCs w:val="21"/>
        </w:rPr>
        <w:t xml:space="preserve">  </w:t>
      </w:r>
      <w:r w:rsidR="00C941CD">
        <w:rPr>
          <w:rFonts w:ascii="Verdana" w:hAnsi="Verdana" w:cs="Arial"/>
          <w:sz w:val="21"/>
          <w:szCs w:val="21"/>
        </w:rPr>
        <w:t xml:space="preserve">It was noted that it could be a disservice to students to treat all A.D. </w:t>
      </w:r>
      <w:r w:rsidR="0016085A">
        <w:rPr>
          <w:rFonts w:ascii="Verdana" w:hAnsi="Verdana" w:cs="Arial"/>
          <w:sz w:val="21"/>
          <w:szCs w:val="21"/>
        </w:rPr>
        <w:t>as equivalent</w:t>
      </w:r>
      <w:r w:rsidR="00C941CD">
        <w:rPr>
          <w:rFonts w:ascii="Verdana" w:hAnsi="Verdana" w:cs="Arial"/>
          <w:sz w:val="21"/>
          <w:szCs w:val="21"/>
        </w:rPr>
        <w:t xml:space="preserve"> regardless of academic rigor.  The committee again discussed the benefit of</w:t>
      </w:r>
      <w:r w:rsidR="00FB0B09">
        <w:rPr>
          <w:rFonts w:ascii="Verdana" w:hAnsi="Verdana" w:cs="Arial"/>
          <w:sz w:val="21"/>
          <w:szCs w:val="21"/>
        </w:rPr>
        <w:t xml:space="preserve"> stipulating UWS undergraduate transfer policy as UWSP </w:t>
      </w:r>
      <w:r w:rsidR="0016085A">
        <w:rPr>
          <w:rFonts w:ascii="Verdana" w:hAnsi="Verdana" w:cs="Arial"/>
          <w:sz w:val="21"/>
          <w:szCs w:val="21"/>
        </w:rPr>
        <w:t xml:space="preserve">undergraduate </w:t>
      </w:r>
      <w:r w:rsidR="00FB0B09">
        <w:rPr>
          <w:rFonts w:ascii="Verdana" w:hAnsi="Verdana" w:cs="Arial"/>
          <w:sz w:val="21"/>
          <w:szCs w:val="21"/>
        </w:rPr>
        <w:t xml:space="preserve">transfer policy.  It was noted that if the UWS undergraduate transfer policy allowed for flexibility, UWSP could still identify </w:t>
      </w:r>
      <w:r w:rsidR="00F6287F">
        <w:rPr>
          <w:rFonts w:ascii="Verdana" w:hAnsi="Verdana" w:cs="Arial"/>
          <w:sz w:val="21"/>
          <w:szCs w:val="21"/>
        </w:rPr>
        <w:t xml:space="preserve">additional </w:t>
      </w:r>
      <w:r w:rsidR="00FB0B09">
        <w:rPr>
          <w:rFonts w:ascii="Verdana" w:hAnsi="Verdana" w:cs="Arial"/>
          <w:sz w:val="21"/>
          <w:szCs w:val="21"/>
        </w:rPr>
        <w:t>institutions approved</w:t>
      </w:r>
      <w:r w:rsidR="00F6287F">
        <w:rPr>
          <w:rFonts w:ascii="Verdana" w:hAnsi="Verdana" w:cs="Arial"/>
          <w:sz w:val="21"/>
          <w:szCs w:val="21"/>
        </w:rPr>
        <w:t xml:space="preserve"> for transfer credits</w:t>
      </w:r>
      <w:r w:rsidR="00FB0B09">
        <w:rPr>
          <w:rFonts w:ascii="Verdana" w:hAnsi="Verdana" w:cs="Arial"/>
          <w:sz w:val="21"/>
          <w:szCs w:val="21"/>
        </w:rPr>
        <w:t xml:space="preserve">.  </w:t>
      </w:r>
      <w:r w:rsidR="00F6287F">
        <w:rPr>
          <w:rFonts w:ascii="Verdana" w:hAnsi="Verdana" w:cs="Arial"/>
          <w:sz w:val="21"/>
          <w:szCs w:val="21"/>
        </w:rPr>
        <w:t xml:space="preserve"> </w:t>
      </w:r>
      <w:r w:rsidR="00FB0B09">
        <w:rPr>
          <w:rFonts w:ascii="Verdana" w:hAnsi="Verdana" w:cs="Arial"/>
          <w:sz w:val="21"/>
          <w:szCs w:val="21"/>
        </w:rPr>
        <w:t xml:space="preserve">J. Schneider expressed her concern that if the revised UWS A.D. </w:t>
      </w:r>
      <w:r w:rsidR="0016085A">
        <w:rPr>
          <w:rFonts w:ascii="Verdana" w:hAnsi="Verdana" w:cs="Arial"/>
          <w:sz w:val="21"/>
          <w:szCs w:val="21"/>
        </w:rPr>
        <w:t>was defined by</w:t>
      </w:r>
      <w:r w:rsidR="00FB0B09">
        <w:rPr>
          <w:rFonts w:ascii="Verdana" w:hAnsi="Verdana" w:cs="Arial"/>
          <w:sz w:val="21"/>
          <w:szCs w:val="21"/>
        </w:rPr>
        <w:t xml:space="preserve"> learning outcomes, the evaluation of learni</w:t>
      </w:r>
      <w:r w:rsidR="0016085A">
        <w:rPr>
          <w:rFonts w:ascii="Verdana" w:hAnsi="Verdana" w:cs="Arial"/>
          <w:sz w:val="21"/>
          <w:szCs w:val="21"/>
        </w:rPr>
        <w:t>ng outcomes related to transfer</w:t>
      </w:r>
      <w:r w:rsidR="00FB0B09">
        <w:rPr>
          <w:rFonts w:ascii="Verdana" w:hAnsi="Verdana" w:cs="Arial"/>
          <w:sz w:val="21"/>
          <w:szCs w:val="21"/>
        </w:rPr>
        <w:t xml:space="preserve"> credit could be difficult.  J. Sage shared information </w:t>
      </w:r>
      <w:r w:rsidR="0016085A">
        <w:rPr>
          <w:rFonts w:ascii="Verdana" w:hAnsi="Verdana" w:cs="Arial"/>
          <w:sz w:val="21"/>
          <w:szCs w:val="21"/>
        </w:rPr>
        <w:t>regarding</w:t>
      </w:r>
      <w:r w:rsidR="00FB0B09">
        <w:rPr>
          <w:rFonts w:ascii="Verdana" w:hAnsi="Verdana" w:cs="Arial"/>
          <w:sz w:val="21"/>
          <w:szCs w:val="21"/>
        </w:rPr>
        <w:t xml:space="preserve"> an academic integrity program </w:t>
      </w:r>
      <w:r w:rsidR="0016085A">
        <w:rPr>
          <w:rFonts w:ascii="Verdana" w:hAnsi="Verdana" w:cs="Arial"/>
          <w:sz w:val="21"/>
          <w:szCs w:val="21"/>
        </w:rPr>
        <w:t xml:space="preserve">that is being </w:t>
      </w:r>
      <w:r w:rsidR="00FB0B09">
        <w:rPr>
          <w:rFonts w:ascii="Verdana" w:hAnsi="Verdana" w:cs="Arial"/>
          <w:sz w:val="21"/>
          <w:szCs w:val="21"/>
        </w:rPr>
        <w:t>required of all higher education institutions</w:t>
      </w:r>
      <w:r w:rsidR="00B32EB3">
        <w:rPr>
          <w:rFonts w:ascii="Verdana" w:hAnsi="Verdana" w:cs="Arial"/>
          <w:sz w:val="21"/>
          <w:szCs w:val="21"/>
        </w:rPr>
        <w:t xml:space="preserve"> </w:t>
      </w:r>
      <w:r w:rsidR="00FB0B09">
        <w:rPr>
          <w:rFonts w:ascii="Verdana" w:hAnsi="Verdana" w:cs="Arial"/>
          <w:sz w:val="21"/>
          <w:szCs w:val="21"/>
        </w:rPr>
        <w:t xml:space="preserve">providing federal financial aid; the program’s primary objective is to provide for greater accountability in higher education.  He suggested that the program may be a help with the A.D. </w:t>
      </w:r>
      <w:r w:rsidR="00F6287F">
        <w:rPr>
          <w:rFonts w:ascii="Verdana" w:hAnsi="Verdana" w:cs="Arial"/>
          <w:sz w:val="21"/>
          <w:szCs w:val="21"/>
        </w:rPr>
        <w:t>concerns</w:t>
      </w:r>
      <w:r w:rsidR="00FB0B09">
        <w:rPr>
          <w:rFonts w:ascii="Verdana" w:hAnsi="Verdana" w:cs="Arial"/>
          <w:sz w:val="21"/>
          <w:szCs w:val="21"/>
        </w:rPr>
        <w:t xml:space="preserve">.  Committee members noted the vast amount of time spent in discussing the transfer credit issue and the need for </w:t>
      </w:r>
      <w:r w:rsidR="0016085A">
        <w:rPr>
          <w:rFonts w:ascii="Verdana" w:hAnsi="Verdana" w:cs="Arial"/>
          <w:sz w:val="21"/>
          <w:szCs w:val="21"/>
        </w:rPr>
        <w:t xml:space="preserve">the committee to come to </w:t>
      </w:r>
      <w:r w:rsidR="00FB0B09">
        <w:rPr>
          <w:rFonts w:ascii="Verdana" w:hAnsi="Verdana" w:cs="Arial"/>
          <w:sz w:val="21"/>
          <w:szCs w:val="21"/>
        </w:rPr>
        <w:t>a decision.</w:t>
      </w:r>
      <w:r w:rsidR="0003202A">
        <w:rPr>
          <w:rFonts w:ascii="Verdana" w:hAnsi="Verdana" w:cs="Arial"/>
          <w:sz w:val="21"/>
          <w:szCs w:val="21"/>
        </w:rPr>
        <w:t xml:space="preserve"> </w:t>
      </w:r>
    </w:p>
    <w:p w:rsidR="00FB0B09" w:rsidRDefault="00FB0B09" w:rsidP="00AE3ADF">
      <w:pPr>
        <w:pStyle w:val="Level1"/>
        <w:spacing w:after="120"/>
        <w:ind w:firstLine="0"/>
        <w:rPr>
          <w:rFonts w:ascii="Verdana" w:hAnsi="Verdana" w:cs="Arial"/>
          <w:sz w:val="21"/>
          <w:szCs w:val="21"/>
        </w:rPr>
      </w:pPr>
      <w:r>
        <w:rPr>
          <w:rFonts w:ascii="Verdana" w:hAnsi="Verdana" w:cs="Arial"/>
          <w:sz w:val="21"/>
          <w:szCs w:val="21"/>
        </w:rPr>
        <w:t xml:space="preserve">J. Schneider requested that the bullet point </w:t>
      </w:r>
      <w:r w:rsidR="00F36EDC">
        <w:rPr>
          <w:rFonts w:ascii="Verdana" w:hAnsi="Verdana" w:cs="Arial"/>
          <w:sz w:val="21"/>
          <w:szCs w:val="21"/>
        </w:rPr>
        <w:t>stating</w:t>
      </w:r>
      <w:r w:rsidR="00370DDC">
        <w:rPr>
          <w:rFonts w:ascii="Verdana" w:hAnsi="Verdana" w:cs="Arial"/>
          <w:sz w:val="21"/>
          <w:szCs w:val="21"/>
        </w:rPr>
        <w:t xml:space="preserve"> that</w:t>
      </w:r>
      <w:r w:rsidR="00F36EDC">
        <w:rPr>
          <w:rFonts w:ascii="Verdana" w:hAnsi="Verdana" w:cs="Arial"/>
          <w:sz w:val="21"/>
          <w:szCs w:val="21"/>
        </w:rPr>
        <w:t xml:space="preserve"> “The UWSP Admissions Office will review your …” be returned to the original text </w:t>
      </w:r>
      <w:r w:rsidR="0016085A">
        <w:rPr>
          <w:rFonts w:ascii="Verdana" w:hAnsi="Verdana" w:cs="Arial"/>
          <w:sz w:val="21"/>
          <w:szCs w:val="21"/>
        </w:rPr>
        <w:t>of a 72</w:t>
      </w:r>
      <w:r w:rsidR="00F6287F">
        <w:rPr>
          <w:rFonts w:ascii="Verdana" w:hAnsi="Verdana" w:cs="Arial"/>
          <w:sz w:val="21"/>
          <w:szCs w:val="21"/>
        </w:rPr>
        <w:t>-</w:t>
      </w:r>
      <w:r w:rsidR="0016085A">
        <w:rPr>
          <w:rFonts w:ascii="Verdana" w:hAnsi="Verdana" w:cs="Arial"/>
          <w:sz w:val="21"/>
          <w:szCs w:val="21"/>
        </w:rPr>
        <w:t xml:space="preserve">credit maximum </w:t>
      </w:r>
      <w:r w:rsidR="00F36EDC">
        <w:rPr>
          <w:rFonts w:ascii="Verdana" w:hAnsi="Verdana" w:cs="Arial"/>
          <w:sz w:val="21"/>
          <w:szCs w:val="21"/>
        </w:rPr>
        <w:t xml:space="preserve">or </w:t>
      </w:r>
      <w:r w:rsidR="0016085A">
        <w:rPr>
          <w:rFonts w:ascii="Verdana" w:hAnsi="Verdana" w:cs="Arial"/>
          <w:sz w:val="21"/>
          <w:szCs w:val="21"/>
        </w:rPr>
        <w:t xml:space="preserve">that </w:t>
      </w:r>
      <w:r w:rsidR="00F36EDC">
        <w:rPr>
          <w:rFonts w:ascii="Verdana" w:hAnsi="Verdana" w:cs="Arial"/>
          <w:sz w:val="21"/>
          <w:szCs w:val="21"/>
        </w:rPr>
        <w:t>language from the new transfer policy document be used.  R. Olson gave a brief explanation of the Academic Information Series (ACIS)</w:t>
      </w:r>
      <w:r w:rsidR="00F6287F">
        <w:rPr>
          <w:rFonts w:ascii="Verdana" w:hAnsi="Verdana" w:cs="Arial"/>
          <w:sz w:val="21"/>
          <w:szCs w:val="21"/>
        </w:rPr>
        <w:t>,</w:t>
      </w:r>
      <w:r w:rsidR="00F36EDC">
        <w:rPr>
          <w:rFonts w:ascii="Verdana" w:hAnsi="Verdana" w:cs="Arial"/>
          <w:sz w:val="21"/>
          <w:szCs w:val="21"/>
        </w:rPr>
        <w:t xml:space="preserve"> </w:t>
      </w:r>
      <w:r w:rsidR="0016085A">
        <w:rPr>
          <w:rFonts w:ascii="Verdana" w:hAnsi="Verdana" w:cs="Arial"/>
          <w:sz w:val="21"/>
          <w:szCs w:val="21"/>
        </w:rPr>
        <w:t>noting that</w:t>
      </w:r>
      <w:r w:rsidR="00F36EDC">
        <w:rPr>
          <w:rFonts w:ascii="Verdana" w:hAnsi="Verdana" w:cs="Arial"/>
          <w:sz w:val="21"/>
          <w:szCs w:val="21"/>
        </w:rPr>
        <w:t xml:space="preserve"> ACIS 6.0 and 6.2 relate</w:t>
      </w:r>
      <w:r w:rsidR="00F6287F">
        <w:rPr>
          <w:rFonts w:ascii="Verdana" w:hAnsi="Verdana" w:cs="Arial"/>
          <w:sz w:val="21"/>
          <w:szCs w:val="21"/>
        </w:rPr>
        <w:t>d</w:t>
      </w:r>
      <w:r w:rsidR="00F36EDC">
        <w:rPr>
          <w:rFonts w:ascii="Verdana" w:hAnsi="Verdana" w:cs="Arial"/>
          <w:sz w:val="21"/>
          <w:szCs w:val="21"/>
        </w:rPr>
        <w:t xml:space="preserve"> to undergraduate transfer, and the RPD 7.1</w:t>
      </w:r>
      <w:r w:rsidR="00F6287F">
        <w:rPr>
          <w:rFonts w:ascii="Verdana" w:hAnsi="Verdana" w:cs="Arial"/>
          <w:sz w:val="21"/>
          <w:szCs w:val="21"/>
        </w:rPr>
        <w:t>,</w:t>
      </w:r>
      <w:r w:rsidR="00F36EDC">
        <w:rPr>
          <w:rFonts w:ascii="Verdana" w:hAnsi="Verdana" w:cs="Arial"/>
          <w:sz w:val="21"/>
          <w:szCs w:val="21"/>
        </w:rPr>
        <w:t xml:space="preserve"> which was revised based upon the revision of ACIS 6.0 and 6.2.  He noted that ACIS 6.0 and 6.2 </w:t>
      </w:r>
      <w:r w:rsidR="00F6287F">
        <w:rPr>
          <w:rFonts w:ascii="Verdana" w:hAnsi="Verdana" w:cs="Arial"/>
          <w:sz w:val="21"/>
          <w:szCs w:val="21"/>
        </w:rPr>
        <w:t>w</w:t>
      </w:r>
      <w:r w:rsidR="00F36EDC">
        <w:rPr>
          <w:rFonts w:ascii="Verdana" w:hAnsi="Verdana" w:cs="Arial"/>
          <w:sz w:val="21"/>
          <w:szCs w:val="21"/>
        </w:rPr>
        <w:t xml:space="preserve">ould be the </w:t>
      </w:r>
      <w:r w:rsidR="00F6287F">
        <w:rPr>
          <w:rFonts w:ascii="Verdana" w:hAnsi="Verdana" w:cs="Arial"/>
          <w:sz w:val="21"/>
          <w:szCs w:val="21"/>
        </w:rPr>
        <w:t xml:space="preserve">appropriate </w:t>
      </w:r>
      <w:r w:rsidR="00F36EDC">
        <w:rPr>
          <w:rFonts w:ascii="Verdana" w:hAnsi="Verdana" w:cs="Arial"/>
          <w:sz w:val="21"/>
          <w:szCs w:val="21"/>
        </w:rPr>
        <w:t xml:space="preserve">UWS undergraduate transfer policy </w:t>
      </w:r>
      <w:r w:rsidR="00F6287F">
        <w:rPr>
          <w:rFonts w:ascii="Verdana" w:hAnsi="Verdana" w:cs="Arial"/>
          <w:sz w:val="21"/>
          <w:szCs w:val="21"/>
        </w:rPr>
        <w:t xml:space="preserve">to </w:t>
      </w:r>
      <w:r w:rsidR="00F36EDC">
        <w:rPr>
          <w:rFonts w:ascii="Verdana" w:hAnsi="Verdana" w:cs="Arial"/>
          <w:sz w:val="21"/>
          <w:szCs w:val="21"/>
        </w:rPr>
        <w:t>reference.</w:t>
      </w:r>
    </w:p>
    <w:p w:rsidR="00F36EDC" w:rsidRDefault="00F36EDC" w:rsidP="00E932D1">
      <w:pPr>
        <w:pStyle w:val="Level1"/>
        <w:ind w:firstLine="0"/>
        <w:rPr>
          <w:rFonts w:ascii="Verdana" w:hAnsi="Verdana" w:cs="Arial"/>
          <w:sz w:val="21"/>
          <w:szCs w:val="21"/>
        </w:rPr>
      </w:pPr>
      <w:r>
        <w:rPr>
          <w:rFonts w:ascii="Verdana" w:hAnsi="Verdana" w:cs="Arial"/>
          <w:sz w:val="21"/>
          <w:szCs w:val="21"/>
        </w:rPr>
        <w:t xml:space="preserve">N. Fernando suggested </w:t>
      </w:r>
      <w:r w:rsidR="00E932D1">
        <w:rPr>
          <w:rFonts w:ascii="Verdana" w:hAnsi="Verdana" w:cs="Arial"/>
          <w:sz w:val="21"/>
          <w:szCs w:val="21"/>
        </w:rPr>
        <w:t>separating</w:t>
      </w:r>
      <w:r>
        <w:rPr>
          <w:rFonts w:ascii="Verdana" w:hAnsi="Verdana" w:cs="Arial"/>
          <w:sz w:val="21"/>
          <w:szCs w:val="21"/>
        </w:rPr>
        <w:t xml:space="preserve"> transfer credits from </w:t>
      </w:r>
      <w:r w:rsidR="00E932D1">
        <w:rPr>
          <w:rFonts w:ascii="Verdana" w:hAnsi="Verdana" w:cs="Arial"/>
          <w:sz w:val="21"/>
          <w:szCs w:val="21"/>
        </w:rPr>
        <w:t xml:space="preserve">A.D. </w:t>
      </w:r>
      <w:r>
        <w:rPr>
          <w:rFonts w:ascii="Verdana" w:hAnsi="Verdana" w:cs="Arial"/>
          <w:sz w:val="21"/>
          <w:szCs w:val="21"/>
        </w:rPr>
        <w:t>transfer</w:t>
      </w:r>
      <w:r w:rsidR="0016085A">
        <w:rPr>
          <w:rFonts w:ascii="Verdana" w:hAnsi="Verdana" w:cs="Arial"/>
          <w:sz w:val="21"/>
          <w:szCs w:val="21"/>
        </w:rPr>
        <w:t xml:space="preserve"> for clarity.  </w:t>
      </w:r>
      <w:r w:rsidR="00370DDC">
        <w:rPr>
          <w:rFonts w:ascii="Verdana" w:hAnsi="Verdana" w:cs="Arial"/>
          <w:sz w:val="21"/>
          <w:szCs w:val="21"/>
        </w:rPr>
        <w:t>The following</w:t>
      </w:r>
      <w:r>
        <w:rPr>
          <w:rFonts w:ascii="Verdana" w:hAnsi="Verdana" w:cs="Arial"/>
          <w:sz w:val="21"/>
          <w:szCs w:val="21"/>
        </w:rPr>
        <w:t xml:space="preserve"> po</w:t>
      </w:r>
      <w:r w:rsidR="00370DDC">
        <w:rPr>
          <w:rFonts w:ascii="Verdana" w:hAnsi="Verdana" w:cs="Arial"/>
          <w:sz w:val="21"/>
          <w:szCs w:val="21"/>
        </w:rPr>
        <w:t>ssible</w:t>
      </w:r>
      <w:r>
        <w:rPr>
          <w:rFonts w:ascii="Verdana" w:hAnsi="Verdana" w:cs="Arial"/>
          <w:sz w:val="21"/>
          <w:szCs w:val="21"/>
        </w:rPr>
        <w:t xml:space="preserve"> new </w:t>
      </w:r>
      <w:r w:rsidR="00E932D1">
        <w:rPr>
          <w:rFonts w:ascii="Verdana" w:hAnsi="Verdana" w:cs="Arial"/>
          <w:sz w:val="21"/>
          <w:szCs w:val="21"/>
        </w:rPr>
        <w:t xml:space="preserve">catalog text </w:t>
      </w:r>
      <w:r>
        <w:rPr>
          <w:rFonts w:ascii="Verdana" w:hAnsi="Verdana" w:cs="Arial"/>
          <w:sz w:val="21"/>
          <w:szCs w:val="21"/>
        </w:rPr>
        <w:t xml:space="preserve">structure was discussed: 1. </w:t>
      </w:r>
      <w:r w:rsidR="0049795F">
        <w:rPr>
          <w:rFonts w:ascii="Verdana" w:hAnsi="Verdana" w:cs="Arial"/>
          <w:sz w:val="21"/>
          <w:szCs w:val="21"/>
        </w:rPr>
        <w:t>transfer with A.D. or bachelor’s degree from UWS two or four-year institution</w:t>
      </w:r>
      <w:r>
        <w:rPr>
          <w:rFonts w:ascii="Verdana" w:hAnsi="Verdana" w:cs="Arial"/>
          <w:sz w:val="21"/>
          <w:szCs w:val="21"/>
        </w:rPr>
        <w:t>,</w:t>
      </w:r>
      <w:r w:rsidR="0049795F">
        <w:rPr>
          <w:rFonts w:ascii="Verdana" w:hAnsi="Verdana" w:cs="Arial"/>
          <w:sz w:val="21"/>
          <w:szCs w:val="21"/>
        </w:rPr>
        <w:t xml:space="preserve"> </w:t>
      </w:r>
      <w:r>
        <w:rPr>
          <w:rFonts w:ascii="Verdana" w:hAnsi="Verdana" w:cs="Arial"/>
          <w:sz w:val="21"/>
          <w:szCs w:val="21"/>
        </w:rPr>
        <w:t xml:space="preserve">2. </w:t>
      </w:r>
      <w:r w:rsidR="0049795F">
        <w:rPr>
          <w:rFonts w:ascii="Verdana" w:hAnsi="Verdana" w:cs="Arial"/>
          <w:sz w:val="21"/>
          <w:szCs w:val="21"/>
        </w:rPr>
        <w:t xml:space="preserve">Transfer with A.D. from </w:t>
      </w:r>
      <w:r>
        <w:rPr>
          <w:rFonts w:ascii="Verdana" w:hAnsi="Verdana" w:cs="Arial"/>
          <w:sz w:val="21"/>
          <w:szCs w:val="21"/>
        </w:rPr>
        <w:t xml:space="preserve">WTC parallel program, 3. </w:t>
      </w:r>
      <w:r w:rsidR="00966DEE">
        <w:rPr>
          <w:rFonts w:ascii="Verdana" w:hAnsi="Verdana" w:cs="Arial"/>
          <w:sz w:val="21"/>
          <w:szCs w:val="21"/>
        </w:rPr>
        <w:t>Transfer with accredited A.D. from specific list of institutions (based upon articulation agreements, including other WTC)</w:t>
      </w:r>
      <w:r>
        <w:rPr>
          <w:rFonts w:ascii="Verdana" w:hAnsi="Verdana" w:cs="Arial"/>
          <w:sz w:val="21"/>
          <w:szCs w:val="21"/>
        </w:rPr>
        <w:t xml:space="preserve">, 4. </w:t>
      </w:r>
      <w:r w:rsidR="00966DEE">
        <w:rPr>
          <w:rFonts w:ascii="Verdana" w:hAnsi="Verdana" w:cs="Arial"/>
          <w:sz w:val="21"/>
          <w:szCs w:val="21"/>
        </w:rPr>
        <w:t xml:space="preserve">all </w:t>
      </w:r>
      <w:r>
        <w:rPr>
          <w:rFonts w:ascii="Verdana" w:hAnsi="Verdana" w:cs="Arial"/>
          <w:sz w:val="21"/>
          <w:szCs w:val="21"/>
        </w:rPr>
        <w:t xml:space="preserve">others, 5. </w:t>
      </w:r>
      <w:r w:rsidR="00966DEE">
        <w:rPr>
          <w:rFonts w:ascii="Verdana" w:hAnsi="Verdana" w:cs="Arial"/>
          <w:sz w:val="21"/>
          <w:szCs w:val="21"/>
        </w:rPr>
        <w:t>transfer credits on a case-by-case basis</w:t>
      </w:r>
      <w:r w:rsidR="00E932D1">
        <w:rPr>
          <w:rFonts w:ascii="Verdana" w:hAnsi="Verdana" w:cs="Arial"/>
          <w:sz w:val="21"/>
          <w:szCs w:val="21"/>
        </w:rPr>
        <w:t xml:space="preserve">.  R. Olson noted that the structure similarly paralleled the UWS policy.  </w:t>
      </w:r>
      <w:r w:rsidR="00F6287F">
        <w:rPr>
          <w:rFonts w:ascii="Verdana" w:hAnsi="Verdana" w:cs="Arial"/>
          <w:sz w:val="21"/>
          <w:szCs w:val="21"/>
        </w:rPr>
        <w:t xml:space="preserve">    </w:t>
      </w:r>
      <w:r w:rsidR="00E932D1">
        <w:rPr>
          <w:rFonts w:ascii="Verdana" w:hAnsi="Verdana" w:cs="Arial"/>
          <w:sz w:val="21"/>
          <w:szCs w:val="21"/>
        </w:rPr>
        <w:t>J. Schneider will continue work on the draft transfer credit catalog text.</w:t>
      </w:r>
    </w:p>
    <w:p w:rsidR="00E932D1" w:rsidRDefault="00E932D1" w:rsidP="00AE3ADF">
      <w:pPr>
        <w:pStyle w:val="Level1"/>
        <w:spacing w:after="120"/>
        <w:ind w:firstLine="0"/>
        <w:rPr>
          <w:rFonts w:ascii="Verdana" w:hAnsi="Verdana" w:cs="Arial"/>
          <w:sz w:val="21"/>
          <w:szCs w:val="21"/>
          <w:u w:val="single"/>
        </w:rPr>
      </w:pPr>
      <w:r w:rsidRPr="00E932D1">
        <w:rPr>
          <w:rFonts w:ascii="Verdana" w:hAnsi="Verdana" w:cs="Arial"/>
          <w:sz w:val="21"/>
          <w:szCs w:val="21"/>
          <w:u w:val="single"/>
        </w:rPr>
        <w:t xml:space="preserve">Catalog year requirements </w:t>
      </w:r>
    </w:p>
    <w:p w:rsidR="00E932D1" w:rsidRDefault="00E932D1" w:rsidP="001E7F78">
      <w:pPr>
        <w:pStyle w:val="Level1"/>
        <w:ind w:firstLine="0"/>
        <w:rPr>
          <w:rFonts w:ascii="Verdana" w:hAnsi="Verdana" w:cs="Arial"/>
          <w:sz w:val="21"/>
          <w:szCs w:val="21"/>
        </w:rPr>
      </w:pPr>
      <w:r>
        <w:rPr>
          <w:rFonts w:ascii="Verdana" w:hAnsi="Verdana" w:cs="Arial"/>
          <w:sz w:val="21"/>
          <w:szCs w:val="21"/>
        </w:rPr>
        <w:t xml:space="preserve">J. Schneider noted that in Dan Kellogg’s email regarding catalog year requirements, he stated that a student under the new GEP </w:t>
      </w:r>
      <w:r w:rsidR="00C87AA9">
        <w:rPr>
          <w:rFonts w:ascii="Verdana" w:hAnsi="Verdana" w:cs="Arial"/>
          <w:sz w:val="21"/>
          <w:szCs w:val="21"/>
        </w:rPr>
        <w:t>could not</w:t>
      </w:r>
      <w:r>
        <w:rPr>
          <w:rFonts w:ascii="Verdana" w:hAnsi="Verdana" w:cs="Arial"/>
          <w:sz w:val="21"/>
          <w:szCs w:val="21"/>
        </w:rPr>
        <w:t xml:space="preserve"> complete old major requirements.  </w:t>
      </w:r>
      <w:r w:rsidR="00F6287F">
        <w:rPr>
          <w:rFonts w:ascii="Verdana" w:hAnsi="Verdana" w:cs="Arial"/>
          <w:sz w:val="21"/>
          <w:szCs w:val="21"/>
        </w:rPr>
        <w:t>D</w:t>
      </w:r>
      <w:r w:rsidR="00C87AA9">
        <w:rPr>
          <w:rFonts w:ascii="Verdana" w:hAnsi="Verdana" w:cs="Arial"/>
          <w:sz w:val="21"/>
          <w:szCs w:val="21"/>
        </w:rPr>
        <w:t>egree requirements will be embedded into majors</w:t>
      </w:r>
      <w:r w:rsidR="00F6287F">
        <w:rPr>
          <w:rFonts w:ascii="Verdana" w:hAnsi="Verdana" w:cs="Arial"/>
          <w:sz w:val="21"/>
          <w:szCs w:val="21"/>
        </w:rPr>
        <w:t xml:space="preserve"> beginning concurrently with the new GEP</w:t>
      </w:r>
      <w:r w:rsidR="00C87AA9">
        <w:rPr>
          <w:rFonts w:ascii="Verdana" w:hAnsi="Verdana" w:cs="Arial"/>
          <w:sz w:val="21"/>
          <w:szCs w:val="21"/>
        </w:rPr>
        <w:t>.  The committee discussed D. Kellogg’s proposed drafts</w:t>
      </w:r>
      <w:r w:rsidR="00F6287F">
        <w:rPr>
          <w:rFonts w:ascii="Verdana" w:hAnsi="Verdana" w:cs="Arial"/>
          <w:sz w:val="21"/>
          <w:szCs w:val="21"/>
        </w:rPr>
        <w:t>;</w:t>
      </w:r>
      <w:r w:rsidR="00C87AA9">
        <w:rPr>
          <w:rFonts w:ascii="Verdana" w:hAnsi="Verdana" w:cs="Arial"/>
          <w:sz w:val="21"/>
          <w:szCs w:val="21"/>
        </w:rPr>
        <w:t xml:space="preserve"> minor revisions </w:t>
      </w:r>
      <w:r w:rsidR="00F6287F">
        <w:rPr>
          <w:rFonts w:ascii="Verdana" w:hAnsi="Verdana" w:cs="Arial"/>
          <w:sz w:val="21"/>
          <w:szCs w:val="21"/>
        </w:rPr>
        <w:t xml:space="preserve">were </w:t>
      </w:r>
      <w:r w:rsidR="00F6287F">
        <w:rPr>
          <w:rFonts w:ascii="Verdana" w:hAnsi="Verdana" w:cs="Arial"/>
          <w:sz w:val="21"/>
          <w:szCs w:val="21"/>
        </w:rPr>
        <w:lastRenderedPageBreak/>
        <w:t>suggested</w:t>
      </w:r>
      <w:r w:rsidR="00C87AA9">
        <w:rPr>
          <w:rFonts w:ascii="Verdana" w:hAnsi="Verdana" w:cs="Arial"/>
          <w:sz w:val="21"/>
          <w:szCs w:val="21"/>
        </w:rPr>
        <w:t>.  J</w:t>
      </w:r>
      <w:r w:rsidR="00F6287F">
        <w:rPr>
          <w:rFonts w:ascii="Verdana" w:hAnsi="Verdana" w:cs="Arial"/>
          <w:sz w:val="21"/>
          <w:szCs w:val="21"/>
        </w:rPr>
        <w:t xml:space="preserve">. Schneider will make </w:t>
      </w:r>
      <w:r w:rsidR="00C87AA9">
        <w:rPr>
          <w:rFonts w:ascii="Verdana" w:hAnsi="Verdana" w:cs="Arial"/>
          <w:sz w:val="21"/>
          <w:szCs w:val="21"/>
        </w:rPr>
        <w:t>revision</w:t>
      </w:r>
      <w:r w:rsidR="00F6287F">
        <w:rPr>
          <w:rFonts w:ascii="Verdana" w:hAnsi="Verdana" w:cs="Arial"/>
          <w:sz w:val="21"/>
          <w:szCs w:val="21"/>
        </w:rPr>
        <w:t>s and</w:t>
      </w:r>
      <w:r w:rsidR="00C87AA9">
        <w:rPr>
          <w:rFonts w:ascii="Verdana" w:hAnsi="Verdana" w:cs="Arial"/>
          <w:sz w:val="21"/>
          <w:szCs w:val="21"/>
        </w:rPr>
        <w:t xml:space="preserve"> incorporat</w:t>
      </w:r>
      <w:r w:rsidR="00F6287F">
        <w:rPr>
          <w:rFonts w:ascii="Verdana" w:hAnsi="Verdana" w:cs="Arial"/>
          <w:sz w:val="21"/>
          <w:szCs w:val="21"/>
        </w:rPr>
        <w:t>e</w:t>
      </w:r>
      <w:r w:rsidR="00C87AA9">
        <w:rPr>
          <w:rFonts w:ascii="Verdana" w:hAnsi="Verdana" w:cs="Arial"/>
          <w:sz w:val="21"/>
          <w:szCs w:val="21"/>
        </w:rPr>
        <w:t xml:space="preserve"> </w:t>
      </w:r>
      <w:r w:rsidR="00BD0C2E">
        <w:rPr>
          <w:rFonts w:ascii="Verdana" w:hAnsi="Verdana" w:cs="Arial"/>
          <w:sz w:val="21"/>
          <w:szCs w:val="21"/>
        </w:rPr>
        <w:t>the</w:t>
      </w:r>
      <w:r w:rsidR="00C87AA9">
        <w:rPr>
          <w:rFonts w:ascii="Verdana" w:hAnsi="Verdana" w:cs="Arial"/>
          <w:sz w:val="21"/>
          <w:szCs w:val="21"/>
        </w:rPr>
        <w:t xml:space="preserve"> statement that beginning fall 2013, all re-entering students w</w:t>
      </w:r>
      <w:r w:rsidR="0049795F">
        <w:rPr>
          <w:rFonts w:ascii="Verdana" w:hAnsi="Verdana" w:cs="Arial"/>
          <w:sz w:val="21"/>
          <w:szCs w:val="21"/>
        </w:rPr>
        <w:t>ill</w:t>
      </w:r>
      <w:r w:rsidR="00C87AA9">
        <w:rPr>
          <w:rFonts w:ascii="Verdana" w:hAnsi="Verdana" w:cs="Arial"/>
          <w:sz w:val="21"/>
          <w:szCs w:val="21"/>
        </w:rPr>
        <w:t xml:space="preserve"> be unable to revert back to a previous catalog year to complete requirements for a major.</w:t>
      </w:r>
    </w:p>
    <w:p w:rsidR="0049795F" w:rsidRDefault="0049795F" w:rsidP="00AE3ADF">
      <w:pPr>
        <w:pStyle w:val="Level1"/>
        <w:spacing w:after="120"/>
        <w:ind w:firstLine="0"/>
        <w:rPr>
          <w:rFonts w:ascii="Verdana" w:hAnsi="Verdana" w:cs="Arial"/>
          <w:sz w:val="21"/>
          <w:szCs w:val="21"/>
        </w:rPr>
      </w:pPr>
      <w:r w:rsidRPr="0049795F">
        <w:rPr>
          <w:rFonts w:ascii="Verdana" w:hAnsi="Verdana" w:cs="Arial"/>
          <w:sz w:val="21"/>
          <w:szCs w:val="21"/>
          <w:u w:val="single"/>
        </w:rPr>
        <w:t>Earning a second bachelor’s degree</w:t>
      </w:r>
    </w:p>
    <w:p w:rsidR="0049795F" w:rsidRDefault="0049795F" w:rsidP="0049795F">
      <w:pPr>
        <w:pStyle w:val="Level1"/>
        <w:ind w:firstLine="0"/>
        <w:rPr>
          <w:rFonts w:ascii="Verdana" w:hAnsi="Verdana" w:cs="Arial"/>
          <w:sz w:val="21"/>
          <w:szCs w:val="21"/>
        </w:rPr>
      </w:pPr>
      <w:r>
        <w:rPr>
          <w:rFonts w:ascii="Verdana" w:hAnsi="Verdana" w:cs="Arial"/>
          <w:sz w:val="21"/>
          <w:szCs w:val="21"/>
        </w:rPr>
        <w:t>D. Kellogg also forwarded to J. Schneider information regarding UW-Green Bay’s policy for students earning a second bachelor’s degree.  It was noted that this issue w</w:t>
      </w:r>
      <w:r w:rsidR="001E7F78">
        <w:rPr>
          <w:rFonts w:ascii="Verdana" w:hAnsi="Verdana" w:cs="Arial"/>
          <w:sz w:val="21"/>
          <w:szCs w:val="21"/>
        </w:rPr>
        <w:t>ould</w:t>
      </w:r>
      <w:r>
        <w:rPr>
          <w:rFonts w:ascii="Verdana" w:hAnsi="Verdana" w:cs="Arial"/>
          <w:sz w:val="21"/>
          <w:szCs w:val="21"/>
        </w:rPr>
        <w:t xml:space="preserve"> be taken up by the AAC in the fall.</w:t>
      </w:r>
    </w:p>
    <w:p w:rsidR="001E7F78" w:rsidRPr="0014129E" w:rsidRDefault="001E7F78" w:rsidP="001E7F78">
      <w:pPr>
        <w:pStyle w:val="Level1"/>
        <w:spacing w:after="120"/>
        <w:rPr>
          <w:rFonts w:ascii="Verdana" w:hAnsi="Verdana" w:cs="Arial"/>
          <w:sz w:val="21"/>
          <w:szCs w:val="21"/>
        </w:rPr>
      </w:pPr>
      <w:r>
        <w:rPr>
          <w:rFonts w:ascii="Verdana" w:hAnsi="Verdana" w:cs="Arial"/>
          <w:sz w:val="21"/>
          <w:szCs w:val="21"/>
        </w:rPr>
        <w:t>5</w:t>
      </w:r>
      <w:r w:rsidRPr="0014129E">
        <w:rPr>
          <w:rFonts w:ascii="Verdana" w:hAnsi="Verdana" w:cs="Arial"/>
          <w:sz w:val="21"/>
          <w:szCs w:val="21"/>
        </w:rPr>
        <w:t xml:space="preserve">.  </w:t>
      </w:r>
      <w:r>
        <w:rPr>
          <w:rFonts w:ascii="Verdana" w:hAnsi="Verdana" w:cs="Arial"/>
          <w:sz w:val="21"/>
          <w:szCs w:val="21"/>
        </w:rPr>
        <w:t>New</w:t>
      </w:r>
      <w:r w:rsidRPr="0014129E">
        <w:rPr>
          <w:rFonts w:ascii="Verdana" w:hAnsi="Verdana" w:cs="Arial"/>
          <w:sz w:val="21"/>
          <w:szCs w:val="21"/>
        </w:rPr>
        <w:t xml:space="preserve"> Business: </w:t>
      </w:r>
    </w:p>
    <w:p w:rsidR="0049795F" w:rsidRDefault="001E7F78" w:rsidP="00AE3ADF">
      <w:pPr>
        <w:pStyle w:val="Level1"/>
        <w:spacing w:after="120"/>
        <w:ind w:firstLine="0"/>
        <w:rPr>
          <w:rFonts w:ascii="Verdana" w:hAnsi="Verdana" w:cs="Arial"/>
          <w:sz w:val="21"/>
          <w:szCs w:val="21"/>
        </w:rPr>
      </w:pPr>
      <w:r>
        <w:rPr>
          <w:rFonts w:ascii="Verdana" w:hAnsi="Verdana" w:cs="Arial"/>
          <w:sz w:val="21"/>
          <w:szCs w:val="21"/>
          <w:u w:val="single"/>
        </w:rPr>
        <w:t>Advising training</w:t>
      </w:r>
    </w:p>
    <w:p w:rsidR="00BD105B" w:rsidRDefault="0049795F" w:rsidP="00AE3ADF">
      <w:pPr>
        <w:pStyle w:val="Level1"/>
        <w:spacing w:after="120"/>
        <w:ind w:firstLine="0"/>
        <w:rPr>
          <w:rFonts w:ascii="Verdana" w:hAnsi="Verdana" w:cs="Arial"/>
          <w:sz w:val="21"/>
          <w:szCs w:val="21"/>
        </w:rPr>
      </w:pPr>
      <w:r>
        <w:rPr>
          <w:rFonts w:ascii="Verdana" w:hAnsi="Verdana" w:cs="Arial"/>
          <w:sz w:val="21"/>
          <w:szCs w:val="21"/>
        </w:rPr>
        <w:t xml:space="preserve">J. Schneider </w:t>
      </w:r>
      <w:r w:rsidR="00966DEE">
        <w:rPr>
          <w:rFonts w:ascii="Verdana" w:hAnsi="Verdana" w:cs="Arial"/>
          <w:sz w:val="21"/>
          <w:szCs w:val="21"/>
        </w:rPr>
        <w:t>noted that on the</w:t>
      </w:r>
      <w:r>
        <w:rPr>
          <w:rFonts w:ascii="Verdana" w:hAnsi="Verdana" w:cs="Arial"/>
          <w:sz w:val="21"/>
          <w:szCs w:val="21"/>
        </w:rPr>
        <w:t xml:space="preserve"> Step 6 outline she </w:t>
      </w:r>
      <w:r w:rsidR="00966DEE">
        <w:rPr>
          <w:rFonts w:ascii="Verdana" w:hAnsi="Verdana" w:cs="Arial"/>
          <w:sz w:val="21"/>
          <w:szCs w:val="21"/>
        </w:rPr>
        <w:t xml:space="preserve">was listed as </w:t>
      </w:r>
      <w:r w:rsidR="00F6287F">
        <w:rPr>
          <w:rFonts w:ascii="Verdana" w:hAnsi="Verdana" w:cs="Arial"/>
          <w:sz w:val="21"/>
          <w:szCs w:val="21"/>
        </w:rPr>
        <w:t xml:space="preserve">the person/entity </w:t>
      </w:r>
      <w:r w:rsidR="00966DEE">
        <w:rPr>
          <w:rFonts w:ascii="Verdana" w:hAnsi="Verdana" w:cs="Arial"/>
          <w:sz w:val="21"/>
          <w:szCs w:val="21"/>
        </w:rPr>
        <w:t>responsible for GEP</w:t>
      </w:r>
      <w:r>
        <w:rPr>
          <w:rFonts w:ascii="Verdana" w:hAnsi="Verdana" w:cs="Arial"/>
          <w:sz w:val="21"/>
          <w:szCs w:val="21"/>
        </w:rPr>
        <w:t xml:space="preserve"> </w:t>
      </w:r>
      <w:r w:rsidR="00966DEE">
        <w:rPr>
          <w:rFonts w:ascii="Verdana" w:hAnsi="Verdana" w:cs="Arial"/>
          <w:sz w:val="21"/>
          <w:szCs w:val="21"/>
        </w:rPr>
        <w:t>advising information (manual/reference guide and workshops).  She expressed her concern with there being no administrative structure for advising and questioned how all the necessary GEP advising tasks would be completed</w:t>
      </w:r>
      <w:r w:rsidR="00FB6784">
        <w:rPr>
          <w:rFonts w:ascii="Verdana" w:hAnsi="Verdana" w:cs="Arial"/>
          <w:sz w:val="21"/>
          <w:szCs w:val="21"/>
        </w:rPr>
        <w:t>.</w:t>
      </w:r>
      <w:r w:rsidR="00BD105B">
        <w:rPr>
          <w:rFonts w:ascii="Verdana" w:hAnsi="Verdana" w:cs="Arial"/>
          <w:sz w:val="21"/>
          <w:szCs w:val="21"/>
        </w:rPr>
        <w:t xml:space="preserve">  She stated that the Student Academic Advising Center (SAAC) served students in transition and those with undeclared majors; the SAAC didn’t have the resources to take on the GEP advising tasks.</w:t>
      </w:r>
      <w:r w:rsidR="00F6287F">
        <w:rPr>
          <w:rFonts w:ascii="Verdana" w:hAnsi="Verdana" w:cs="Arial"/>
          <w:sz w:val="21"/>
          <w:szCs w:val="21"/>
        </w:rPr>
        <w:t xml:space="preserve">  She also advised committee members that P. Ploetz had</w:t>
      </w:r>
      <w:r w:rsidR="008E36DC">
        <w:rPr>
          <w:rFonts w:ascii="Verdana" w:hAnsi="Verdana" w:cs="Arial"/>
          <w:sz w:val="21"/>
          <w:szCs w:val="21"/>
        </w:rPr>
        <w:t xml:space="preserve"> informed her that the Center for Academic Excellence and Student Engagement </w:t>
      </w:r>
      <w:r w:rsidR="00BD0C2E">
        <w:rPr>
          <w:rFonts w:ascii="Verdana" w:hAnsi="Verdana" w:cs="Arial"/>
          <w:sz w:val="21"/>
          <w:szCs w:val="21"/>
        </w:rPr>
        <w:t xml:space="preserve">CAESE) </w:t>
      </w:r>
      <w:r w:rsidR="008E36DC">
        <w:rPr>
          <w:rFonts w:ascii="Verdana" w:hAnsi="Verdana" w:cs="Arial"/>
          <w:sz w:val="21"/>
          <w:szCs w:val="21"/>
        </w:rPr>
        <w:t xml:space="preserve">would require 6-months lead time for facilitating </w:t>
      </w:r>
      <w:r w:rsidR="00BD0C2E">
        <w:rPr>
          <w:rFonts w:ascii="Verdana" w:hAnsi="Verdana" w:cs="Arial"/>
          <w:sz w:val="21"/>
          <w:szCs w:val="21"/>
        </w:rPr>
        <w:t xml:space="preserve">training </w:t>
      </w:r>
      <w:r w:rsidR="008E36DC">
        <w:rPr>
          <w:rFonts w:ascii="Verdana" w:hAnsi="Verdana" w:cs="Arial"/>
          <w:sz w:val="21"/>
          <w:szCs w:val="21"/>
        </w:rPr>
        <w:t>workshops.</w:t>
      </w:r>
      <w:r w:rsidR="00BD105B">
        <w:rPr>
          <w:rFonts w:ascii="Verdana" w:hAnsi="Verdana" w:cs="Arial"/>
          <w:sz w:val="21"/>
          <w:szCs w:val="21"/>
        </w:rPr>
        <w:t xml:space="preserve">  </w:t>
      </w:r>
      <w:r w:rsidR="00966DEE">
        <w:rPr>
          <w:rFonts w:ascii="Verdana" w:hAnsi="Verdana" w:cs="Arial"/>
          <w:sz w:val="21"/>
          <w:szCs w:val="21"/>
        </w:rPr>
        <w:t xml:space="preserve">R. Olson and J. Sage stated that </w:t>
      </w:r>
      <w:r w:rsidR="00FB6784">
        <w:rPr>
          <w:rFonts w:ascii="Verdana" w:hAnsi="Verdana" w:cs="Arial"/>
          <w:sz w:val="21"/>
          <w:szCs w:val="21"/>
        </w:rPr>
        <w:t>advising fell under the Academic Affairs Office</w:t>
      </w:r>
      <w:r w:rsidR="00BD105B">
        <w:rPr>
          <w:rFonts w:ascii="Verdana" w:hAnsi="Verdana" w:cs="Arial"/>
          <w:sz w:val="21"/>
          <w:szCs w:val="21"/>
        </w:rPr>
        <w:t>; it</w:t>
      </w:r>
      <w:r w:rsidR="00FB6784">
        <w:rPr>
          <w:rFonts w:ascii="Verdana" w:hAnsi="Verdana" w:cs="Arial"/>
          <w:sz w:val="21"/>
          <w:szCs w:val="21"/>
        </w:rPr>
        <w:t xml:space="preserve"> was noted that the </w:t>
      </w:r>
      <w:r w:rsidR="00BD105B">
        <w:rPr>
          <w:rFonts w:ascii="Verdana" w:hAnsi="Verdana" w:cs="Arial"/>
          <w:sz w:val="21"/>
          <w:szCs w:val="21"/>
        </w:rPr>
        <w:t xml:space="preserve">Director of General Education </w:t>
      </w:r>
      <w:r w:rsidR="00FB6784">
        <w:rPr>
          <w:rFonts w:ascii="Verdana" w:hAnsi="Verdana" w:cs="Arial"/>
          <w:sz w:val="21"/>
          <w:szCs w:val="21"/>
        </w:rPr>
        <w:t xml:space="preserve">position description included </w:t>
      </w:r>
      <w:r w:rsidR="008E36DC">
        <w:rPr>
          <w:rFonts w:ascii="Verdana" w:hAnsi="Verdana" w:cs="Arial"/>
          <w:sz w:val="21"/>
          <w:szCs w:val="21"/>
        </w:rPr>
        <w:t xml:space="preserve">the </w:t>
      </w:r>
      <w:r w:rsidR="00FB6784">
        <w:rPr>
          <w:rFonts w:ascii="Verdana" w:hAnsi="Verdana" w:cs="Arial"/>
          <w:sz w:val="21"/>
          <w:szCs w:val="21"/>
        </w:rPr>
        <w:t xml:space="preserve">responsibility </w:t>
      </w:r>
      <w:r w:rsidR="008E36DC">
        <w:rPr>
          <w:rFonts w:ascii="Verdana" w:hAnsi="Verdana" w:cs="Arial"/>
          <w:sz w:val="21"/>
          <w:szCs w:val="21"/>
        </w:rPr>
        <w:t>of</w:t>
      </w:r>
      <w:r w:rsidR="00FB6784">
        <w:rPr>
          <w:rFonts w:ascii="Verdana" w:hAnsi="Verdana" w:cs="Arial"/>
          <w:sz w:val="21"/>
          <w:szCs w:val="21"/>
        </w:rPr>
        <w:t xml:space="preserve"> GEP advising</w:t>
      </w:r>
      <w:r w:rsidR="00BD105B">
        <w:rPr>
          <w:rFonts w:ascii="Verdana" w:hAnsi="Verdana" w:cs="Arial"/>
          <w:sz w:val="21"/>
          <w:szCs w:val="21"/>
        </w:rPr>
        <w:t xml:space="preserve">. </w:t>
      </w:r>
      <w:r w:rsidR="002C4050">
        <w:rPr>
          <w:rFonts w:ascii="Verdana" w:hAnsi="Verdana" w:cs="Arial"/>
          <w:sz w:val="21"/>
          <w:szCs w:val="21"/>
        </w:rPr>
        <w:t xml:space="preserve"> J. Schneider reiterated that UWSP needed a formal entity on campus to address advising.</w:t>
      </w:r>
    </w:p>
    <w:p w:rsidR="002C4050" w:rsidRDefault="002C4050" w:rsidP="00AE3ADF">
      <w:pPr>
        <w:pStyle w:val="Level1"/>
        <w:spacing w:after="120"/>
        <w:ind w:firstLine="0"/>
        <w:rPr>
          <w:rFonts w:ascii="Verdana" w:hAnsi="Verdana" w:cs="Arial"/>
          <w:sz w:val="21"/>
          <w:szCs w:val="21"/>
        </w:rPr>
      </w:pPr>
      <w:r>
        <w:rPr>
          <w:rFonts w:ascii="Verdana" w:hAnsi="Verdana" w:cs="Arial"/>
          <w:sz w:val="21"/>
          <w:szCs w:val="21"/>
        </w:rPr>
        <w:t>Discussion of the Council of Advisors initiative</w:t>
      </w:r>
      <w:r w:rsidR="001E7F78">
        <w:rPr>
          <w:rFonts w:ascii="Verdana" w:hAnsi="Verdana" w:cs="Arial"/>
          <w:sz w:val="21"/>
          <w:szCs w:val="21"/>
        </w:rPr>
        <w:t>s</w:t>
      </w:r>
      <w:r>
        <w:rPr>
          <w:rFonts w:ascii="Verdana" w:hAnsi="Verdana" w:cs="Arial"/>
          <w:sz w:val="21"/>
          <w:szCs w:val="21"/>
        </w:rPr>
        <w:t xml:space="preserve"> followed.  J. Houghton and J. Schneider </w:t>
      </w:r>
      <w:r w:rsidR="001E7F78">
        <w:rPr>
          <w:rFonts w:ascii="Verdana" w:hAnsi="Verdana" w:cs="Arial"/>
          <w:sz w:val="21"/>
          <w:szCs w:val="21"/>
        </w:rPr>
        <w:t>provided</w:t>
      </w:r>
      <w:r>
        <w:rPr>
          <w:rFonts w:ascii="Verdana" w:hAnsi="Verdana" w:cs="Arial"/>
          <w:sz w:val="21"/>
          <w:szCs w:val="21"/>
        </w:rPr>
        <w:t xml:space="preserve"> information regarding the initial convening of the council and the subsequent reconvening in 2008</w:t>
      </w:r>
      <w:r w:rsidR="008E36DC">
        <w:rPr>
          <w:rFonts w:ascii="Verdana" w:hAnsi="Verdana" w:cs="Arial"/>
          <w:sz w:val="21"/>
          <w:szCs w:val="21"/>
        </w:rPr>
        <w:t>, reports written, and actions (or lack thereof) taken</w:t>
      </w:r>
      <w:r>
        <w:rPr>
          <w:rFonts w:ascii="Verdana" w:hAnsi="Verdana" w:cs="Arial"/>
          <w:sz w:val="21"/>
          <w:szCs w:val="21"/>
        </w:rPr>
        <w:t>.</w:t>
      </w:r>
    </w:p>
    <w:p w:rsidR="001E7F78" w:rsidRDefault="001E7F78" w:rsidP="00AE3ADF">
      <w:pPr>
        <w:pStyle w:val="Level1"/>
        <w:spacing w:after="120"/>
        <w:ind w:firstLine="0"/>
        <w:rPr>
          <w:rFonts w:ascii="Verdana" w:hAnsi="Verdana" w:cs="Arial"/>
          <w:sz w:val="21"/>
          <w:szCs w:val="21"/>
        </w:rPr>
      </w:pPr>
      <w:r>
        <w:rPr>
          <w:rFonts w:ascii="Verdana" w:hAnsi="Verdana" w:cs="Arial"/>
          <w:sz w:val="21"/>
          <w:szCs w:val="21"/>
        </w:rPr>
        <w:t>D</w:t>
      </w:r>
      <w:r w:rsidR="002C4050">
        <w:rPr>
          <w:rFonts w:ascii="Verdana" w:hAnsi="Verdana" w:cs="Arial"/>
          <w:sz w:val="21"/>
          <w:szCs w:val="21"/>
        </w:rPr>
        <w:t xml:space="preserve">iscussion of GEP advising </w:t>
      </w:r>
      <w:r w:rsidR="008E36DC">
        <w:rPr>
          <w:rFonts w:ascii="Verdana" w:hAnsi="Verdana" w:cs="Arial"/>
          <w:sz w:val="21"/>
          <w:szCs w:val="21"/>
        </w:rPr>
        <w:t xml:space="preserve">and the proposed GEP timeline </w:t>
      </w:r>
      <w:r>
        <w:rPr>
          <w:rFonts w:ascii="Verdana" w:hAnsi="Verdana" w:cs="Arial"/>
          <w:sz w:val="21"/>
          <w:szCs w:val="21"/>
        </w:rPr>
        <w:t>continued</w:t>
      </w:r>
      <w:r w:rsidR="002C4050">
        <w:rPr>
          <w:rFonts w:ascii="Verdana" w:hAnsi="Verdana" w:cs="Arial"/>
          <w:sz w:val="21"/>
          <w:szCs w:val="21"/>
        </w:rPr>
        <w:t xml:space="preserve">.  J. Houghton noted that advisors who could advise students appropriately regarding the GEP </w:t>
      </w:r>
      <w:r w:rsidR="008E36DC">
        <w:rPr>
          <w:rFonts w:ascii="Verdana" w:hAnsi="Verdana" w:cs="Arial"/>
          <w:sz w:val="21"/>
          <w:szCs w:val="21"/>
        </w:rPr>
        <w:t>would be needed in spring 2012; a G</w:t>
      </w:r>
      <w:r w:rsidR="002C4050">
        <w:rPr>
          <w:rFonts w:ascii="Verdana" w:hAnsi="Verdana" w:cs="Arial"/>
          <w:sz w:val="21"/>
          <w:szCs w:val="21"/>
        </w:rPr>
        <w:t>EP advising guide</w:t>
      </w:r>
      <w:r w:rsidR="00C35215">
        <w:rPr>
          <w:rFonts w:ascii="Verdana" w:hAnsi="Verdana" w:cs="Arial"/>
          <w:sz w:val="21"/>
          <w:szCs w:val="21"/>
        </w:rPr>
        <w:t>/resource would be needed</w:t>
      </w:r>
      <w:r w:rsidR="008E36DC">
        <w:rPr>
          <w:rFonts w:ascii="Verdana" w:hAnsi="Verdana" w:cs="Arial"/>
          <w:sz w:val="21"/>
          <w:szCs w:val="21"/>
        </w:rPr>
        <w:t xml:space="preserve"> for those advisors</w:t>
      </w:r>
      <w:r w:rsidR="00C35215">
        <w:rPr>
          <w:rFonts w:ascii="Verdana" w:hAnsi="Verdana" w:cs="Arial"/>
          <w:sz w:val="21"/>
          <w:szCs w:val="21"/>
        </w:rPr>
        <w:t xml:space="preserve">.  </w:t>
      </w:r>
      <w:r>
        <w:rPr>
          <w:rFonts w:ascii="Verdana" w:hAnsi="Verdana" w:cs="Arial"/>
          <w:sz w:val="21"/>
          <w:szCs w:val="21"/>
        </w:rPr>
        <w:t xml:space="preserve">Additionally, the GEP categories </w:t>
      </w:r>
      <w:r w:rsidR="00BD0C2E">
        <w:rPr>
          <w:rFonts w:ascii="Verdana" w:hAnsi="Verdana" w:cs="Arial"/>
          <w:sz w:val="21"/>
          <w:szCs w:val="21"/>
        </w:rPr>
        <w:t xml:space="preserve">would </w:t>
      </w:r>
      <w:r w:rsidR="008E36DC">
        <w:rPr>
          <w:rFonts w:ascii="Verdana" w:hAnsi="Verdana" w:cs="Arial"/>
          <w:sz w:val="21"/>
          <w:szCs w:val="21"/>
        </w:rPr>
        <w:t>need</w:t>
      </w:r>
      <w:r>
        <w:rPr>
          <w:rFonts w:ascii="Verdana" w:hAnsi="Verdana" w:cs="Arial"/>
          <w:sz w:val="21"/>
          <w:szCs w:val="21"/>
        </w:rPr>
        <w:t xml:space="preserve"> to be populated with courses</w:t>
      </w:r>
      <w:r w:rsidR="00C35215">
        <w:rPr>
          <w:rFonts w:ascii="Verdana" w:hAnsi="Verdana" w:cs="Arial"/>
          <w:sz w:val="21"/>
          <w:szCs w:val="21"/>
        </w:rPr>
        <w:t xml:space="preserve"> </w:t>
      </w:r>
      <w:r>
        <w:rPr>
          <w:rFonts w:ascii="Verdana" w:hAnsi="Verdana" w:cs="Arial"/>
          <w:sz w:val="21"/>
          <w:szCs w:val="21"/>
        </w:rPr>
        <w:t>so</w:t>
      </w:r>
      <w:r w:rsidR="00C35215">
        <w:rPr>
          <w:rFonts w:ascii="Verdana" w:hAnsi="Verdana" w:cs="Arial"/>
          <w:sz w:val="21"/>
          <w:szCs w:val="21"/>
        </w:rPr>
        <w:t xml:space="preserve"> advisors </w:t>
      </w:r>
      <w:r w:rsidR="00BD0C2E">
        <w:rPr>
          <w:rFonts w:ascii="Verdana" w:hAnsi="Verdana" w:cs="Arial"/>
          <w:sz w:val="21"/>
          <w:szCs w:val="21"/>
        </w:rPr>
        <w:t>would be</w:t>
      </w:r>
      <w:r w:rsidR="00D20EAC">
        <w:rPr>
          <w:rFonts w:ascii="Verdana" w:hAnsi="Verdana" w:cs="Arial"/>
          <w:sz w:val="21"/>
          <w:szCs w:val="21"/>
        </w:rPr>
        <w:t xml:space="preserve"> able to</w:t>
      </w:r>
      <w:r w:rsidR="00C35215">
        <w:rPr>
          <w:rFonts w:ascii="Verdana" w:hAnsi="Verdana" w:cs="Arial"/>
          <w:sz w:val="21"/>
          <w:szCs w:val="21"/>
        </w:rPr>
        <w:t xml:space="preserve"> advise </w:t>
      </w:r>
      <w:r w:rsidR="00D20EAC">
        <w:rPr>
          <w:rFonts w:ascii="Verdana" w:hAnsi="Verdana" w:cs="Arial"/>
          <w:sz w:val="21"/>
          <w:szCs w:val="21"/>
        </w:rPr>
        <w:t xml:space="preserve">to students </w:t>
      </w:r>
      <w:r w:rsidR="00C35215">
        <w:rPr>
          <w:rFonts w:ascii="Verdana" w:hAnsi="Verdana" w:cs="Arial"/>
          <w:sz w:val="21"/>
          <w:szCs w:val="21"/>
        </w:rPr>
        <w:t xml:space="preserve">courses </w:t>
      </w:r>
      <w:r>
        <w:rPr>
          <w:rFonts w:ascii="Verdana" w:hAnsi="Verdana" w:cs="Arial"/>
          <w:sz w:val="21"/>
          <w:szCs w:val="21"/>
        </w:rPr>
        <w:t>t</w:t>
      </w:r>
      <w:r w:rsidR="00D20EAC">
        <w:rPr>
          <w:rFonts w:ascii="Verdana" w:hAnsi="Verdana" w:cs="Arial"/>
          <w:sz w:val="21"/>
          <w:szCs w:val="21"/>
        </w:rPr>
        <w:t>hat</w:t>
      </w:r>
      <w:r w:rsidR="00C35215">
        <w:rPr>
          <w:rFonts w:ascii="Verdana" w:hAnsi="Verdana" w:cs="Arial"/>
          <w:sz w:val="21"/>
          <w:szCs w:val="21"/>
        </w:rPr>
        <w:t xml:space="preserve"> satisfy GEP </w:t>
      </w:r>
      <w:r>
        <w:rPr>
          <w:rFonts w:ascii="Verdana" w:hAnsi="Verdana" w:cs="Arial"/>
          <w:sz w:val="21"/>
          <w:szCs w:val="21"/>
        </w:rPr>
        <w:t>requirements.</w:t>
      </w:r>
      <w:r w:rsidR="00C35215">
        <w:rPr>
          <w:rFonts w:ascii="Verdana" w:hAnsi="Verdana" w:cs="Arial"/>
          <w:sz w:val="21"/>
          <w:szCs w:val="21"/>
        </w:rPr>
        <w:t xml:space="preserve">  </w:t>
      </w:r>
      <w:r w:rsidR="00BD0C2E">
        <w:rPr>
          <w:rFonts w:ascii="Verdana" w:hAnsi="Verdana" w:cs="Arial"/>
          <w:sz w:val="21"/>
          <w:szCs w:val="21"/>
        </w:rPr>
        <w:t xml:space="preserve">     </w:t>
      </w:r>
      <w:r w:rsidR="00C35215">
        <w:rPr>
          <w:rFonts w:ascii="Verdana" w:hAnsi="Verdana" w:cs="Arial"/>
          <w:sz w:val="21"/>
          <w:szCs w:val="21"/>
        </w:rPr>
        <w:t xml:space="preserve">N. Fernando noted that General Education Committee (GEC) members will also need training; GEC members will need </w:t>
      </w:r>
      <w:r w:rsidR="008E36DC">
        <w:rPr>
          <w:rFonts w:ascii="Verdana" w:hAnsi="Verdana" w:cs="Arial"/>
          <w:sz w:val="21"/>
          <w:szCs w:val="21"/>
        </w:rPr>
        <w:t xml:space="preserve">to be </w:t>
      </w:r>
      <w:r w:rsidR="00C35215">
        <w:rPr>
          <w:rFonts w:ascii="Verdana" w:hAnsi="Verdana" w:cs="Arial"/>
          <w:sz w:val="21"/>
          <w:szCs w:val="21"/>
        </w:rPr>
        <w:t xml:space="preserve">familiar with the GEP to carry out </w:t>
      </w:r>
      <w:r>
        <w:rPr>
          <w:rFonts w:ascii="Verdana" w:hAnsi="Verdana" w:cs="Arial"/>
          <w:sz w:val="21"/>
          <w:szCs w:val="21"/>
        </w:rPr>
        <w:t>GEC</w:t>
      </w:r>
      <w:r w:rsidR="00C35215">
        <w:rPr>
          <w:rFonts w:ascii="Verdana" w:hAnsi="Verdana" w:cs="Arial"/>
          <w:sz w:val="21"/>
          <w:szCs w:val="21"/>
        </w:rPr>
        <w:t xml:space="preserve"> work.  </w:t>
      </w:r>
      <w:r w:rsidR="00BD0C2E">
        <w:rPr>
          <w:rFonts w:ascii="Verdana" w:hAnsi="Verdana" w:cs="Arial"/>
          <w:sz w:val="21"/>
          <w:szCs w:val="21"/>
        </w:rPr>
        <w:t xml:space="preserve">     </w:t>
      </w:r>
      <w:r w:rsidR="00C35215">
        <w:rPr>
          <w:rFonts w:ascii="Verdana" w:hAnsi="Verdana" w:cs="Arial"/>
          <w:sz w:val="21"/>
          <w:szCs w:val="21"/>
        </w:rPr>
        <w:t xml:space="preserve">J. Sage </w:t>
      </w:r>
      <w:r w:rsidR="008E36DC">
        <w:rPr>
          <w:rFonts w:ascii="Verdana" w:hAnsi="Verdana" w:cs="Arial"/>
          <w:sz w:val="21"/>
          <w:szCs w:val="21"/>
        </w:rPr>
        <w:t xml:space="preserve">shared his </w:t>
      </w:r>
      <w:r w:rsidR="00D20EAC">
        <w:rPr>
          <w:rFonts w:ascii="Verdana" w:hAnsi="Verdana" w:cs="Arial"/>
          <w:sz w:val="21"/>
          <w:szCs w:val="21"/>
        </w:rPr>
        <w:t>expectation</w:t>
      </w:r>
      <w:r w:rsidR="00C35215">
        <w:rPr>
          <w:rFonts w:ascii="Verdana" w:hAnsi="Verdana" w:cs="Arial"/>
          <w:sz w:val="21"/>
          <w:szCs w:val="21"/>
        </w:rPr>
        <w:t xml:space="preserve"> that the September GEC meetings </w:t>
      </w:r>
      <w:r>
        <w:rPr>
          <w:rFonts w:ascii="Verdana" w:hAnsi="Verdana" w:cs="Arial"/>
          <w:sz w:val="21"/>
          <w:szCs w:val="21"/>
        </w:rPr>
        <w:t>will</w:t>
      </w:r>
      <w:r w:rsidR="00C35215">
        <w:rPr>
          <w:rFonts w:ascii="Verdana" w:hAnsi="Verdana" w:cs="Arial"/>
          <w:sz w:val="21"/>
          <w:szCs w:val="21"/>
        </w:rPr>
        <w:t xml:space="preserve"> be informational</w:t>
      </w:r>
      <w:r>
        <w:rPr>
          <w:rFonts w:ascii="Verdana" w:hAnsi="Verdana" w:cs="Arial"/>
          <w:sz w:val="21"/>
          <w:szCs w:val="21"/>
        </w:rPr>
        <w:t>/training</w:t>
      </w:r>
      <w:r w:rsidR="00C35215">
        <w:rPr>
          <w:rFonts w:ascii="Verdana" w:hAnsi="Verdana" w:cs="Arial"/>
          <w:sz w:val="21"/>
          <w:szCs w:val="21"/>
        </w:rPr>
        <w:t xml:space="preserve"> m</w:t>
      </w:r>
      <w:r w:rsidR="00BD0C2E">
        <w:rPr>
          <w:rFonts w:ascii="Verdana" w:hAnsi="Verdana" w:cs="Arial"/>
          <w:sz w:val="21"/>
          <w:szCs w:val="21"/>
        </w:rPr>
        <w:t xml:space="preserve">eetings for members.  R. Olson </w:t>
      </w:r>
      <w:r w:rsidR="00C35215">
        <w:rPr>
          <w:rFonts w:ascii="Verdana" w:hAnsi="Verdana" w:cs="Arial"/>
          <w:sz w:val="21"/>
          <w:szCs w:val="21"/>
        </w:rPr>
        <w:t>s</w:t>
      </w:r>
      <w:r w:rsidR="00BD0C2E">
        <w:rPr>
          <w:rFonts w:ascii="Verdana" w:hAnsi="Verdana" w:cs="Arial"/>
          <w:sz w:val="21"/>
          <w:szCs w:val="21"/>
        </w:rPr>
        <w:t>tat</w:t>
      </w:r>
      <w:r w:rsidR="00C35215">
        <w:rPr>
          <w:rFonts w:ascii="Verdana" w:hAnsi="Verdana" w:cs="Arial"/>
          <w:sz w:val="21"/>
          <w:szCs w:val="21"/>
        </w:rPr>
        <w:t xml:space="preserve">ed the necessity of GEP categories being populated in the 2011-2012 academic year; populating the GEP categories with adequate courses </w:t>
      </w:r>
      <w:r>
        <w:rPr>
          <w:rFonts w:ascii="Verdana" w:hAnsi="Verdana" w:cs="Arial"/>
          <w:sz w:val="21"/>
          <w:szCs w:val="21"/>
        </w:rPr>
        <w:t>will be</w:t>
      </w:r>
      <w:r w:rsidR="00C35215">
        <w:rPr>
          <w:rFonts w:ascii="Verdana" w:hAnsi="Verdana" w:cs="Arial"/>
          <w:sz w:val="21"/>
          <w:szCs w:val="21"/>
        </w:rPr>
        <w:t xml:space="preserve"> crucial for the GEP as well as for departments in revising majors.</w:t>
      </w:r>
      <w:r w:rsidR="008E36DC">
        <w:rPr>
          <w:rFonts w:ascii="Verdana" w:hAnsi="Verdana" w:cs="Arial"/>
          <w:sz w:val="21"/>
          <w:szCs w:val="21"/>
        </w:rPr>
        <w:t xml:space="preserve">  GEP advising training </w:t>
      </w:r>
      <w:r w:rsidR="00D20EAC">
        <w:rPr>
          <w:rFonts w:ascii="Verdana" w:hAnsi="Verdana" w:cs="Arial"/>
          <w:sz w:val="21"/>
          <w:szCs w:val="21"/>
        </w:rPr>
        <w:t>may need to</w:t>
      </w:r>
      <w:r w:rsidR="008E36DC">
        <w:rPr>
          <w:rFonts w:ascii="Verdana" w:hAnsi="Verdana" w:cs="Arial"/>
          <w:sz w:val="21"/>
          <w:szCs w:val="21"/>
        </w:rPr>
        <w:t xml:space="preserve"> be delayed until the end of the 2011-2012 academic year to focus efforts on populating the GEP categories.</w:t>
      </w:r>
    </w:p>
    <w:p w:rsidR="002C4050" w:rsidRPr="0049795F" w:rsidRDefault="00BD0C2E" w:rsidP="001E7F78">
      <w:pPr>
        <w:pStyle w:val="Level1"/>
        <w:ind w:firstLine="0"/>
        <w:rPr>
          <w:rFonts w:ascii="Verdana" w:hAnsi="Verdana" w:cs="Arial"/>
          <w:sz w:val="21"/>
          <w:szCs w:val="21"/>
        </w:rPr>
      </w:pPr>
      <w:r>
        <w:rPr>
          <w:rFonts w:ascii="Verdana" w:hAnsi="Verdana" w:cs="Arial"/>
          <w:sz w:val="21"/>
          <w:szCs w:val="21"/>
        </w:rPr>
        <w:t>Committee members present generally agreed that</w:t>
      </w:r>
      <w:r w:rsidR="001E7F78">
        <w:rPr>
          <w:rFonts w:ascii="Verdana" w:hAnsi="Verdana" w:cs="Arial"/>
          <w:sz w:val="21"/>
          <w:szCs w:val="21"/>
        </w:rPr>
        <w:t xml:space="preserve"> GEP advising </w:t>
      </w:r>
      <w:r>
        <w:rPr>
          <w:rFonts w:ascii="Verdana" w:hAnsi="Verdana" w:cs="Arial"/>
          <w:sz w:val="21"/>
          <w:szCs w:val="21"/>
        </w:rPr>
        <w:t xml:space="preserve">was ultimately the responsibility of the Academic Affairs Office and </w:t>
      </w:r>
      <w:r w:rsidR="001E7F78">
        <w:rPr>
          <w:rFonts w:ascii="Verdana" w:hAnsi="Verdana" w:cs="Arial"/>
          <w:sz w:val="21"/>
          <w:szCs w:val="21"/>
        </w:rPr>
        <w:t>would need to be addressed</w:t>
      </w:r>
      <w:r w:rsidR="00C35215">
        <w:rPr>
          <w:rFonts w:ascii="Verdana" w:hAnsi="Verdana" w:cs="Arial"/>
          <w:sz w:val="21"/>
          <w:szCs w:val="21"/>
        </w:rPr>
        <w:t xml:space="preserve"> </w:t>
      </w:r>
      <w:r w:rsidR="001E7F78">
        <w:rPr>
          <w:rFonts w:ascii="Verdana" w:hAnsi="Verdana" w:cs="Arial"/>
          <w:sz w:val="21"/>
          <w:szCs w:val="21"/>
        </w:rPr>
        <w:t xml:space="preserve">by </w:t>
      </w:r>
      <w:r>
        <w:rPr>
          <w:rFonts w:ascii="Verdana" w:hAnsi="Verdana" w:cs="Arial"/>
          <w:sz w:val="21"/>
          <w:szCs w:val="21"/>
        </w:rPr>
        <w:t>that office.</w:t>
      </w:r>
      <w:r w:rsidR="00B60CA6">
        <w:rPr>
          <w:rFonts w:ascii="Verdana" w:hAnsi="Verdana" w:cs="Arial"/>
          <w:sz w:val="21"/>
          <w:szCs w:val="21"/>
        </w:rPr>
        <w:t xml:space="preserve">  It was suggested that possibly the CAESE and SAAC could provide some input and help in the effort.</w:t>
      </w:r>
    </w:p>
    <w:p w:rsidR="00B03E75" w:rsidRPr="0014129E" w:rsidRDefault="001E7F78" w:rsidP="001E7F78">
      <w:pPr>
        <w:pStyle w:val="Level1"/>
        <w:spacing w:after="360"/>
        <w:rPr>
          <w:rFonts w:ascii="Verdana" w:hAnsi="Verdana" w:cs="Arial"/>
          <w:sz w:val="21"/>
          <w:szCs w:val="21"/>
        </w:rPr>
      </w:pPr>
      <w:r>
        <w:rPr>
          <w:rFonts w:ascii="Verdana" w:hAnsi="Verdana" w:cs="Arial"/>
          <w:sz w:val="21"/>
          <w:szCs w:val="21"/>
        </w:rPr>
        <w:t>6</w:t>
      </w:r>
      <w:r w:rsidR="00411EE9" w:rsidRPr="0014129E">
        <w:rPr>
          <w:rFonts w:ascii="Verdana" w:hAnsi="Verdana" w:cs="Arial"/>
          <w:sz w:val="21"/>
          <w:szCs w:val="21"/>
        </w:rPr>
        <w:t xml:space="preserve">.  </w:t>
      </w:r>
      <w:r w:rsidR="00C56A34" w:rsidRPr="0014129E">
        <w:rPr>
          <w:rFonts w:ascii="Verdana" w:hAnsi="Verdana" w:cs="Arial"/>
          <w:sz w:val="21"/>
          <w:szCs w:val="21"/>
        </w:rPr>
        <w:t xml:space="preserve">The meeting was adjourned by general consent at </w:t>
      </w:r>
      <w:r w:rsidR="005E456D" w:rsidRPr="0014129E">
        <w:rPr>
          <w:rFonts w:ascii="Verdana" w:hAnsi="Verdana" w:cs="Arial"/>
          <w:sz w:val="21"/>
          <w:szCs w:val="21"/>
        </w:rPr>
        <w:t>3:</w:t>
      </w:r>
      <w:r>
        <w:rPr>
          <w:rFonts w:ascii="Verdana" w:hAnsi="Verdana" w:cs="Arial"/>
          <w:sz w:val="21"/>
          <w:szCs w:val="21"/>
        </w:rPr>
        <w:t>30</w:t>
      </w:r>
      <w:r w:rsidR="00B36FE2" w:rsidRPr="0014129E">
        <w:rPr>
          <w:rFonts w:ascii="Verdana" w:hAnsi="Verdana" w:cs="Arial"/>
          <w:sz w:val="21"/>
          <w:szCs w:val="21"/>
        </w:rPr>
        <w:t xml:space="preserve"> p.m.</w:t>
      </w:r>
    </w:p>
    <w:p w:rsidR="00B76389" w:rsidRPr="0014129E" w:rsidRDefault="00C56A34" w:rsidP="001E7F78">
      <w:pPr>
        <w:pStyle w:val="Level1"/>
        <w:tabs>
          <w:tab w:val="left" w:pos="450"/>
        </w:tabs>
        <w:spacing w:after="120"/>
        <w:rPr>
          <w:rFonts w:ascii="Verdana" w:hAnsi="Verdana" w:cs="Arial"/>
          <w:sz w:val="21"/>
          <w:szCs w:val="21"/>
        </w:rPr>
      </w:pPr>
      <w:r w:rsidRPr="0014129E">
        <w:rPr>
          <w:rFonts w:ascii="Verdana" w:hAnsi="Verdana" w:cs="Arial"/>
          <w:sz w:val="21"/>
          <w:szCs w:val="21"/>
        </w:rPr>
        <w:t>Minutes Recorded by</w:t>
      </w:r>
      <w:r w:rsidR="009D3369" w:rsidRPr="0014129E">
        <w:rPr>
          <w:rFonts w:ascii="Verdana" w:hAnsi="Verdana" w:cs="Arial"/>
          <w:sz w:val="21"/>
          <w:szCs w:val="21"/>
        </w:rPr>
        <w:t>:</w:t>
      </w:r>
      <w:r w:rsidR="00BE357C" w:rsidRPr="0014129E">
        <w:rPr>
          <w:rFonts w:ascii="Verdana" w:hAnsi="Verdana" w:cs="Arial"/>
          <w:sz w:val="21"/>
          <w:szCs w:val="21"/>
        </w:rPr>
        <w:t xml:space="preserve">  </w:t>
      </w:r>
    </w:p>
    <w:p w:rsidR="00013A7D" w:rsidRPr="0014129E" w:rsidRDefault="0043140C" w:rsidP="00B52F31">
      <w:pPr>
        <w:pStyle w:val="Level1"/>
        <w:tabs>
          <w:tab w:val="left" w:pos="450"/>
        </w:tabs>
        <w:rPr>
          <w:rFonts w:ascii="Verdana" w:hAnsi="Verdana" w:cs="Arial"/>
          <w:sz w:val="21"/>
          <w:szCs w:val="21"/>
        </w:rPr>
      </w:pPr>
      <w:r w:rsidRPr="0014129E">
        <w:rPr>
          <w:rFonts w:ascii="Verdana" w:hAnsi="Verdana" w:cs="Arial"/>
          <w:sz w:val="21"/>
          <w:szCs w:val="21"/>
        </w:rPr>
        <w:t>Nanci Simon</w:t>
      </w:r>
      <w:r w:rsidR="009D3369" w:rsidRPr="0014129E">
        <w:rPr>
          <w:rFonts w:ascii="Verdana" w:hAnsi="Verdana" w:cs="Arial"/>
          <w:sz w:val="21"/>
          <w:szCs w:val="21"/>
        </w:rPr>
        <w:t xml:space="preserve">, </w:t>
      </w:r>
      <w:r w:rsidR="00C56A34" w:rsidRPr="0014129E">
        <w:rPr>
          <w:rFonts w:ascii="Verdana" w:hAnsi="Verdana" w:cs="Arial"/>
          <w:sz w:val="21"/>
          <w:szCs w:val="21"/>
        </w:rPr>
        <w:t>Secretary to the Faculty Senate</w:t>
      </w:r>
    </w:p>
    <w:sectPr w:rsidR="00013A7D" w:rsidRPr="0014129E" w:rsidSect="00E1114A">
      <w:headerReference w:type="default" r:id="rId9"/>
      <w:footerReference w:type="default" r:id="rId10"/>
      <w:pgSz w:w="12240" w:h="15840"/>
      <w:pgMar w:top="720" w:right="1008" w:bottom="72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C6" w:rsidRDefault="00D447C6" w:rsidP="00736C84">
      <w:r>
        <w:separator/>
      </w:r>
    </w:p>
  </w:endnote>
  <w:endnote w:type="continuationSeparator" w:id="0">
    <w:p w:rsidR="00D447C6" w:rsidRDefault="00D447C6"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F6287F" w:rsidRDefault="00F6287F">
        <w:pPr>
          <w:pStyle w:val="Footer"/>
          <w:jc w:val="center"/>
        </w:pPr>
        <w:r>
          <w:fldChar w:fldCharType="begin"/>
        </w:r>
        <w:r>
          <w:instrText xml:space="preserve"> PAGE   \* MERGEFORMAT </w:instrText>
        </w:r>
        <w:r>
          <w:fldChar w:fldCharType="separate"/>
        </w:r>
        <w:r w:rsidR="00181030">
          <w:rPr>
            <w:noProof/>
          </w:rPr>
          <w:t>1</w:t>
        </w:r>
        <w:r>
          <w:rPr>
            <w:noProof/>
          </w:rPr>
          <w:fldChar w:fldCharType="end"/>
        </w:r>
      </w:p>
    </w:sdtContent>
  </w:sdt>
  <w:p w:rsidR="00F6287F" w:rsidRDefault="00F6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C6" w:rsidRDefault="00D447C6" w:rsidP="00736C84">
      <w:r>
        <w:separator/>
      </w:r>
    </w:p>
  </w:footnote>
  <w:footnote w:type="continuationSeparator" w:id="0">
    <w:p w:rsidR="00D447C6" w:rsidRDefault="00D447C6"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7F" w:rsidRDefault="00F6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4"/>
  </w:num>
  <w:num w:numId="7">
    <w:abstractNumId w:val="7"/>
  </w:num>
  <w:num w:numId="8">
    <w:abstractNumId w:val="1"/>
  </w:num>
  <w:num w:numId="9">
    <w:abstractNumId w:val="8"/>
  </w:num>
  <w:num w:numId="10">
    <w:abstractNumId w:val="6"/>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77E0"/>
    <w:rsid w:val="000203A5"/>
    <w:rsid w:val="00022F8D"/>
    <w:rsid w:val="00024C83"/>
    <w:rsid w:val="00024DF9"/>
    <w:rsid w:val="00025528"/>
    <w:rsid w:val="0003202A"/>
    <w:rsid w:val="00034597"/>
    <w:rsid w:val="00036F87"/>
    <w:rsid w:val="000426A6"/>
    <w:rsid w:val="000451E8"/>
    <w:rsid w:val="00047C50"/>
    <w:rsid w:val="00050C6E"/>
    <w:rsid w:val="000523CD"/>
    <w:rsid w:val="00053DCE"/>
    <w:rsid w:val="0005677F"/>
    <w:rsid w:val="00062928"/>
    <w:rsid w:val="00062AC5"/>
    <w:rsid w:val="00064A9E"/>
    <w:rsid w:val="00066713"/>
    <w:rsid w:val="00070711"/>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5D2A"/>
    <w:rsid w:val="000D6B10"/>
    <w:rsid w:val="000D7245"/>
    <w:rsid w:val="000D7653"/>
    <w:rsid w:val="000E5B09"/>
    <w:rsid w:val="000F19E7"/>
    <w:rsid w:val="000F2456"/>
    <w:rsid w:val="000F3467"/>
    <w:rsid w:val="000F37E6"/>
    <w:rsid w:val="000F4888"/>
    <w:rsid w:val="000F4C39"/>
    <w:rsid w:val="000F548F"/>
    <w:rsid w:val="000F65B3"/>
    <w:rsid w:val="00102113"/>
    <w:rsid w:val="00104227"/>
    <w:rsid w:val="0010448C"/>
    <w:rsid w:val="001102AA"/>
    <w:rsid w:val="0011040F"/>
    <w:rsid w:val="00111B23"/>
    <w:rsid w:val="001124D2"/>
    <w:rsid w:val="001179D5"/>
    <w:rsid w:val="00120D95"/>
    <w:rsid w:val="0012112F"/>
    <w:rsid w:val="00121F80"/>
    <w:rsid w:val="001224CA"/>
    <w:rsid w:val="00126F35"/>
    <w:rsid w:val="00134DB3"/>
    <w:rsid w:val="00135749"/>
    <w:rsid w:val="001364A7"/>
    <w:rsid w:val="0014129E"/>
    <w:rsid w:val="00141604"/>
    <w:rsid w:val="001416D7"/>
    <w:rsid w:val="00142820"/>
    <w:rsid w:val="00142B83"/>
    <w:rsid w:val="00144673"/>
    <w:rsid w:val="0014575F"/>
    <w:rsid w:val="00145EC7"/>
    <w:rsid w:val="00147784"/>
    <w:rsid w:val="001509BF"/>
    <w:rsid w:val="00151E72"/>
    <w:rsid w:val="00152C40"/>
    <w:rsid w:val="001533B3"/>
    <w:rsid w:val="0015762D"/>
    <w:rsid w:val="0016085A"/>
    <w:rsid w:val="00160E70"/>
    <w:rsid w:val="00165DB6"/>
    <w:rsid w:val="00166BF4"/>
    <w:rsid w:val="00167333"/>
    <w:rsid w:val="001717C3"/>
    <w:rsid w:val="0017297B"/>
    <w:rsid w:val="00173C46"/>
    <w:rsid w:val="00173FD3"/>
    <w:rsid w:val="00180A7D"/>
    <w:rsid w:val="00181030"/>
    <w:rsid w:val="00183A30"/>
    <w:rsid w:val="00187052"/>
    <w:rsid w:val="00194138"/>
    <w:rsid w:val="00195CDF"/>
    <w:rsid w:val="001A2146"/>
    <w:rsid w:val="001A3FA3"/>
    <w:rsid w:val="001A4B7F"/>
    <w:rsid w:val="001A4CAB"/>
    <w:rsid w:val="001A66F6"/>
    <w:rsid w:val="001A7EBF"/>
    <w:rsid w:val="001B011D"/>
    <w:rsid w:val="001B3862"/>
    <w:rsid w:val="001B600C"/>
    <w:rsid w:val="001B685E"/>
    <w:rsid w:val="001B68D9"/>
    <w:rsid w:val="001C293B"/>
    <w:rsid w:val="001C6C33"/>
    <w:rsid w:val="001C7C9C"/>
    <w:rsid w:val="001D0CD9"/>
    <w:rsid w:val="001D1384"/>
    <w:rsid w:val="001D1BF1"/>
    <w:rsid w:val="001D2A5D"/>
    <w:rsid w:val="001D7F24"/>
    <w:rsid w:val="001E004A"/>
    <w:rsid w:val="001E107D"/>
    <w:rsid w:val="001E11E8"/>
    <w:rsid w:val="001E1AEE"/>
    <w:rsid w:val="001E4F1A"/>
    <w:rsid w:val="001E76D1"/>
    <w:rsid w:val="001E7F78"/>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5049"/>
    <w:rsid w:val="002A66B8"/>
    <w:rsid w:val="002B0870"/>
    <w:rsid w:val="002B2C54"/>
    <w:rsid w:val="002B39F6"/>
    <w:rsid w:val="002B3F95"/>
    <w:rsid w:val="002B426E"/>
    <w:rsid w:val="002B5A61"/>
    <w:rsid w:val="002C1A87"/>
    <w:rsid w:val="002C26CE"/>
    <w:rsid w:val="002C4050"/>
    <w:rsid w:val="002C59BD"/>
    <w:rsid w:val="002D0BC3"/>
    <w:rsid w:val="002D3022"/>
    <w:rsid w:val="002E1382"/>
    <w:rsid w:val="002E43CF"/>
    <w:rsid w:val="002E48DE"/>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6140"/>
    <w:rsid w:val="0035020A"/>
    <w:rsid w:val="0035180E"/>
    <w:rsid w:val="00351989"/>
    <w:rsid w:val="0035225E"/>
    <w:rsid w:val="00352E2A"/>
    <w:rsid w:val="00353B58"/>
    <w:rsid w:val="00354F50"/>
    <w:rsid w:val="0036006A"/>
    <w:rsid w:val="00361B5A"/>
    <w:rsid w:val="0036315D"/>
    <w:rsid w:val="0036481B"/>
    <w:rsid w:val="00370DDC"/>
    <w:rsid w:val="00371D86"/>
    <w:rsid w:val="0037235D"/>
    <w:rsid w:val="00377B9A"/>
    <w:rsid w:val="00377E60"/>
    <w:rsid w:val="00377E6A"/>
    <w:rsid w:val="00386C86"/>
    <w:rsid w:val="00390DA3"/>
    <w:rsid w:val="00391352"/>
    <w:rsid w:val="00395190"/>
    <w:rsid w:val="00396412"/>
    <w:rsid w:val="003968A4"/>
    <w:rsid w:val="00397D0F"/>
    <w:rsid w:val="003A1E88"/>
    <w:rsid w:val="003A1F6E"/>
    <w:rsid w:val="003A4158"/>
    <w:rsid w:val="003A6764"/>
    <w:rsid w:val="003B21E5"/>
    <w:rsid w:val="003B466F"/>
    <w:rsid w:val="003B4D4D"/>
    <w:rsid w:val="003B6201"/>
    <w:rsid w:val="003C20E8"/>
    <w:rsid w:val="003C7754"/>
    <w:rsid w:val="003D1314"/>
    <w:rsid w:val="003D32E4"/>
    <w:rsid w:val="003D492E"/>
    <w:rsid w:val="003E106B"/>
    <w:rsid w:val="003E14A3"/>
    <w:rsid w:val="003E2247"/>
    <w:rsid w:val="003E3B72"/>
    <w:rsid w:val="003E59CD"/>
    <w:rsid w:val="003F57BA"/>
    <w:rsid w:val="00401C6E"/>
    <w:rsid w:val="00403A1B"/>
    <w:rsid w:val="004064AA"/>
    <w:rsid w:val="00411EE9"/>
    <w:rsid w:val="00415121"/>
    <w:rsid w:val="0041799C"/>
    <w:rsid w:val="0042072C"/>
    <w:rsid w:val="00421C61"/>
    <w:rsid w:val="004222D6"/>
    <w:rsid w:val="00422337"/>
    <w:rsid w:val="00423039"/>
    <w:rsid w:val="004277A2"/>
    <w:rsid w:val="0043140C"/>
    <w:rsid w:val="004411D2"/>
    <w:rsid w:val="004426FE"/>
    <w:rsid w:val="00442743"/>
    <w:rsid w:val="00443C46"/>
    <w:rsid w:val="00451060"/>
    <w:rsid w:val="00456A69"/>
    <w:rsid w:val="00457B8C"/>
    <w:rsid w:val="004610A3"/>
    <w:rsid w:val="00461E18"/>
    <w:rsid w:val="00461FA7"/>
    <w:rsid w:val="00462218"/>
    <w:rsid w:val="004662E5"/>
    <w:rsid w:val="004668F1"/>
    <w:rsid w:val="004669AF"/>
    <w:rsid w:val="004812B0"/>
    <w:rsid w:val="00485FD4"/>
    <w:rsid w:val="004870D1"/>
    <w:rsid w:val="0049034A"/>
    <w:rsid w:val="00490D33"/>
    <w:rsid w:val="00493AE7"/>
    <w:rsid w:val="00493CE7"/>
    <w:rsid w:val="00493E7A"/>
    <w:rsid w:val="0049795F"/>
    <w:rsid w:val="004A0058"/>
    <w:rsid w:val="004A1617"/>
    <w:rsid w:val="004A486B"/>
    <w:rsid w:val="004A68FF"/>
    <w:rsid w:val="004B04CF"/>
    <w:rsid w:val="004B217F"/>
    <w:rsid w:val="004B460E"/>
    <w:rsid w:val="004B7A04"/>
    <w:rsid w:val="004C21EA"/>
    <w:rsid w:val="004C28C9"/>
    <w:rsid w:val="004C2DDD"/>
    <w:rsid w:val="004D0394"/>
    <w:rsid w:val="004D05E7"/>
    <w:rsid w:val="004E537F"/>
    <w:rsid w:val="004E5D29"/>
    <w:rsid w:val="004E69C5"/>
    <w:rsid w:val="004F2FE5"/>
    <w:rsid w:val="004F4A34"/>
    <w:rsid w:val="004F5F94"/>
    <w:rsid w:val="004F782B"/>
    <w:rsid w:val="00505B76"/>
    <w:rsid w:val="00506ECC"/>
    <w:rsid w:val="00507A2D"/>
    <w:rsid w:val="00510803"/>
    <w:rsid w:val="005138D9"/>
    <w:rsid w:val="005149B1"/>
    <w:rsid w:val="00516461"/>
    <w:rsid w:val="0051744D"/>
    <w:rsid w:val="005174BF"/>
    <w:rsid w:val="00517B9C"/>
    <w:rsid w:val="00521C16"/>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5A37"/>
    <w:rsid w:val="005F5C4A"/>
    <w:rsid w:val="00610065"/>
    <w:rsid w:val="00613624"/>
    <w:rsid w:val="00614D80"/>
    <w:rsid w:val="00616D43"/>
    <w:rsid w:val="00620ED6"/>
    <w:rsid w:val="00622495"/>
    <w:rsid w:val="00623006"/>
    <w:rsid w:val="00624EAE"/>
    <w:rsid w:val="0062597E"/>
    <w:rsid w:val="00636ED3"/>
    <w:rsid w:val="00642DCB"/>
    <w:rsid w:val="00643597"/>
    <w:rsid w:val="006441B1"/>
    <w:rsid w:val="0064459D"/>
    <w:rsid w:val="00645D94"/>
    <w:rsid w:val="00652467"/>
    <w:rsid w:val="006534A7"/>
    <w:rsid w:val="00654237"/>
    <w:rsid w:val="0065457F"/>
    <w:rsid w:val="006546F7"/>
    <w:rsid w:val="00654717"/>
    <w:rsid w:val="0065572D"/>
    <w:rsid w:val="00657F68"/>
    <w:rsid w:val="00660367"/>
    <w:rsid w:val="00663D00"/>
    <w:rsid w:val="00666CAA"/>
    <w:rsid w:val="0068067D"/>
    <w:rsid w:val="006810FE"/>
    <w:rsid w:val="00681AC5"/>
    <w:rsid w:val="00682682"/>
    <w:rsid w:val="00683CAF"/>
    <w:rsid w:val="00684015"/>
    <w:rsid w:val="0068732F"/>
    <w:rsid w:val="00696A15"/>
    <w:rsid w:val="00697CDE"/>
    <w:rsid w:val="00697FA0"/>
    <w:rsid w:val="006A051A"/>
    <w:rsid w:val="006A19D2"/>
    <w:rsid w:val="006A67EF"/>
    <w:rsid w:val="006B0CA1"/>
    <w:rsid w:val="006B3E31"/>
    <w:rsid w:val="006C41CC"/>
    <w:rsid w:val="006D276C"/>
    <w:rsid w:val="006D4254"/>
    <w:rsid w:val="006D49FD"/>
    <w:rsid w:val="006D5CAA"/>
    <w:rsid w:val="006D5FE1"/>
    <w:rsid w:val="006D6901"/>
    <w:rsid w:val="006D6B0D"/>
    <w:rsid w:val="006D6D57"/>
    <w:rsid w:val="006F037C"/>
    <w:rsid w:val="00700726"/>
    <w:rsid w:val="007028D5"/>
    <w:rsid w:val="0070625B"/>
    <w:rsid w:val="007062DF"/>
    <w:rsid w:val="00711D5F"/>
    <w:rsid w:val="0071246C"/>
    <w:rsid w:val="00712F6B"/>
    <w:rsid w:val="00714B62"/>
    <w:rsid w:val="00715B70"/>
    <w:rsid w:val="0071687A"/>
    <w:rsid w:val="00716F75"/>
    <w:rsid w:val="00720739"/>
    <w:rsid w:val="00720E40"/>
    <w:rsid w:val="00721DA5"/>
    <w:rsid w:val="007232E9"/>
    <w:rsid w:val="00734317"/>
    <w:rsid w:val="007360DB"/>
    <w:rsid w:val="00736C84"/>
    <w:rsid w:val="00736DBA"/>
    <w:rsid w:val="00743586"/>
    <w:rsid w:val="007459B2"/>
    <w:rsid w:val="00747383"/>
    <w:rsid w:val="00750808"/>
    <w:rsid w:val="0075140A"/>
    <w:rsid w:val="00754AC1"/>
    <w:rsid w:val="0075579E"/>
    <w:rsid w:val="00757F3E"/>
    <w:rsid w:val="00761A91"/>
    <w:rsid w:val="007652EC"/>
    <w:rsid w:val="007657B7"/>
    <w:rsid w:val="0076646E"/>
    <w:rsid w:val="00767A2E"/>
    <w:rsid w:val="00767C15"/>
    <w:rsid w:val="007713B8"/>
    <w:rsid w:val="00775658"/>
    <w:rsid w:val="007759AD"/>
    <w:rsid w:val="00775BAE"/>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756"/>
    <w:rsid w:val="007F7E5F"/>
    <w:rsid w:val="008010A3"/>
    <w:rsid w:val="0080171C"/>
    <w:rsid w:val="008024FB"/>
    <w:rsid w:val="00804901"/>
    <w:rsid w:val="00806E96"/>
    <w:rsid w:val="00814752"/>
    <w:rsid w:val="008154E1"/>
    <w:rsid w:val="00817285"/>
    <w:rsid w:val="00827494"/>
    <w:rsid w:val="008275B3"/>
    <w:rsid w:val="00830102"/>
    <w:rsid w:val="008351A9"/>
    <w:rsid w:val="0083679D"/>
    <w:rsid w:val="00837B42"/>
    <w:rsid w:val="00842428"/>
    <w:rsid w:val="00843655"/>
    <w:rsid w:val="0084409F"/>
    <w:rsid w:val="008453BA"/>
    <w:rsid w:val="00845688"/>
    <w:rsid w:val="008519EC"/>
    <w:rsid w:val="00853CB7"/>
    <w:rsid w:val="00854E46"/>
    <w:rsid w:val="00864044"/>
    <w:rsid w:val="00865F00"/>
    <w:rsid w:val="008723F3"/>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C30A8"/>
    <w:rsid w:val="008C3A12"/>
    <w:rsid w:val="008C58A6"/>
    <w:rsid w:val="008C63A5"/>
    <w:rsid w:val="008D45D3"/>
    <w:rsid w:val="008E177E"/>
    <w:rsid w:val="008E36DC"/>
    <w:rsid w:val="008E380A"/>
    <w:rsid w:val="008E38C6"/>
    <w:rsid w:val="008E5019"/>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40159"/>
    <w:rsid w:val="00941DC6"/>
    <w:rsid w:val="00944F3E"/>
    <w:rsid w:val="009456AB"/>
    <w:rsid w:val="00951346"/>
    <w:rsid w:val="0095452D"/>
    <w:rsid w:val="00954797"/>
    <w:rsid w:val="009620EB"/>
    <w:rsid w:val="00963C5C"/>
    <w:rsid w:val="00966DEE"/>
    <w:rsid w:val="0096710D"/>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6A22"/>
    <w:rsid w:val="009C7934"/>
    <w:rsid w:val="009C7ED9"/>
    <w:rsid w:val="009D3369"/>
    <w:rsid w:val="009D4FDD"/>
    <w:rsid w:val="009E1002"/>
    <w:rsid w:val="009E1208"/>
    <w:rsid w:val="009E379E"/>
    <w:rsid w:val="009E4E69"/>
    <w:rsid w:val="009E4EDF"/>
    <w:rsid w:val="009E6FB8"/>
    <w:rsid w:val="009F0C4C"/>
    <w:rsid w:val="009F0CD2"/>
    <w:rsid w:val="009F2934"/>
    <w:rsid w:val="009F350F"/>
    <w:rsid w:val="009F4B91"/>
    <w:rsid w:val="009F67DC"/>
    <w:rsid w:val="009F6BD7"/>
    <w:rsid w:val="00A004FF"/>
    <w:rsid w:val="00A01798"/>
    <w:rsid w:val="00A035CC"/>
    <w:rsid w:val="00A04C33"/>
    <w:rsid w:val="00A050FF"/>
    <w:rsid w:val="00A104A9"/>
    <w:rsid w:val="00A1083F"/>
    <w:rsid w:val="00A12E10"/>
    <w:rsid w:val="00A12F4F"/>
    <w:rsid w:val="00A15A0C"/>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2F72"/>
    <w:rsid w:val="00A93980"/>
    <w:rsid w:val="00AA051B"/>
    <w:rsid w:val="00AA0E7C"/>
    <w:rsid w:val="00AA13B5"/>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6AB1"/>
    <w:rsid w:val="00AE79C7"/>
    <w:rsid w:val="00AF5221"/>
    <w:rsid w:val="00AF7B3B"/>
    <w:rsid w:val="00B03E75"/>
    <w:rsid w:val="00B06E6C"/>
    <w:rsid w:val="00B100BD"/>
    <w:rsid w:val="00B10F37"/>
    <w:rsid w:val="00B12437"/>
    <w:rsid w:val="00B14C42"/>
    <w:rsid w:val="00B20220"/>
    <w:rsid w:val="00B20FE6"/>
    <w:rsid w:val="00B21414"/>
    <w:rsid w:val="00B25510"/>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11C9"/>
    <w:rsid w:val="00B91615"/>
    <w:rsid w:val="00B91848"/>
    <w:rsid w:val="00B91DD4"/>
    <w:rsid w:val="00B93328"/>
    <w:rsid w:val="00B93BDB"/>
    <w:rsid w:val="00BA10E9"/>
    <w:rsid w:val="00BA1BB2"/>
    <w:rsid w:val="00BA5C79"/>
    <w:rsid w:val="00BB12F2"/>
    <w:rsid w:val="00BB3D7D"/>
    <w:rsid w:val="00BB5E17"/>
    <w:rsid w:val="00BC02B5"/>
    <w:rsid w:val="00BC125A"/>
    <w:rsid w:val="00BC218F"/>
    <w:rsid w:val="00BC322C"/>
    <w:rsid w:val="00BC43B6"/>
    <w:rsid w:val="00BC579F"/>
    <w:rsid w:val="00BC57B5"/>
    <w:rsid w:val="00BC763E"/>
    <w:rsid w:val="00BD0C2E"/>
    <w:rsid w:val="00BD105B"/>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ED8"/>
    <w:rsid w:val="00C30B2D"/>
    <w:rsid w:val="00C3294D"/>
    <w:rsid w:val="00C33FA1"/>
    <w:rsid w:val="00C35215"/>
    <w:rsid w:val="00C474E7"/>
    <w:rsid w:val="00C51170"/>
    <w:rsid w:val="00C53154"/>
    <w:rsid w:val="00C5501F"/>
    <w:rsid w:val="00C56A34"/>
    <w:rsid w:val="00C6307C"/>
    <w:rsid w:val="00C678F4"/>
    <w:rsid w:val="00C67F16"/>
    <w:rsid w:val="00C70FE8"/>
    <w:rsid w:val="00C71678"/>
    <w:rsid w:val="00C72E21"/>
    <w:rsid w:val="00C75EFD"/>
    <w:rsid w:val="00C76B6D"/>
    <w:rsid w:val="00C86DAC"/>
    <w:rsid w:val="00C87AA9"/>
    <w:rsid w:val="00C90F15"/>
    <w:rsid w:val="00C91707"/>
    <w:rsid w:val="00C91F0C"/>
    <w:rsid w:val="00C941CD"/>
    <w:rsid w:val="00C95093"/>
    <w:rsid w:val="00C95D99"/>
    <w:rsid w:val="00CA3E4A"/>
    <w:rsid w:val="00CB0A9E"/>
    <w:rsid w:val="00CB4F95"/>
    <w:rsid w:val="00CB5F86"/>
    <w:rsid w:val="00CC0FF1"/>
    <w:rsid w:val="00CC3179"/>
    <w:rsid w:val="00CC5B43"/>
    <w:rsid w:val="00CC64C6"/>
    <w:rsid w:val="00CC7557"/>
    <w:rsid w:val="00CD5C7A"/>
    <w:rsid w:val="00CE0EAA"/>
    <w:rsid w:val="00CE3F7F"/>
    <w:rsid w:val="00CE447C"/>
    <w:rsid w:val="00CE4FDC"/>
    <w:rsid w:val="00CE63BE"/>
    <w:rsid w:val="00CF0780"/>
    <w:rsid w:val="00CF1AB7"/>
    <w:rsid w:val="00CF2D97"/>
    <w:rsid w:val="00CF4DC5"/>
    <w:rsid w:val="00D0026A"/>
    <w:rsid w:val="00D00EA7"/>
    <w:rsid w:val="00D0273E"/>
    <w:rsid w:val="00D05D64"/>
    <w:rsid w:val="00D077BB"/>
    <w:rsid w:val="00D105E0"/>
    <w:rsid w:val="00D1197F"/>
    <w:rsid w:val="00D13ECE"/>
    <w:rsid w:val="00D1599A"/>
    <w:rsid w:val="00D160D4"/>
    <w:rsid w:val="00D163B9"/>
    <w:rsid w:val="00D166A9"/>
    <w:rsid w:val="00D20EAC"/>
    <w:rsid w:val="00D22601"/>
    <w:rsid w:val="00D2355F"/>
    <w:rsid w:val="00D26E1C"/>
    <w:rsid w:val="00D30BB5"/>
    <w:rsid w:val="00D31280"/>
    <w:rsid w:val="00D312C0"/>
    <w:rsid w:val="00D33CD7"/>
    <w:rsid w:val="00D4393D"/>
    <w:rsid w:val="00D447C6"/>
    <w:rsid w:val="00D46593"/>
    <w:rsid w:val="00D47A92"/>
    <w:rsid w:val="00D55210"/>
    <w:rsid w:val="00D55C54"/>
    <w:rsid w:val="00D5624A"/>
    <w:rsid w:val="00D57449"/>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17D9"/>
    <w:rsid w:val="00E21E28"/>
    <w:rsid w:val="00E23505"/>
    <w:rsid w:val="00E237F6"/>
    <w:rsid w:val="00E35716"/>
    <w:rsid w:val="00E403F1"/>
    <w:rsid w:val="00E43D23"/>
    <w:rsid w:val="00E43D78"/>
    <w:rsid w:val="00E47B7A"/>
    <w:rsid w:val="00E522A4"/>
    <w:rsid w:val="00E54692"/>
    <w:rsid w:val="00E61AA3"/>
    <w:rsid w:val="00E62F76"/>
    <w:rsid w:val="00E648A8"/>
    <w:rsid w:val="00E64CF0"/>
    <w:rsid w:val="00E655E4"/>
    <w:rsid w:val="00E66DB9"/>
    <w:rsid w:val="00E67BF7"/>
    <w:rsid w:val="00E72EFE"/>
    <w:rsid w:val="00E76BB8"/>
    <w:rsid w:val="00E774D9"/>
    <w:rsid w:val="00E779BA"/>
    <w:rsid w:val="00E83ED1"/>
    <w:rsid w:val="00E9211F"/>
    <w:rsid w:val="00E932D1"/>
    <w:rsid w:val="00E96551"/>
    <w:rsid w:val="00E96DFB"/>
    <w:rsid w:val="00EA00E1"/>
    <w:rsid w:val="00EA0CF4"/>
    <w:rsid w:val="00EA19B8"/>
    <w:rsid w:val="00EA3892"/>
    <w:rsid w:val="00EA5B39"/>
    <w:rsid w:val="00EA608B"/>
    <w:rsid w:val="00EB6160"/>
    <w:rsid w:val="00EB61FF"/>
    <w:rsid w:val="00EC27F5"/>
    <w:rsid w:val="00EC3917"/>
    <w:rsid w:val="00EC631F"/>
    <w:rsid w:val="00EC7054"/>
    <w:rsid w:val="00ED168D"/>
    <w:rsid w:val="00ED3A5C"/>
    <w:rsid w:val="00EE0C66"/>
    <w:rsid w:val="00EE1661"/>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E35"/>
    <w:rsid w:val="00F07431"/>
    <w:rsid w:val="00F1013B"/>
    <w:rsid w:val="00F12231"/>
    <w:rsid w:val="00F122B7"/>
    <w:rsid w:val="00F12963"/>
    <w:rsid w:val="00F13C46"/>
    <w:rsid w:val="00F14D24"/>
    <w:rsid w:val="00F15668"/>
    <w:rsid w:val="00F170D9"/>
    <w:rsid w:val="00F22B1E"/>
    <w:rsid w:val="00F240A7"/>
    <w:rsid w:val="00F27069"/>
    <w:rsid w:val="00F30946"/>
    <w:rsid w:val="00F31594"/>
    <w:rsid w:val="00F31E1A"/>
    <w:rsid w:val="00F36EDC"/>
    <w:rsid w:val="00F40F84"/>
    <w:rsid w:val="00F42214"/>
    <w:rsid w:val="00F4233C"/>
    <w:rsid w:val="00F42341"/>
    <w:rsid w:val="00F42515"/>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85A41"/>
    <w:rsid w:val="00F90B8A"/>
    <w:rsid w:val="00F91FCC"/>
    <w:rsid w:val="00F931E4"/>
    <w:rsid w:val="00F93645"/>
    <w:rsid w:val="00F94992"/>
    <w:rsid w:val="00F9657D"/>
    <w:rsid w:val="00FA2F5E"/>
    <w:rsid w:val="00FB0B09"/>
    <w:rsid w:val="00FB1F09"/>
    <w:rsid w:val="00FB238A"/>
    <w:rsid w:val="00FB2E5F"/>
    <w:rsid w:val="00FB6784"/>
    <w:rsid w:val="00FB6AA8"/>
    <w:rsid w:val="00FB7C01"/>
    <w:rsid w:val="00FC1FF9"/>
    <w:rsid w:val="00FC295F"/>
    <w:rsid w:val="00FC4DC9"/>
    <w:rsid w:val="00FC5DE0"/>
    <w:rsid w:val="00FE086D"/>
    <w:rsid w:val="00FE12E8"/>
    <w:rsid w:val="00FE12FF"/>
    <w:rsid w:val="00FE38BA"/>
    <w:rsid w:val="00FE3D9C"/>
    <w:rsid w:val="00FE66A6"/>
    <w:rsid w:val="00FE7E8B"/>
    <w:rsid w:val="00FF0188"/>
    <w:rsid w:val="00FF1038"/>
    <w:rsid w:val="00FF181A"/>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1BE89-CE50-4C44-9094-8360962B4541}"/>
</file>

<file path=customXml/itemProps2.xml><?xml version="1.0" encoding="utf-8"?>
<ds:datastoreItem xmlns:ds="http://schemas.openxmlformats.org/officeDocument/2006/customXml" ds:itemID="{90B81AB4-2A17-45B6-AA6B-1C71692ADFF2}"/>
</file>

<file path=customXml/itemProps3.xml><?xml version="1.0" encoding="utf-8"?>
<ds:datastoreItem xmlns:ds="http://schemas.openxmlformats.org/officeDocument/2006/customXml" ds:itemID="{1BA66639-DCE2-4503-BAC1-40B91ABB499D}"/>
</file>

<file path=customXml/itemProps4.xml><?xml version="1.0" encoding="utf-8"?>
<ds:datastoreItem xmlns:ds="http://schemas.openxmlformats.org/officeDocument/2006/customXml" ds:itemID="{DA47F5DF-17F2-4944-8650-7FF9FB170BE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2011-07-21T13:22:00Z</cp:lastPrinted>
  <dcterms:created xsi:type="dcterms:W3CDTF">2011-07-27T13:04:00Z</dcterms:created>
  <dcterms:modified xsi:type="dcterms:W3CDTF">2011-07-27T13:04:00Z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