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34" w:rsidRPr="00532DB1" w:rsidRDefault="00C56A34">
      <w:pPr>
        <w:pStyle w:val="Level1"/>
        <w:tabs>
          <w:tab w:val="left" w:pos="2040"/>
        </w:tabs>
        <w:spacing w:after="0"/>
        <w:rPr>
          <w:rFonts w:ascii="Verdana" w:hAnsi="Verdana"/>
          <w:sz w:val="20"/>
          <w:szCs w:val="20"/>
        </w:rPr>
      </w:pPr>
      <w:r w:rsidRPr="00532DB1">
        <w:rPr>
          <w:rFonts w:ascii="Verdana" w:hAnsi="Verdana"/>
          <w:b/>
          <w:sz w:val="20"/>
          <w:szCs w:val="20"/>
        </w:rPr>
        <w:t>MINUTES</w:t>
      </w:r>
      <w:r w:rsidR="00E04CD1" w:rsidRPr="00532DB1">
        <w:rPr>
          <w:rFonts w:ascii="Verdana" w:hAnsi="Verdana"/>
          <w:b/>
          <w:sz w:val="20"/>
          <w:szCs w:val="20"/>
        </w:rPr>
        <w:t xml:space="preserve"> – </w:t>
      </w:r>
      <w:r w:rsidR="007C0652" w:rsidRPr="00532DB1">
        <w:rPr>
          <w:rFonts w:ascii="Verdana" w:hAnsi="Verdana"/>
          <w:b/>
          <w:sz w:val="20"/>
          <w:szCs w:val="20"/>
        </w:rPr>
        <w:t>GENERAL EDUCATION POLICY REVIEW COMMITTEE</w:t>
      </w:r>
      <w:r w:rsidR="004D0394" w:rsidRPr="00532DB1">
        <w:rPr>
          <w:rFonts w:ascii="Verdana" w:hAnsi="Verdana"/>
          <w:b/>
          <w:sz w:val="20"/>
          <w:szCs w:val="20"/>
        </w:rPr>
        <w:t xml:space="preserve"> </w:t>
      </w:r>
      <w:r w:rsidR="004D0394" w:rsidRPr="00532DB1">
        <w:rPr>
          <w:rFonts w:ascii="Verdana" w:hAnsi="Verdana"/>
          <w:sz w:val="20"/>
          <w:szCs w:val="20"/>
        </w:rPr>
        <w:t>(GEPRC)</w:t>
      </w:r>
    </w:p>
    <w:p w:rsidR="00C56A34" w:rsidRPr="00532DB1" w:rsidRDefault="00B25510" w:rsidP="00F059BA">
      <w:pPr>
        <w:pStyle w:val="Level1"/>
        <w:tabs>
          <w:tab w:val="left" w:pos="2040"/>
        </w:tabs>
        <w:spacing w:after="0"/>
        <w:rPr>
          <w:rFonts w:ascii="Verdana" w:hAnsi="Verdana"/>
          <w:b/>
          <w:sz w:val="20"/>
          <w:szCs w:val="20"/>
        </w:rPr>
      </w:pPr>
      <w:r w:rsidRPr="00532DB1">
        <w:rPr>
          <w:rFonts w:ascii="Verdana" w:hAnsi="Verdana"/>
          <w:b/>
          <w:sz w:val="20"/>
          <w:szCs w:val="20"/>
        </w:rPr>
        <w:t xml:space="preserve">ROOM </w:t>
      </w:r>
      <w:r w:rsidR="007C0652" w:rsidRPr="00532DB1">
        <w:rPr>
          <w:rFonts w:ascii="Verdana" w:hAnsi="Verdana"/>
          <w:b/>
          <w:sz w:val="20"/>
          <w:szCs w:val="20"/>
        </w:rPr>
        <w:t>1</w:t>
      </w:r>
      <w:r w:rsidR="00517B9C" w:rsidRPr="00532DB1">
        <w:rPr>
          <w:rFonts w:ascii="Verdana" w:hAnsi="Verdana"/>
          <w:b/>
          <w:sz w:val="20"/>
          <w:szCs w:val="20"/>
        </w:rPr>
        <w:t>10</w:t>
      </w:r>
      <w:r w:rsidRPr="00532DB1">
        <w:rPr>
          <w:rFonts w:ascii="Verdana" w:hAnsi="Verdana"/>
          <w:b/>
          <w:sz w:val="20"/>
          <w:szCs w:val="20"/>
        </w:rPr>
        <w:t xml:space="preserve"> </w:t>
      </w:r>
      <w:r w:rsidR="007C0652" w:rsidRPr="00532DB1">
        <w:rPr>
          <w:rFonts w:ascii="Verdana" w:hAnsi="Verdana"/>
          <w:b/>
          <w:sz w:val="20"/>
          <w:szCs w:val="20"/>
        </w:rPr>
        <w:t>NOEL FINE ARTS CENTER</w:t>
      </w:r>
      <w:r w:rsidR="007459B2" w:rsidRPr="00532DB1">
        <w:rPr>
          <w:rFonts w:ascii="Verdana" w:hAnsi="Verdana"/>
          <w:b/>
          <w:sz w:val="20"/>
          <w:szCs w:val="20"/>
        </w:rPr>
        <w:t xml:space="preserve"> </w:t>
      </w:r>
      <w:r w:rsidR="00F059BA" w:rsidRPr="00532DB1">
        <w:rPr>
          <w:rFonts w:ascii="Verdana" w:hAnsi="Verdana"/>
          <w:b/>
          <w:sz w:val="20"/>
          <w:szCs w:val="20"/>
        </w:rPr>
        <w:t xml:space="preserve">– </w:t>
      </w:r>
      <w:r w:rsidR="009A05FA">
        <w:rPr>
          <w:rFonts w:ascii="Verdana" w:hAnsi="Verdana"/>
          <w:b/>
          <w:sz w:val="20"/>
          <w:szCs w:val="20"/>
        </w:rPr>
        <w:t xml:space="preserve">May </w:t>
      </w:r>
      <w:r w:rsidR="00FE12E8">
        <w:rPr>
          <w:rFonts w:ascii="Verdana" w:hAnsi="Verdana"/>
          <w:b/>
          <w:sz w:val="20"/>
          <w:szCs w:val="20"/>
        </w:rPr>
        <w:t>12</w:t>
      </w:r>
      <w:r w:rsidR="009232F3" w:rsidRPr="00532DB1">
        <w:rPr>
          <w:rFonts w:ascii="Verdana" w:hAnsi="Verdana"/>
          <w:b/>
          <w:sz w:val="20"/>
          <w:szCs w:val="20"/>
        </w:rPr>
        <w:t>, 2011</w:t>
      </w:r>
      <w:r w:rsidR="007459B2" w:rsidRPr="00532DB1">
        <w:rPr>
          <w:rFonts w:ascii="Verdana" w:hAnsi="Verdana"/>
          <w:b/>
          <w:sz w:val="20"/>
          <w:szCs w:val="20"/>
        </w:rPr>
        <w:t>;</w:t>
      </w:r>
      <w:r w:rsidRPr="00532DB1">
        <w:rPr>
          <w:rFonts w:ascii="Verdana" w:hAnsi="Verdana"/>
          <w:b/>
          <w:sz w:val="20"/>
          <w:szCs w:val="20"/>
        </w:rPr>
        <w:t xml:space="preserve"> </w:t>
      </w:r>
      <w:r w:rsidR="00B20FE6" w:rsidRPr="00532DB1">
        <w:rPr>
          <w:rFonts w:ascii="Verdana" w:hAnsi="Verdana"/>
          <w:b/>
          <w:sz w:val="20"/>
          <w:szCs w:val="20"/>
        </w:rPr>
        <w:t>9</w:t>
      </w:r>
      <w:r w:rsidR="007A3DE4" w:rsidRPr="00532DB1">
        <w:rPr>
          <w:rFonts w:ascii="Verdana" w:hAnsi="Verdana"/>
          <w:b/>
          <w:sz w:val="20"/>
          <w:szCs w:val="20"/>
        </w:rPr>
        <w:t xml:space="preserve"> </w:t>
      </w:r>
      <w:r w:rsidR="00B20FE6" w:rsidRPr="00532DB1">
        <w:rPr>
          <w:rFonts w:ascii="Verdana" w:hAnsi="Verdana"/>
          <w:b/>
          <w:sz w:val="20"/>
          <w:szCs w:val="20"/>
        </w:rPr>
        <w:t>a</w:t>
      </w:r>
      <w:r w:rsidR="007A3DE4" w:rsidRPr="00532DB1">
        <w:rPr>
          <w:rFonts w:ascii="Verdana" w:hAnsi="Verdana"/>
          <w:b/>
          <w:sz w:val="20"/>
          <w:szCs w:val="20"/>
        </w:rPr>
        <w:t>.m.</w:t>
      </w:r>
      <w:r w:rsidR="00351989" w:rsidRPr="00532DB1">
        <w:rPr>
          <w:rFonts w:ascii="Verdana" w:hAnsi="Verdana"/>
          <w:b/>
          <w:sz w:val="20"/>
          <w:szCs w:val="20"/>
        </w:rPr>
        <w:t xml:space="preserve"> </w:t>
      </w:r>
    </w:p>
    <w:p w:rsidR="00C56A34" w:rsidRPr="00532DB1" w:rsidRDefault="00C56A34">
      <w:pPr>
        <w:tabs>
          <w:tab w:val="left" w:pos="2040"/>
        </w:tabs>
        <w:rPr>
          <w:rFonts w:ascii="Verdana" w:eastAsia="SimSun" w:hAnsi="Verdana"/>
          <w:sz w:val="20"/>
          <w:szCs w:val="20"/>
        </w:rPr>
      </w:pPr>
    </w:p>
    <w:p w:rsidR="007C0652" w:rsidRPr="00532DB1" w:rsidRDefault="008F0661" w:rsidP="00C33FA1">
      <w:pPr>
        <w:pStyle w:val="Level1"/>
        <w:tabs>
          <w:tab w:val="left" w:pos="2040"/>
          <w:tab w:val="left" w:pos="2250"/>
        </w:tabs>
        <w:spacing w:after="120"/>
        <w:ind w:left="2250" w:hanging="2250"/>
        <w:rPr>
          <w:rFonts w:ascii="Verdana" w:hAnsi="Verdana"/>
          <w:sz w:val="20"/>
          <w:szCs w:val="20"/>
        </w:rPr>
      </w:pPr>
      <w:r w:rsidRPr="00532DB1">
        <w:rPr>
          <w:rFonts w:ascii="Verdana" w:hAnsi="Verdana"/>
          <w:sz w:val="20"/>
          <w:szCs w:val="20"/>
        </w:rPr>
        <w:t>MEMBERS PRESENT:</w:t>
      </w:r>
      <w:r w:rsidR="00517B9C" w:rsidRPr="00532DB1">
        <w:rPr>
          <w:rFonts w:ascii="Verdana" w:hAnsi="Verdana"/>
          <w:sz w:val="20"/>
          <w:szCs w:val="20"/>
        </w:rPr>
        <w:t xml:space="preserve">  </w:t>
      </w:r>
      <w:r w:rsidR="009A05FA" w:rsidRPr="00532DB1">
        <w:rPr>
          <w:rFonts w:ascii="Verdana" w:hAnsi="Verdana"/>
          <w:sz w:val="20"/>
          <w:szCs w:val="20"/>
        </w:rPr>
        <w:t xml:space="preserve">N. Fernando, </w:t>
      </w:r>
      <w:r w:rsidR="009A05FA" w:rsidRPr="00532DB1">
        <w:rPr>
          <w:rFonts w:ascii="Verdana" w:hAnsi="Verdana"/>
          <w:sz w:val="20"/>
          <w:szCs w:val="20"/>
          <w:u w:val="single"/>
        </w:rPr>
        <w:t>D. Guay</w:t>
      </w:r>
      <w:r w:rsidR="009A05FA">
        <w:rPr>
          <w:rFonts w:ascii="Verdana" w:hAnsi="Verdana"/>
          <w:sz w:val="20"/>
          <w:szCs w:val="20"/>
        </w:rPr>
        <w:t xml:space="preserve">, </w:t>
      </w:r>
      <w:r w:rsidR="009A05FA" w:rsidRPr="00532DB1">
        <w:rPr>
          <w:rFonts w:ascii="Verdana" w:hAnsi="Verdana"/>
          <w:sz w:val="20"/>
          <w:szCs w:val="20"/>
        </w:rPr>
        <w:t xml:space="preserve">J. Houghton, </w:t>
      </w:r>
      <w:r w:rsidR="009A05FA" w:rsidRPr="00532DB1">
        <w:rPr>
          <w:rFonts w:ascii="Verdana" w:hAnsi="Verdana"/>
          <w:sz w:val="20"/>
          <w:szCs w:val="20"/>
          <w:u w:val="single"/>
        </w:rPr>
        <w:t>G. Olsen</w:t>
      </w:r>
      <w:r w:rsidR="009A05FA">
        <w:rPr>
          <w:rFonts w:ascii="Verdana" w:hAnsi="Verdana"/>
          <w:sz w:val="20"/>
          <w:szCs w:val="20"/>
        </w:rPr>
        <w:t xml:space="preserve">, </w:t>
      </w:r>
      <w:r w:rsidR="009942CD" w:rsidRPr="00532DB1">
        <w:rPr>
          <w:rFonts w:ascii="Verdana" w:hAnsi="Verdana"/>
          <w:sz w:val="20"/>
          <w:szCs w:val="20"/>
        </w:rPr>
        <w:t>R. Olson</w:t>
      </w:r>
      <w:r w:rsidR="00624EAE">
        <w:rPr>
          <w:rFonts w:ascii="Verdana" w:hAnsi="Verdana"/>
          <w:sz w:val="20"/>
          <w:szCs w:val="20"/>
        </w:rPr>
        <w:t>,</w:t>
      </w:r>
      <w:r w:rsidR="009942CD" w:rsidRPr="00532DB1">
        <w:rPr>
          <w:rFonts w:ascii="Verdana" w:hAnsi="Verdana"/>
          <w:sz w:val="20"/>
          <w:szCs w:val="20"/>
        </w:rPr>
        <w:t xml:space="preserve"> </w:t>
      </w:r>
      <w:r w:rsidR="00FE12FF">
        <w:rPr>
          <w:rFonts w:ascii="Verdana" w:hAnsi="Verdana"/>
          <w:sz w:val="20"/>
          <w:szCs w:val="20"/>
        </w:rPr>
        <w:t xml:space="preserve">J. Sage, </w:t>
      </w:r>
      <w:r w:rsidR="004D0394" w:rsidRPr="00532DB1">
        <w:rPr>
          <w:rFonts w:ascii="Verdana" w:hAnsi="Verdana"/>
          <w:sz w:val="20"/>
          <w:szCs w:val="20"/>
        </w:rPr>
        <w:t>J. Schneider,</w:t>
      </w:r>
      <w:r w:rsidR="009A05FA">
        <w:rPr>
          <w:rFonts w:ascii="Verdana" w:hAnsi="Verdana"/>
          <w:sz w:val="20"/>
          <w:szCs w:val="20"/>
        </w:rPr>
        <w:t xml:space="preserve"> </w:t>
      </w:r>
      <w:r w:rsidR="004D0394" w:rsidRPr="00532DB1">
        <w:rPr>
          <w:rFonts w:ascii="Verdana" w:hAnsi="Verdana"/>
          <w:sz w:val="20"/>
          <w:szCs w:val="20"/>
        </w:rPr>
        <w:t>G. Summers</w:t>
      </w:r>
      <w:r w:rsidR="00007875" w:rsidRPr="00532DB1">
        <w:rPr>
          <w:rFonts w:ascii="Verdana" w:hAnsi="Verdana"/>
          <w:sz w:val="20"/>
          <w:szCs w:val="20"/>
        </w:rPr>
        <w:t xml:space="preserve"> </w:t>
      </w:r>
      <w:r w:rsidR="001E1AEE" w:rsidRPr="00532DB1">
        <w:rPr>
          <w:rFonts w:ascii="Verdana" w:hAnsi="Verdana"/>
          <w:sz w:val="20"/>
          <w:szCs w:val="20"/>
        </w:rPr>
        <w:tab/>
        <w:t xml:space="preserve">     </w:t>
      </w:r>
      <w:r w:rsidR="00B20FE6" w:rsidRPr="00532DB1">
        <w:rPr>
          <w:rFonts w:ascii="Verdana" w:hAnsi="Verdana"/>
          <w:sz w:val="20"/>
          <w:szCs w:val="20"/>
        </w:rPr>
        <w:t xml:space="preserve"> </w:t>
      </w:r>
    </w:p>
    <w:p w:rsidR="00FE12E8" w:rsidRDefault="008154E1" w:rsidP="00975426">
      <w:pPr>
        <w:pStyle w:val="Level1"/>
        <w:tabs>
          <w:tab w:val="left" w:pos="2040"/>
          <w:tab w:val="left" w:pos="2070"/>
          <w:tab w:val="left" w:pos="2250"/>
        </w:tabs>
        <w:spacing w:after="120"/>
        <w:ind w:left="2250" w:hanging="2250"/>
        <w:rPr>
          <w:rFonts w:ascii="Verdana" w:hAnsi="Verdana"/>
          <w:sz w:val="20"/>
          <w:szCs w:val="20"/>
        </w:rPr>
      </w:pPr>
      <w:r w:rsidRPr="00532DB1">
        <w:rPr>
          <w:rFonts w:ascii="Verdana" w:hAnsi="Verdana"/>
          <w:sz w:val="20"/>
          <w:szCs w:val="20"/>
        </w:rPr>
        <w:t xml:space="preserve">MEMBERS ABSENT:  </w:t>
      </w:r>
      <w:r w:rsidR="00FE12FF" w:rsidRPr="00532DB1">
        <w:rPr>
          <w:rFonts w:ascii="Verdana" w:hAnsi="Verdana"/>
          <w:sz w:val="20"/>
          <w:szCs w:val="20"/>
        </w:rPr>
        <w:t>M. Bixby</w:t>
      </w:r>
      <w:r w:rsidR="00FE12E8">
        <w:rPr>
          <w:rFonts w:ascii="Verdana" w:hAnsi="Verdana"/>
          <w:sz w:val="20"/>
          <w:szCs w:val="20"/>
        </w:rPr>
        <w:t>, R. Sirabian</w:t>
      </w:r>
    </w:p>
    <w:p w:rsidR="004D0394" w:rsidRPr="00532DB1" w:rsidRDefault="00FE12E8" w:rsidP="00FE12FF">
      <w:pPr>
        <w:pStyle w:val="Level1"/>
        <w:tabs>
          <w:tab w:val="left" w:pos="2040"/>
          <w:tab w:val="left" w:pos="2070"/>
          <w:tab w:val="left" w:pos="2250"/>
        </w:tabs>
        <w:ind w:left="2250" w:hanging="22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VISITOR:  K. Weis</w:t>
      </w:r>
      <w:r w:rsidR="00FE12FF" w:rsidRPr="00532DB1">
        <w:rPr>
          <w:rFonts w:ascii="Verdana" w:hAnsi="Verdana"/>
          <w:sz w:val="20"/>
          <w:szCs w:val="20"/>
        </w:rPr>
        <w:t xml:space="preserve"> </w:t>
      </w:r>
    </w:p>
    <w:p w:rsidR="00FE12E8" w:rsidRDefault="00C56A34" w:rsidP="00DD1D9B">
      <w:pPr>
        <w:pStyle w:val="Level1"/>
        <w:rPr>
          <w:rFonts w:ascii="Verdana" w:hAnsi="Verdana"/>
          <w:sz w:val="20"/>
          <w:szCs w:val="20"/>
        </w:rPr>
      </w:pPr>
      <w:r w:rsidRPr="00532DB1">
        <w:rPr>
          <w:rFonts w:ascii="Verdana" w:hAnsi="Verdana"/>
          <w:sz w:val="20"/>
          <w:szCs w:val="20"/>
        </w:rPr>
        <w:t xml:space="preserve">1.  </w:t>
      </w:r>
      <w:r w:rsidR="00975426">
        <w:rPr>
          <w:rFonts w:ascii="Verdana" w:hAnsi="Verdana"/>
          <w:sz w:val="20"/>
          <w:szCs w:val="20"/>
        </w:rPr>
        <w:t>G. Olsen</w:t>
      </w:r>
      <w:r w:rsidRPr="00532DB1">
        <w:rPr>
          <w:rFonts w:ascii="Verdana" w:hAnsi="Verdana"/>
          <w:sz w:val="20"/>
          <w:szCs w:val="20"/>
        </w:rPr>
        <w:t xml:space="preserve"> called the meeting to order at </w:t>
      </w:r>
      <w:r w:rsidR="00B20FE6" w:rsidRPr="00532DB1">
        <w:rPr>
          <w:rFonts w:ascii="Verdana" w:hAnsi="Verdana"/>
          <w:sz w:val="20"/>
          <w:szCs w:val="20"/>
        </w:rPr>
        <w:t>9</w:t>
      </w:r>
      <w:r w:rsidR="00FE12FF">
        <w:rPr>
          <w:rFonts w:ascii="Verdana" w:hAnsi="Verdana"/>
          <w:sz w:val="20"/>
          <w:szCs w:val="20"/>
        </w:rPr>
        <w:t>:</w:t>
      </w:r>
      <w:r w:rsidR="009A05FA">
        <w:rPr>
          <w:rFonts w:ascii="Verdana" w:hAnsi="Verdana"/>
          <w:sz w:val="20"/>
          <w:szCs w:val="20"/>
        </w:rPr>
        <w:t>0</w:t>
      </w:r>
      <w:r w:rsidR="00FE12E8">
        <w:rPr>
          <w:rFonts w:ascii="Verdana" w:hAnsi="Verdana"/>
          <w:sz w:val="20"/>
          <w:szCs w:val="20"/>
        </w:rPr>
        <w:t>6</w:t>
      </w:r>
      <w:r w:rsidRPr="00532DB1">
        <w:rPr>
          <w:rFonts w:ascii="Verdana" w:hAnsi="Verdana"/>
          <w:sz w:val="20"/>
          <w:szCs w:val="20"/>
        </w:rPr>
        <w:t xml:space="preserve"> </w:t>
      </w:r>
      <w:r w:rsidR="00B20FE6" w:rsidRPr="00532DB1">
        <w:rPr>
          <w:rFonts w:ascii="Verdana" w:hAnsi="Verdana"/>
          <w:sz w:val="20"/>
          <w:szCs w:val="20"/>
        </w:rPr>
        <w:t>a</w:t>
      </w:r>
      <w:r w:rsidRPr="00532DB1">
        <w:rPr>
          <w:rFonts w:ascii="Verdana" w:hAnsi="Verdana"/>
          <w:sz w:val="20"/>
          <w:szCs w:val="20"/>
        </w:rPr>
        <w:t>.m.</w:t>
      </w:r>
      <w:r w:rsidR="00DD1D9B">
        <w:rPr>
          <w:rFonts w:ascii="Verdana" w:hAnsi="Verdana"/>
          <w:sz w:val="20"/>
          <w:szCs w:val="20"/>
        </w:rPr>
        <w:t xml:space="preserve">  </w:t>
      </w:r>
    </w:p>
    <w:p w:rsidR="009A05FA" w:rsidRDefault="00C56A34" w:rsidP="00DD1D9B">
      <w:pPr>
        <w:pStyle w:val="Level1"/>
        <w:rPr>
          <w:rFonts w:ascii="Verdana" w:hAnsi="Verdana"/>
          <w:sz w:val="20"/>
          <w:szCs w:val="20"/>
        </w:rPr>
      </w:pPr>
      <w:r w:rsidRPr="00532DB1">
        <w:rPr>
          <w:rFonts w:ascii="Verdana" w:hAnsi="Verdana"/>
          <w:sz w:val="20"/>
          <w:szCs w:val="20"/>
        </w:rPr>
        <w:t xml:space="preserve">2.  </w:t>
      </w:r>
      <w:r w:rsidR="009A05FA" w:rsidRPr="00532DB1">
        <w:rPr>
          <w:rFonts w:ascii="Verdana" w:hAnsi="Verdana"/>
          <w:sz w:val="20"/>
          <w:szCs w:val="20"/>
        </w:rPr>
        <w:t xml:space="preserve">The minutes of </w:t>
      </w:r>
      <w:r w:rsidR="00FE12E8">
        <w:rPr>
          <w:rFonts w:ascii="Verdana" w:hAnsi="Verdana"/>
          <w:sz w:val="20"/>
          <w:szCs w:val="20"/>
        </w:rPr>
        <w:t>May 5, 2011</w:t>
      </w:r>
      <w:r w:rsidR="009A22CC">
        <w:rPr>
          <w:rFonts w:ascii="Verdana" w:hAnsi="Verdana"/>
          <w:sz w:val="20"/>
          <w:szCs w:val="20"/>
        </w:rPr>
        <w:t xml:space="preserve"> </w:t>
      </w:r>
      <w:r w:rsidR="009A05FA" w:rsidRPr="00532DB1">
        <w:rPr>
          <w:rFonts w:ascii="Verdana" w:hAnsi="Verdana"/>
          <w:sz w:val="20"/>
          <w:szCs w:val="20"/>
        </w:rPr>
        <w:t>were approved by general consent</w:t>
      </w:r>
      <w:r w:rsidR="009A22CC">
        <w:rPr>
          <w:rFonts w:ascii="Verdana" w:hAnsi="Verdana"/>
          <w:sz w:val="20"/>
          <w:szCs w:val="20"/>
        </w:rPr>
        <w:t xml:space="preserve">. </w:t>
      </w:r>
      <w:r w:rsidR="009A05FA">
        <w:rPr>
          <w:rFonts w:ascii="Verdana" w:hAnsi="Verdana"/>
          <w:sz w:val="20"/>
          <w:szCs w:val="20"/>
        </w:rPr>
        <w:tab/>
      </w:r>
    </w:p>
    <w:p w:rsidR="00B81EA7" w:rsidRDefault="009A05FA" w:rsidP="00975426">
      <w:pPr>
        <w:pStyle w:val="Lev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 </w:t>
      </w:r>
      <w:r w:rsidR="00FE12E8">
        <w:rPr>
          <w:rFonts w:ascii="Verdana" w:hAnsi="Verdana"/>
          <w:sz w:val="20"/>
          <w:szCs w:val="20"/>
        </w:rPr>
        <w:t>There were no announcements.</w:t>
      </w:r>
      <w:r w:rsidR="001B685E">
        <w:rPr>
          <w:rFonts w:ascii="Verdana" w:hAnsi="Verdana"/>
          <w:sz w:val="20"/>
          <w:szCs w:val="20"/>
        </w:rPr>
        <w:tab/>
      </w:r>
    </w:p>
    <w:p w:rsidR="00B536D4" w:rsidRDefault="00D86B99" w:rsidP="00DD1D9B">
      <w:pPr>
        <w:pStyle w:val="Level1"/>
        <w:spacing w:after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4</w:t>
      </w:r>
      <w:r w:rsidR="009942CD">
        <w:rPr>
          <w:rFonts w:ascii="Verdana" w:hAnsi="Verdana"/>
          <w:sz w:val="20"/>
          <w:szCs w:val="20"/>
        </w:rPr>
        <w:t xml:space="preserve">.  </w:t>
      </w:r>
      <w:r w:rsidR="00D60DDB">
        <w:rPr>
          <w:rFonts w:ascii="Verdana" w:hAnsi="Verdana"/>
          <w:sz w:val="20"/>
          <w:szCs w:val="20"/>
        </w:rPr>
        <w:t xml:space="preserve">Old </w:t>
      </w:r>
      <w:r w:rsidR="009A3C82" w:rsidRPr="00532DB1">
        <w:rPr>
          <w:rFonts w:ascii="Verdana" w:hAnsi="Verdana"/>
          <w:sz w:val="20"/>
          <w:szCs w:val="20"/>
        </w:rPr>
        <w:t>Business</w:t>
      </w:r>
      <w:r>
        <w:rPr>
          <w:rFonts w:ascii="Verdana" w:hAnsi="Verdana"/>
          <w:sz w:val="20"/>
          <w:szCs w:val="20"/>
        </w:rPr>
        <w:t xml:space="preserve">:  </w:t>
      </w:r>
      <w:r w:rsidR="00FE12E8">
        <w:rPr>
          <w:rFonts w:ascii="Verdana" w:hAnsi="Verdana"/>
          <w:sz w:val="20"/>
          <w:szCs w:val="20"/>
          <w:u w:val="single"/>
        </w:rPr>
        <w:t xml:space="preserve">Discussion of Associate Degree </w:t>
      </w:r>
      <w:r w:rsidR="00D81B8E">
        <w:rPr>
          <w:rFonts w:ascii="Verdana" w:hAnsi="Verdana"/>
          <w:sz w:val="20"/>
          <w:szCs w:val="20"/>
          <w:u w:val="single"/>
        </w:rPr>
        <w:t xml:space="preserve">(A.D.) </w:t>
      </w:r>
      <w:r w:rsidR="00FE12E8">
        <w:rPr>
          <w:rFonts w:ascii="Verdana" w:hAnsi="Verdana"/>
          <w:sz w:val="20"/>
          <w:szCs w:val="20"/>
          <w:u w:val="single"/>
        </w:rPr>
        <w:t>Learning Outcomes</w:t>
      </w:r>
    </w:p>
    <w:p w:rsidR="00B739C1" w:rsidRDefault="00FE12E8" w:rsidP="002416B9">
      <w:pPr>
        <w:pStyle w:val="Lev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Kami Weis </w:t>
      </w:r>
      <w:r w:rsidR="00B91848">
        <w:rPr>
          <w:rFonts w:ascii="Verdana" w:hAnsi="Verdana"/>
          <w:sz w:val="20"/>
          <w:szCs w:val="20"/>
        </w:rPr>
        <w:t>introduced herself</w:t>
      </w:r>
      <w:r w:rsidR="00D46593">
        <w:rPr>
          <w:rFonts w:ascii="Verdana" w:hAnsi="Verdana"/>
          <w:sz w:val="20"/>
          <w:szCs w:val="20"/>
        </w:rPr>
        <w:t xml:space="preserve"> as</w:t>
      </w:r>
      <w:r w:rsidR="00B91848">
        <w:rPr>
          <w:rFonts w:ascii="Verdana" w:hAnsi="Verdana"/>
          <w:sz w:val="20"/>
          <w:szCs w:val="20"/>
        </w:rPr>
        <w:t xml:space="preserve"> an academic advisor in the Student Academic Advising Center.  She shared her background experience with the A.D.  K. Weis </w:t>
      </w:r>
      <w:r>
        <w:rPr>
          <w:rFonts w:ascii="Verdana" w:hAnsi="Verdana"/>
          <w:sz w:val="20"/>
          <w:szCs w:val="20"/>
        </w:rPr>
        <w:t xml:space="preserve">informed the GEPRC that she had received information regarding the UW System (UWS) </w:t>
      </w:r>
      <w:r w:rsidR="00D81B8E">
        <w:rPr>
          <w:rFonts w:ascii="Verdana" w:hAnsi="Verdana"/>
          <w:sz w:val="20"/>
          <w:szCs w:val="20"/>
        </w:rPr>
        <w:t>A.D.</w:t>
      </w:r>
      <w:r>
        <w:rPr>
          <w:rFonts w:ascii="Verdana" w:hAnsi="Verdana"/>
          <w:sz w:val="20"/>
          <w:szCs w:val="20"/>
        </w:rPr>
        <w:t xml:space="preserve"> taskforce </w:t>
      </w:r>
      <w:r w:rsidR="00D46593">
        <w:rPr>
          <w:rFonts w:ascii="Verdana" w:hAnsi="Verdana"/>
          <w:sz w:val="20"/>
          <w:szCs w:val="20"/>
        </w:rPr>
        <w:t>3-5 months ago and</w:t>
      </w:r>
      <w:r>
        <w:rPr>
          <w:rFonts w:ascii="Verdana" w:hAnsi="Verdana"/>
          <w:sz w:val="20"/>
          <w:szCs w:val="20"/>
        </w:rPr>
        <w:t xml:space="preserve"> was notified of </w:t>
      </w:r>
      <w:r w:rsidR="00D81B8E">
        <w:rPr>
          <w:rFonts w:ascii="Verdana" w:hAnsi="Verdana"/>
          <w:sz w:val="20"/>
          <w:szCs w:val="20"/>
        </w:rPr>
        <w:t>an</w:t>
      </w:r>
      <w:r>
        <w:rPr>
          <w:rFonts w:ascii="Verdana" w:hAnsi="Verdana"/>
          <w:sz w:val="20"/>
          <w:szCs w:val="20"/>
        </w:rPr>
        <w:t xml:space="preserve"> upcoming meeting</w:t>
      </w:r>
      <w:r w:rsidR="00D46593">
        <w:rPr>
          <w:rFonts w:ascii="Verdana" w:hAnsi="Verdana"/>
          <w:sz w:val="20"/>
          <w:szCs w:val="20"/>
        </w:rPr>
        <w:t xml:space="preserve"> a few weeks ago.  T</w:t>
      </w:r>
      <w:r>
        <w:rPr>
          <w:rFonts w:ascii="Verdana" w:hAnsi="Verdana"/>
          <w:sz w:val="20"/>
          <w:szCs w:val="20"/>
        </w:rPr>
        <w:t>he UWS A.D. taskforce w</w:t>
      </w:r>
      <w:r w:rsidR="00322458">
        <w:rPr>
          <w:rFonts w:ascii="Verdana" w:hAnsi="Verdana"/>
          <w:sz w:val="20"/>
          <w:szCs w:val="20"/>
        </w:rPr>
        <w:t>ill</w:t>
      </w:r>
      <w:r w:rsidR="00D81B8E">
        <w:rPr>
          <w:rFonts w:ascii="Verdana" w:hAnsi="Verdana"/>
          <w:sz w:val="20"/>
          <w:szCs w:val="20"/>
        </w:rPr>
        <w:t xml:space="preserve"> be meeting</w:t>
      </w:r>
      <w:r>
        <w:rPr>
          <w:rFonts w:ascii="Verdana" w:hAnsi="Verdana"/>
          <w:sz w:val="20"/>
          <w:szCs w:val="20"/>
        </w:rPr>
        <w:t xml:space="preserve"> for the first time May 18.  The goals for the meeting </w:t>
      </w:r>
      <w:r w:rsidR="0032245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re to review the current standards</w:t>
      </w:r>
      <w:r w:rsidR="00975426">
        <w:rPr>
          <w:rFonts w:ascii="Verdana" w:hAnsi="Verdana"/>
          <w:sz w:val="20"/>
          <w:szCs w:val="20"/>
        </w:rPr>
        <w:t xml:space="preserve"> for offering the A.D.</w:t>
      </w:r>
      <w:r>
        <w:rPr>
          <w:rFonts w:ascii="Verdana" w:hAnsi="Verdana"/>
          <w:sz w:val="20"/>
          <w:szCs w:val="20"/>
        </w:rPr>
        <w:t xml:space="preserve">, </w:t>
      </w:r>
      <w:r w:rsidR="00975426">
        <w:rPr>
          <w:rFonts w:ascii="Verdana" w:hAnsi="Verdana"/>
          <w:sz w:val="20"/>
          <w:szCs w:val="20"/>
        </w:rPr>
        <w:t xml:space="preserve">examine </w:t>
      </w:r>
      <w:r>
        <w:rPr>
          <w:rFonts w:ascii="Verdana" w:hAnsi="Verdana"/>
          <w:sz w:val="20"/>
          <w:szCs w:val="20"/>
        </w:rPr>
        <w:t xml:space="preserve">the relationship </w:t>
      </w:r>
      <w:r w:rsidR="00975426">
        <w:rPr>
          <w:rFonts w:ascii="Verdana" w:hAnsi="Verdana"/>
          <w:sz w:val="20"/>
          <w:szCs w:val="20"/>
        </w:rPr>
        <w:t>between the breadth requirements</w:t>
      </w:r>
      <w:r>
        <w:rPr>
          <w:rFonts w:ascii="Verdana" w:hAnsi="Verdana"/>
          <w:sz w:val="20"/>
          <w:szCs w:val="20"/>
        </w:rPr>
        <w:t xml:space="preserve"> and general education</w:t>
      </w:r>
      <w:r w:rsidR="00B739C1">
        <w:rPr>
          <w:rFonts w:ascii="Verdana" w:hAnsi="Verdana"/>
          <w:sz w:val="20"/>
          <w:szCs w:val="20"/>
        </w:rPr>
        <w:t xml:space="preserve"> requirements, </w:t>
      </w:r>
      <w:r w:rsidR="00975426">
        <w:rPr>
          <w:rFonts w:ascii="Verdana" w:hAnsi="Verdana"/>
          <w:sz w:val="20"/>
          <w:szCs w:val="20"/>
        </w:rPr>
        <w:t>examine other institutions</w:t>
      </w:r>
      <w:r w:rsidR="00322458">
        <w:rPr>
          <w:rFonts w:ascii="Verdana" w:hAnsi="Verdana"/>
          <w:sz w:val="20"/>
          <w:szCs w:val="20"/>
        </w:rPr>
        <w:t>’</w:t>
      </w:r>
      <w:r w:rsidR="00975426">
        <w:rPr>
          <w:rFonts w:ascii="Verdana" w:hAnsi="Verdana"/>
          <w:sz w:val="20"/>
          <w:szCs w:val="20"/>
        </w:rPr>
        <w:t xml:space="preserve"> requirements for the A.D., assess </w:t>
      </w:r>
      <w:r w:rsidR="00B739C1">
        <w:rPr>
          <w:rFonts w:ascii="Verdana" w:hAnsi="Verdana"/>
          <w:sz w:val="20"/>
          <w:szCs w:val="20"/>
        </w:rPr>
        <w:t xml:space="preserve">the alignment </w:t>
      </w:r>
      <w:r w:rsidR="00D46593">
        <w:rPr>
          <w:rFonts w:ascii="Verdana" w:hAnsi="Verdana"/>
          <w:sz w:val="20"/>
          <w:szCs w:val="20"/>
        </w:rPr>
        <w:t>of</w:t>
      </w:r>
      <w:r w:rsidR="00975426">
        <w:rPr>
          <w:rFonts w:ascii="Verdana" w:hAnsi="Verdana"/>
          <w:sz w:val="20"/>
          <w:szCs w:val="20"/>
        </w:rPr>
        <w:t xml:space="preserve"> UWS shared learning outcomes with the current A.D. requirements</w:t>
      </w:r>
      <w:r w:rsidR="00B739C1">
        <w:rPr>
          <w:rFonts w:ascii="Verdana" w:hAnsi="Verdana"/>
          <w:sz w:val="20"/>
          <w:szCs w:val="20"/>
        </w:rPr>
        <w:t xml:space="preserve">, </w:t>
      </w:r>
      <w:r w:rsidR="00D81B8E">
        <w:rPr>
          <w:rFonts w:ascii="Verdana" w:hAnsi="Verdana"/>
          <w:sz w:val="20"/>
          <w:szCs w:val="20"/>
        </w:rPr>
        <w:t xml:space="preserve">and </w:t>
      </w:r>
      <w:r w:rsidR="00975426">
        <w:rPr>
          <w:rFonts w:ascii="Verdana" w:hAnsi="Verdana"/>
          <w:sz w:val="20"/>
          <w:szCs w:val="20"/>
        </w:rPr>
        <w:t xml:space="preserve">assess the alignment of the </w:t>
      </w:r>
      <w:r w:rsidR="00804901">
        <w:rPr>
          <w:rFonts w:ascii="Verdana" w:hAnsi="Verdana"/>
          <w:sz w:val="20"/>
          <w:szCs w:val="20"/>
        </w:rPr>
        <w:t xml:space="preserve">UWS </w:t>
      </w:r>
      <w:r w:rsidR="00975426">
        <w:rPr>
          <w:rFonts w:ascii="Verdana" w:hAnsi="Verdana"/>
          <w:sz w:val="20"/>
          <w:szCs w:val="20"/>
        </w:rPr>
        <w:t xml:space="preserve">A.D. </w:t>
      </w:r>
      <w:r w:rsidR="00804901">
        <w:rPr>
          <w:rFonts w:ascii="Verdana" w:hAnsi="Verdana"/>
          <w:sz w:val="20"/>
          <w:szCs w:val="20"/>
        </w:rPr>
        <w:t>with</w:t>
      </w:r>
      <w:r w:rsidR="00B739C1">
        <w:rPr>
          <w:rFonts w:ascii="Verdana" w:hAnsi="Verdana"/>
          <w:sz w:val="20"/>
          <w:szCs w:val="20"/>
        </w:rPr>
        <w:t xml:space="preserve"> the revised </w:t>
      </w:r>
      <w:r w:rsidR="00804901">
        <w:rPr>
          <w:rFonts w:ascii="Verdana" w:hAnsi="Verdana"/>
          <w:sz w:val="20"/>
          <w:szCs w:val="20"/>
        </w:rPr>
        <w:t xml:space="preserve">UWS </w:t>
      </w:r>
      <w:r w:rsidR="00B739C1">
        <w:rPr>
          <w:rFonts w:ascii="Verdana" w:hAnsi="Verdana"/>
          <w:sz w:val="20"/>
          <w:szCs w:val="20"/>
        </w:rPr>
        <w:t>transfer policy</w:t>
      </w:r>
      <w:r w:rsidR="00804901">
        <w:rPr>
          <w:rFonts w:ascii="Verdana" w:hAnsi="Verdana"/>
          <w:sz w:val="20"/>
          <w:szCs w:val="20"/>
        </w:rPr>
        <w:t xml:space="preserve"> and current liberal arts transfer A.D. standards</w:t>
      </w:r>
      <w:r w:rsidR="00B739C1">
        <w:rPr>
          <w:rFonts w:ascii="Verdana" w:hAnsi="Verdana"/>
          <w:sz w:val="20"/>
          <w:szCs w:val="20"/>
        </w:rPr>
        <w:t xml:space="preserve">.  If </w:t>
      </w:r>
      <w:r w:rsidR="00804901">
        <w:rPr>
          <w:rFonts w:ascii="Verdana" w:hAnsi="Verdana"/>
          <w:sz w:val="20"/>
          <w:szCs w:val="20"/>
        </w:rPr>
        <w:t xml:space="preserve">any </w:t>
      </w:r>
      <w:r w:rsidR="00B739C1">
        <w:rPr>
          <w:rFonts w:ascii="Verdana" w:hAnsi="Verdana"/>
          <w:sz w:val="20"/>
          <w:szCs w:val="20"/>
        </w:rPr>
        <w:t xml:space="preserve">revisions </w:t>
      </w:r>
      <w:r w:rsidR="00D81B8E">
        <w:rPr>
          <w:rFonts w:ascii="Verdana" w:hAnsi="Verdana"/>
          <w:sz w:val="20"/>
          <w:szCs w:val="20"/>
        </w:rPr>
        <w:t>were</w:t>
      </w:r>
      <w:r w:rsidR="00B739C1">
        <w:rPr>
          <w:rFonts w:ascii="Verdana" w:hAnsi="Verdana"/>
          <w:sz w:val="20"/>
          <w:szCs w:val="20"/>
        </w:rPr>
        <w:t xml:space="preserve"> necessary, the taskforce </w:t>
      </w:r>
      <w:r w:rsidR="00D81B8E">
        <w:rPr>
          <w:rFonts w:ascii="Verdana" w:hAnsi="Verdana"/>
          <w:sz w:val="20"/>
          <w:szCs w:val="20"/>
        </w:rPr>
        <w:t>wa</w:t>
      </w:r>
      <w:r w:rsidR="00B739C1">
        <w:rPr>
          <w:rFonts w:ascii="Verdana" w:hAnsi="Verdana"/>
          <w:sz w:val="20"/>
          <w:szCs w:val="20"/>
        </w:rPr>
        <w:t xml:space="preserve">s to draft proposed revisions.  </w:t>
      </w:r>
      <w:r w:rsidR="00D46593">
        <w:rPr>
          <w:rFonts w:ascii="Verdana" w:hAnsi="Verdana"/>
          <w:sz w:val="20"/>
          <w:szCs w:val="20"/>
        </w:rPr>
        <w:t xml:space="preserve">      </w:t>
      </w:r>
      <w:r w:rsidR="00B739C1">
        <w:rPr>
          <w:rFonts w:ascii="Verdana" w:hAnsi="Verdana"/>
          <w:sz w:val="20"/>
          <w:szCs w:val="20"/>
        </w:rPr>
        <w:t>K. Weis noted her understanding that the UWS</w:t>
      </w:r>
      <w:r w:rsidR="00804901">
        <w:rPr>
          <w:rFonts w:ascii="Verdana" w:hAnsi="Verdana"/>
          <w:sz w:val="20"/>
          <w:szCs w:val="20"/>
        </w:rPr>
        <w:t xml:space="preserve"> A.D. policy was last updated around</w:t>
      </w:r>
      <w:r w:rsidR="00B739C1">
        <w:rPr>
          <w:rFonts w:ascii="Verdana" w:hAnsi="Verdana"/>
          <w:sz w:val="20"/>
          <w:szCs w:val="20"/>
        </w:rPr>
        <w:t xml:space="preserve"> 1980.  Her purpose in meeting with the GEPRC was to collect feedback.</w:t>
      </w:r>
    </w:p>
    <w:p w:rsidR="00D65A77" w:rsidRDefault="00B739C1" w:rsidP="002416B9">
      <w:pPr>
        <w:pStyle w:val="Lev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G. Summers expressed concern that the new UW-Stevens Point </w:t>
      </w:r>
      <w:r w:rsidR="00322458">
        <w:rPr>
          <w:rFonts w:ascii="Verdana" w:hAnsi="Verdana"/>
          <w:sz w:val="20"/>
          <w:szCs w:val="20"/>
        </w:rPr>
        <w:t xml:space="preserve">(UWSP) </w:t>
      </w:r>
      <w:r>
        <w:rPr>
          <w:rFonts w:ascii="Verdana" w:hAnsi="Verdana"/>
          <w:sz w:val="20"/>
          <w:szCs w:val="20"/>
        </w:rPr>
        <w:t xml:space="preserve">general education program (GEP) did not meet the standards of the UWS A.D. as presently defined.  He noted that if the UWS A.D. policy wasn’t revised, then the UWSP </w:t>
      </w:r>
      <w:r w:rsidR="00804901">
        <w:rPr>
          <w:rFonts w:ascii="Verdana" w:hAnsi="Verdana"/>
          <w:sz w:val="20"/>
          <w:szCs w:val="20"/>
        </w:rPr>
        <w:t xml:space="preserve">A.D. would most likely need to be re-written.  J. Sage </w:t>
      </w:r>
      <w:r w:rsidR="00D46593">
        <w:rPr>
          <w:rFonts w:ascii="Verdana" w:hAnsi="Verdana"/>
          <w:sz w:val="20"/>
          <w:szCs w:val="20"/>
        </w:rPr>
        <w:t>sta</w:t>
      </w:r>
      <w:r w:rsidR="00804901">
        <w:rPr>
          <w:rFonts w:ascii="Verdana" w:hAnsi="Verdana"/>
          <w:sz w:val="20"/>
          <w:szCs w:val="20"/>
        </w:rPr>
        <w:t xml:space="preserve">ted that </w:t>
      </w:r>
      <w:r w:rsidR="00D46593">
        <w:rPr>
          <w:rFonts w:ascii="Verdana" w:hAnsi="Verdana"/>
          <w:sz w:val="20"/>
          <w:szCs w:val="20"/>
        </w:rPr>
        <w:t>an</w:t>
      </w:r>
      <w:r w:rsidR="00804901">
        <w:rPr>
          <w:rFonts w:ascii="Verdana" w:hAnsi="Verdana"/>
          <w:sz w:val="20"/>
          <w:szCs w:val="20"/>
        </w:rPr>
        <w:t xml:space="preserve"> A.D. incongruent with the GEP would not be in keeping with Provost Nook’s preference.  </w:t>
      </w:r>
      <w:r w:rsidR="00D65A77">
        <w:rPr>
          <w:rFonts w:ascii="Verdana" w:hAnsi="Verdana"/>
          <w:sz w:val="20"/>
          <w:szCs w:val="20"/>
        </w:rPr>
        <w:t>D. Guay</w:t>
      </w:r>
      <w:r w:rsidR="00804901">
        <w:rPr>
          <w:rFonts w:ascii="Verdana" w:hAnsi="Verdana"/>
          <w:sz w:val="20"/>
          <w:szCs w:val="20"/>
        </w:rPr>
        <w:t xml:space="preserve"> noted that the present UWS A.D. was a list of requirements with no measurable learning outcomes.  He</w:t>
      </w:r>
      <w:r w:rsidR="00D65A77">
        <w:rPr>
          <w:rFonts w:ascii="Verdana" w:hAnsi="Verdana"/>
          <w:sz w:val="20"/>
          <w:szCs w:val="20"/>
        </w:rPr>
        <w:t xml:space="preserve"> anticipated that the UWS A.D. </w:t>
      </w:r>
      <w:r w:rsidR="00804901">
        <w:rPr>
          <w:rFonts w:ascii="Verdana" w:hAnsi="Verdana"/>
          <w:sz w:val="20"/>
          <w:szCs w:val="20"/>
        </w:rPr>
        <w:t>w</w:t>
      </w:r>
      <w:r w:rsidR="00D65A77">
        <w:rPr>
          <w:rFonts w:ascii="Verdana" w:hAnsi="Verdana"/>
          <w:sz w:val="20"/>
          <w:szCs w:val="20"/>
        </w:rPr>
        <w:t xml:space="preserve">ould be revised </w:t>
      </w:r>
      <w:r w:rsidR="00804901">
        <w:rPr>
          <w:rFonts w:ascii="Verdana" w:hAnsi="Verdana"/>
          <w:sz w:val="20"/>
          <w:szCs w:val="20"/>
        </w:rPr>
        <w:t>to incorporate</w:t>
      </w:r>
      <w:r w:rsidR="00D65A77">
        <w:rPr>
          <w:rFonts w:ascii="Verdana" w:hAnsi="Verdana"/>
          <w:sz w:val="20"/>
          <w:szCs w:val="20"/>
        </w:rPr>
        <w:t xml:space="preserve"> </w:t>
      </w:r>
      <w:r w:rsidR="005A47E8">
        <w:rPr>
          <w:rFonts w:ascii="Verdana" w:hAnsi="Verdana"/>
          <w:sz w:val="20"/>
          <w:szCs w:val="20"/>
        </w:rPr>
        <w:t xml:space="preserve">measureable </w:t>
      </w:r>
      <w:r w:rsidR="00D65A77">
        <w:rPr>
          <w:rFonts w:ascii="Verdana" w:hAnsi="Verdana"/>
          <w:sz w:val="20"/>
          <w:szCs w:val="20"/>
        </w:rPr>
        <w:t>learning outcomes.</w:t>
      </w:r>
    </w:p>
    <w:p w:rsidR="00620ED6" w:rsidRDefault="00D65A77" w:rsidP="002416B9">
      <w:pPr>
        <w:pStyle w:val="Lev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J. Schneider questioned </w:t>
      </w:r>
      <w:r w:rsidR="00804901">
        <w:rPr>
          <w:rFonts w:ascii="Verdana" w:hAnsi="Verdana"/>
          <w:sz w:val="20"/>
          <w:szCs w:val="20"/>
        </w:rPr>
        <w:t xml:space="preserve">the reference </w:t>
      </w:r>
      <w:r w:rsidR="00456A69">
        <w:rPr>
          <w:rFonts w:ascii="Verdana" w:hAnsi="Verdana"/>
          <w:sz w:val="20"/>
          <w:szCs w:val="20"/>
        </w:rPr>
        <w:t>to</w:t>
      </w:r>
      <w:r w:rsidR="00804901">
        <w:rPr>
          <w:rFonts w:ascii="Verdana" w:hAnsi="Verdana"/>
          <w:sz w:val="20"/>
          <w:szCs w:val="20"/>
        </w:rPr>
        <w:t xml:space="preserve"> </w:t>
      </w:r>
      <w:r w:rsidR="008A09F0">
        <w:rPr>
          <w:rFonts w:ascii="Verdana" w:hAnsi="Verdana"/>
          <w:sz w:val="20"/>
          <w:szCs w:val="20"/>
        </w:rPr>
        <w:t>the</w:t>
      </w:r>
      <w:r w:rsidR="00D46593">
        <w:rPr>
          <w:rFonts w:ascii="Verdana" w:hAnsi="Verdana"/>
          <w:sz w:val="20"/>
          <w:szCs w:val="20"/>
        </w:rPr>
        <w:t xml:space="preserve"> </w:t>
      </w:r>
      <w:r w:rsidR="008A09F0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new UW transfer policy.</w:t>
      </w:r>
      <w:r w:rsidR="00804901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 K. Weis shared that there were two documents proposed </w:t>
      </w:r>
      <w:r w:rsidR="00804901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revision</w:t>
      </w:r>
      <w:r w:rsidR="00804901">
        <w:rPr>
          <w:rFonts w:ascii="Verdana" w:hAnsi="Verdana"/>
          <w:sz w:val="20"/>
          <w:szCs w:val="20"/>
        </w:rPr>
        <w:t xml:space="preserve"> that would be going before the BOR for approval</w:t>
      </w:r>
      <w:r>
        <w:rPr>
          <w:rFonts w:ascii="Verdana" w:hAnsi="Verdana"/>
          <w:sz w:val="20"/>
          <w:szCs w:val="20"/>
        </w:rPr>
        <w:t xml:space="preserve">, guidelines for articulation agreements </w:t>
      </w:r>
      <w:r w:rsidR="00804901">
        <w:rPr>
          <w:rFonts w:ascii="Verdana" w:hAnsi="Verdana"/>
          <w:sz w:val="20"/>
          <w:szCs w:val="20"/>
        </w:rPr>
        <w:t>between</w:t>
      </w:r>
      <w:r>
        <w:rPr>
          <w:rFonts w:ascii="Verdana" w:hAnsi="Verdana"/>
          <w:sz w:val="20"/>
          <w:szCs w:val="20"/>
        </w:rPr>
        <w:t xml:space="preserve"> UW</w:t>
      </w:r>
      <w:r w:rsidR="0080490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and </w:t>
      </w:r>
      <w:r w:rsidR="005A47E8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technical s</w:t>
      </w:r>
      <w:r w:rsidR="00804901">
        <w:rPr>
          <w:rFonts w:ascii="Verdana" w:hAnsi="Verdana"/>
          <w:sz w:val="20"/>
          <w:szCs w:val="20"/>
        </w:rPr>
        <w:t>ystem</w:t>
      </w:r>
      <w:r>
        <w:rPr>
          <w:rFonts w:ascii="Verdana" w:hAnsi="Verdana"/>
          <w:sz w:val="20"/>
          <w:szCs w:val="20"/>
        </w:rPr>
        <w:t xml:space="preserve">, and </w:t>
      </w:r>
      <w:r w:rsidR="00804901">
        <w:rPr>
          <w:rFonts w:ascii="Verdana" w:hAnsi="Verdana"/>
          <w:sz w:val="20"/>
          <w:szCs w:val="20"/>
        </w:rPr>
        <w:t xml:space="preserve">UWS undergraduate </w:t>
      </w:r>
      <w:r>
        <w:rPr>
          <w:rFonts w:ascii="Verdana" w:hAnsi="Verdana"/>
          <w:sz w:val="20"/>
          <w:szCs w:val="20"/>
        </w:rPr>
        <w:t>transfer polici</w:t>
      </w:r>
      <w:r w:rsidR="00456A69">
        <w:rPr>
          <w:rFonts w:ascii="Verdana" w:hAnsi="Verdana"/>
          <w:sz w:val="20"/>
          <w:szCs w:val="20"/>
        </w:rPr>
        <w:t xml:space="preserve">es.  G. Summers shared information regarding the </w:t>
      </w:r>
      <w:r w:rsidR="00804901">
        <w:rPr>
          <w:rFonts w:ascii="Verdana" w:hAnsi="Verdana"/>
          <w:sz w:val="20"/>
          <w:szCs w:val="20"/>
        </w:rPr>
        <w:t>policy statements</w:t>
      </w:r>
      <w:r w:rsidR="00456A69">
        <w:rPr>
          <w:rFonts w:ascii="Verdana" w:hAnsi="Verdana"/>
          <w:sz w:val="20"/>
          <w:szCs w:val="20"/>
        </w:rPr>
        <w:t xml:space="preserve">; </w:t>
      </w:r>
      <w:r w:rsidR="005A47E8">
        <w:rPr>
          <w:rFonts w:ascii="Verdana" w:hAnsi="Verdana"/>
          <w:sz w:val="20"/>
          <w:szCs w:val="20"/>
        </w:rPr>
        <w:t xml:space="preserve">he noted that </w:t>
      </w:r>
      <w:r w:rsidR="00456A69">
        <w:rPr>
          <w:rFonts w:ascii="Verdana" w:hAnsi="Verdana"/>
          <w:sz w:val="20"/>
          <w:szCs w:val="20"/>
        </w:rPr>
        <w:t>these specific policy statements govern</w:t>
      </w:r>
      <w:r w:rsidR="005A47E8">
        <w:rPr>
          <w:rFonts w:ascii="Verdana" w:hAnsi="Verdana"/>
          <w:sz w:val="20"/>
          <w:szCs w:val="20"/>
        </w:rPr>
        <w:t>ed</w:t>
      </w:r>
      <w:r w:rsidR="00456A69">
        <w:rPr>
          <w:rFonts w:ascii="Verdana" w:hAnsi="Verdana"/>
          <w:sz w:val="20"/>
          <w:szCs w:val="20"/>
        </w:rPr>
        <w:t xml:space="preserve"> the transfer of credits between institutions.  </w:t>
      </w:r>
      <w:r w:rsidR="005A47E8">
        <w:rPr>
          <w:rFonts w:ascii="Verdana" w:hAnsi="Verdana"/>
          <w:sz w:val="20"/>
          <w:szCs w:val="20"/>
        </w:rPr>
        <w:t>He advised that s</w:t>
      </w:r>
      <w:r w:rsidR="00456A69">
        <w:rPr>
          <w:rFonts w:ascii="Verdana" w:hAnsi="Verdana"/>
          <w:sz w:val="20"/>
          <w:szCs w:val="20"/>
        </w:rPr>
        <w:t xml:space="preserve">imilar to the A.D. policy, these policies had been in place for some time and were </w:t>
      </w:r>
      <w:r w:rsidR="005A47E8">
        <w:rPr>
          <w:rFonts w:ascii="Verdana" w:hAnsi="Verdana"/>
          <w:sz w:val="20"/>
          <w:szCs w:val="20"/>
        </w:rPr>
        <w:t xml:space="preserve">in </w:t>
      </w:r>
      <w:r w:rsidR="00456A69">
        <w:rPr>
          <w:rFonts w:ascii="Verdana" w:hAnsi="Verdana"/>
          <w:sz w:val="20"/>
          <w:szCs w:val="20"/>
        </w:rPr>
        <w:t xml:space="preserve">need of review </w:t>
      </w:r>
      <w:r w:rsidR="005A47E8">
        <w:rPr>
          <w:rFonts w:ascii="Verdana" w:hAnsi="Verdana"/>
          <w:sz w:val="20"/>
          <w:szCs w:val="20"/>
        </w:rPr>
        <w:t>for</w:t>
      </w:r>
      <w:r w:rsidR="00456A69">
        <w:rPr>
          <w:rFonts w:ascii="Verdana" w:hAnsi="Verdana"/>
          <w:sz w:val="20"/>
          <w:szCs w:val="20"/>
        </w:rPr>
        <w:t xml:space="preserve"> possible revision</w:t>
      </w:r>
      <w:r w:rsidR="00620ED6">
        <w:rPr>
          <w:rFonts w:ascii="Verdana" w:hAnsi="Verdana"/>
          <w:sz w:val="20"/>
          <w:szCs w:val="20"/>
        </w:rPr>
        <w:t>.  G. Summers speculated</w:t>
      </w:r>
      <w:r w:rsidR="00456A69">
        <w:rPr>
          <w:rFonts w:ascii="Verdana" w:hAnsi="Verdana"/>
          <w:sz w:val="20"/>
          <w:szCs w:val="20"/>
        </w:rPr>
        <w:t>,</w:t>
      </w:r>
      <w:r w:rsidR="00620ED6">
        <w:rPr>
          <w:rFonts w:ascii="Verdana" w:hAnsi="Verdana"/>
          <w:sz w:val="20"/>
          <w:szCs w:val="20"/>
        </w:rPr>
        <w:t xml:space="preserve"> </w:t>
      </w:r>
      <w:r w:rsidR="00456A69">
        <w:rPr>
          <w:rFonts w:ascii="Verdana" w:hAnsi="Verdana"/>
          <w:sz w:val="20"/>
          <w:szCs w:val="20"/>
        </w:rPr>
        <w:t xml:space="preserve">based upon differing opinions related to the transfer policy statements, </w:t>
      </w:r>
      <w:r w:rsidR="005A47E8">
        <w:rPr>
          <w:rFonts w:ascii="Verdana" w:hAnsi="Verdana"/>
          <w:sz w:val="20"/>
          <w:szCs w:val="20"/>
        </w:rPr>
        <w:t xml:space="preserve">that </w:t>
      </w:r>
      <w:r w:rsidR="00620ED6">
        <w:rPr>
          <w:rFonts w:ascii="Verdana" w:hAnsi="Verdana"/>
          <w:sz w:val="20"/>
          <w:szCs w:val="20"/>
        </w:rPr>
        <w:t xml:space="preserve">there may be different attitudes and approaches envisioned for </w:t>
      </w:r>
      <w:r w:rsidR="00FE086D">
        <w:rPr>
          <w:rFonts w:ascii="Verdana" w:hAnsi="Verdana"/>
          <w:sz w:val="20"/>
          <w:szCs w:val="20"/>
        </w:rPr>
        <w:t xml:space="preserve">revising </w:t>
      </w:r>
      <w:r w:rsidR="00620ED6">
        <w:rPr>
          <w:rFonts w:ascii="Verdana" w:hAnsi="Verdana"/>
          <w:sz w:val="20"/>
          <w:szCs w:val="20"/>
        </w:rPr>
        <w:t>the A.D. among the members of the taskforce</w:t>
      </w:r>
      <w:r w:rsidR="005A47E8">
        <w:rPr>
          <w:rFonts w:ascii="Verdana" w:hAnsi="Verdana"/>
          <w:sz w:val="20"/>
          <w:szCs w:val="20"/>
        </w:rPr>
        <w:t xml:space="preserve">. </w:t>
      </w:r>
    </w:p>
    <w:p w:rsidR="002416B9" w:rsidRDefault="00620ED6" w:rsidP="002416B9">
      <w:pPr>
        <w:pStyle w:val="Lev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K. Weis </w:t>
      </w:r>
      <w:r w:rsidR="00D46593">
        <w:rPr>
          <w:rFonts w:ascii="Verdana" w:hAnsi="Verdana"/>
          <w:sz w:val="20"/>
          <w:szCs w:val="20"/>
        </w:rPr>
        <w:t>question</w:t>
      </w:r>
      <w:r>
        <w:rPr>
          <w:rFonts w:ascii="Verdana" w:hAnsi="Verdana"/>
          <w:sz w:val="20"/>
          <w:szCs w:val="20"/>
        </w:rPr>
        <w:t>ed th</w:t>
      </w:r>
      <w:r w:rsidR="00456A6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reference of assessing th</w:t>
      </w:r>
      <w:r w:rsidR="00456A6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alignment of </w:t>
      </w:r>
      <w:r w:rsidR="00FE086D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UWS shared learning outcomes</w:t>
      </w:r>
      <w:r w:rsidR="00FE086D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with the </w:t>
      </w:r>
      <w:r w:rsidR="00456A69">
        <w:rPr>
          <w:rFonts w:ascii="Verdana" w:hAnsi="Verdana"/>
          <w:sz w:val="20"/>
          <w:szCs w:val="20"/>
        </w:rPr>
        <w:t xml:space="preserve">current </w:t>
      </w:r>
      <w:r>
        <w:rPr>
          <w:rFonts w:ascii="Verdana" w:hAnsi="Verdana"/>
          <w:sz w:val="20"/>
          <w:szCs w:val="20"/>
        </w:rPr>
        <w:t xml:space="preserve">A.D.  G. Summers </w:t>
      </w:r>
      <w:r w:rsidR="00493AE7">
        <w:rPr>
          <w:rFonts w:ascii="Verdana" w:hAnsi="Verdana"/>
          <w:sz w:val="20"/>
          <w:szCs w:val="20"/>
        </w:rPr>
        <w:t xml:space="preserve">shared </w:t>
      </w:r>
      <w:r w:rsidR="008A09F0">
        <w:rPr>
          <w:rFonts w:ascii="Verdana" w:hAnsi="Verdana"/>
          <w:sz w:val="20"/>
          <w:szCs w:val="20"/>
        </w:rPr>
        <w:t>that i</w:t>
      </w:r>
      <w:r>
        <w:rPr>
          <w:rFonts w:ascii="Verdana" w:hAnsi="Verdana"/>
          <w:sz w:val="20"/>
          <w:szCs w:val="20"/>
        </w:rPr>
        <w:t>n 2007-08 UWS assembled a taskforce to look at a system-wide GEP</w:t>
      </w:r>
      <w:r w:rsidR="00D46593">
        <w:rPr>
          <w:rFonts w:ascii="Verdana" w:hAnsi="Verdana"/>
          <w:sz w:val="20"/>
          <w:szCs w:val="20"/>
        </w:rPr>
        <w:t xml:space="preserve">.  UW </w:t>
      </w:r>
      <w:r w:rsidR="00493AE7">
        <w:rPr>
          <w:rFonts w:ascii="Verdana" w:hAnsi="Verdana"/>
          <w:sz w:val="20"/>
          <w:szCs w:val="20"/>
        </w:rPr>
        <w:t>campuses were not in favor of a system-wide GEP</w:t>
      </w:r>
      <w:r w:rsidR="00D46593">
        <w:rPr>
          <w:rFonts w:ascii="Verdana" w:hAnsi="Verdana"/>
          <w:sz w:val="20"/>
          <w:szCs w:val="20"/>
        </w:rPr>
        <w:t>; what results were the</w:t>
      </w:r>
      <w:r w:rsidR="008A09F0">
        <w:rPr>
          <w:rFonts w:ascii="Verdana" w:hAnsi="Verdana"/>
          <w:sz w:val="20"/>
          <w:szCs w:val="20"/>
        </w:rPr>
        <w:t xml:space="preserve"> s</w:t>
      </w:r>
      <w:r w:rsidR="00493AE7">
        <w:rPr>
          <w:rFonts w:ascii="Verdana" w:hAnsi="Verdana"/>
          <w:sz w:val="20"/>
          <w:szCs w:val="20"/>
        </w:rPr>
        <w:t>hared learning outcomes</w:t>
      </w:r>
      <w:r w:rsidR="008A09F0">
        <w:rPr>
          <w:rFonts w:ascii="Verdana" w:hAnsi="Verdana"/>
          <w:sz w:val="20"/>
          <w:szCs w:val="20"/>
        </w:rPr>
        <w:t>.</w:t>
      </w:r>
      <w:r w:rsidR="00493AE7">
        <w:rPr>
          <w:rFonts w:ascii="Verdana" w:hAnsi="Verdana"/>
          <w:sz w:val="20"/>
          <w:szCs w:val="20"/>
        </w:rPr>
        <w:t xml:space="preserve"> </w:t>
      </w:r>
      <w:r w:rsidR="008A09F0">
        <w:rPr>
          <w:rFonts w:ascii="Verdana" w:hAnsi="Verdana"/>
          <w:sz w:val="20"/>
          <w:szCs w:val="20"/>
        </w:rPr>
        <w:t xml:space="preserve"> S</w:t>
      </w:r>
      <w:r w:rsidR="00493AE7">
        <w:rPr>
          <w:rFonts w:ascii="Verdana" w:hAnsi="Verdana"/>
          <w:sz w:val="20"/>
          <w:szCs w:val="20"/>
        </w:rPr>
        <w:t xml:space="preserve">hared learning outcomes were general agreements </w:t>
      </w:r>
      <w:r w:rsidR="008A09F0">
        <w:rPr>
          <w:rFonts w:ascii="Verdana" w:hAnsi="Verdana"/>
          <w:sz w:val="20"/>
          <w:szCs w:val="20"/>
        </w:rPr>
        <w:t>that each of the campuses would try to comply with</w:t>
      </w:r>
      <w:r w:rsidR="00265BAD">
        <w:rPr>
          <w:rFonts w:ascii="Verdana" w:hAnsi="Verdana"/>
          <w:sz w:val="20"/>
          <w:szCs w:val="20"/>
        </w:rPr>
        <w:t xml:space="preserve">.  </w:t>
      </w:r>
      <w:r w:rsidR="00493AE7">
        <w:rPr>
          <w:rFonts w:ascii="Verdana" w:hAnsi="Verdana"/>
          <w:sz w:val="20"/>
          <w:szCs w:val="20"/>
        </w:rPr>
        <w:t>G. Summers stated that</w:t>
      </w:r>
      <w:r w:rsidR="00D46593">
        <w:rPr>
          <w:rFonts w:ascii="Verdana" w:hAnsi="Verdana"/>
          <w:sz w:val="20"/>
          <w:szCs w:val="20"/>
        </w:rPr>
        <w:t xml:space="preserve"> with the</w:t>
      </w:r>
      <w:r w:rsidR="00493AE7">
        <w:rPr>
          <w:rFonts w:ascii="Verdana" w:hAnsi="Verdana"/>
          <w:sz w:val="20"/>
          <w:szCs w:val="20"/>
        </w:rPr>
        <w:t xml:space="preserve"> </w:t>
      </w:r>
      <w:r w:rsidR="00322458">
        <w:rPr>
          <w:rFonts w:ascii="Verdana" w:hAnsi="Verdana"/>
          <w:sz w:val="20"/>
          <w:szCs w:val="20"/>
        </w:rPr>
        <w:t>UWSP</w:t>
      </w:r>
      <w:r w:rsidR="00493AE7">
        <w:rPr>
          <w:rFonts w:ascii="Verdana" w:hAnsi="Verdana"/>
          <w:sz w:val="20"/>
          <w:szCs w:val="20"/>
        </w:rPr>
        <w:t xml:space="preserve"> A.D. learning outcomes </w:t>
      </w:r>
      <w:r w:rsidR="00D46593">
        <w:rPr>
          <w:rFonts w:ascii="Verdana" w:hAnsi="Verdana"/>
          <w:sz w:val="20"/>
          <w:szCs w:val="20"/>
        </w:rPr>
        <w:t>being</w:t>
      </w:r>
      <w:r w:rsidR="00493AE7">
        <w:rPr>
          <w:rFonts w:ascii="Verdana" w:hAnsi="Verdana"/>
          <w:sz w:val="20"/>
          <w:szCs w:val="20"/>
        </w:rPr>
        <w:t xml:space="preserve"> the GEP learning outcomes</w:t>
      </w:r>
      <w:r w:rsidR="00D46593">
        <w:rPr>
          <w:rFonts w:ascii="Verdana" w:hAnsi="Verdana"/>
          <w:sz w:val="20"/>
          <w:szCs w:val="20"/>
        </w:rPr>
        <w:t>,</w:t>
      </w:r>
      <w:r w:rsidR="00493AE7">
        <w:rPr>
          <w:rFonts w:ascii="Verdana" w:hAnsi="Verdana"/>
          <w:sz w:val="20"/>
          <w:szCs w:val="20"/>
        </w:rPr>
        <w:t xml:space="preserve"> he was fairly confident that if the goal was that the UWS A.D. aligns with the UWS shared learning outcomes, </w:t>
      </w:r>
      <w:r w:rsidR="00322458">
        <w:rPr>
          <w:rFonts w:ascii="Verdana" w:hAnsi="Verdana"/>
          <w:sz w:val="20"/>
          <w:szCs w:val="20"/>
        </w:rPr>
        <w:t>UWSP</w:t>
      </w:r>
      <w:r w:rsidR="00493AE7">
        <w:rPr>
          <w:rFonts w:ascii="Verdana" w:hAnsi="Verdana"/>
          <w:sz w:val="20"/>
          <w:szCs w:val="20"/>
        </w:rPr>
        <w:t xml:space="preserve"> </w:t>
      </w:r>
      <w:r w:rsidR="008A09F0">
        <w:rPr>
          <w:rFonts w:ascii="Verdana" w:hAnsi="Verdana"/>
          <w:sz w:val="20"/>
          <w:szCs w:val="20"/>
        </w:rPr>
        <w:t>should be</w:t>
      </w:r>
      <w:r w:rsidR="00493AE7">
        <w:rPr>
          <w:rFonts w:ascii="Verdana" w:hAnsi="Verdana"/>
          <w:sz w:val="20"/>
          <w:szCs w:val="20"/>
        </w:rPr>
        <w:t xml:space="preserve"> consistent with that.  </w:t>
      </w:r>
      <w:r w:rsidR="00265BAD">
        <w:rPr>
          <w:rFonts w:ascii="Verdana" w:hAnsi="Verdana"/>
          <w:sz w:val="20"/>
          <w:szCs w:val="20"/>
        </w:rPr>
        <w:t xml:space="preserve">J. Sage noted that presently the UWS A.D. policy was not consistent with what was pledged </w:t>
      </w:r>
      <w:r w:rsidR="001A4B7F">
        <w:rPr>
          <w:rFonts w:ascii="Verdana" w:hAnsi="Verdana"/>
          <w:sz w:val="20"/>
          <w:szCs w:val="20"/>
        </w:rPr>
        <w:t>by</w:t>
      </w:r>
      <w:r w:rsidR="002416B9">
        <w:rPr>
          <w:rFonts w:ascii="Verdana" w:hAnsi="Verdana"/>
          <w:sz w:val="20"/>
          <w:szCs w:val="20"/>
        </w:rPr>
        <w:t xml:space="preserve"> </w:t>
      </w:r>
      <w:r w:rsidR="002416B9">
        <w:rPr>
          <w:rFonts w:ascii="Verdana" w:hAnsi="Verdana"/>
          <w:sz w:val="20"/>
          <w:szCs w:val="20"/>
        </w:rPr>
        <w:lastRenderedPageBreak/>
        <w:t>UWS</w:t>
      </w:r>
      <w:r w:rsidR="00265BAD">
        <w:rPr>
          <w:rFonts w:ascii="Verdana" w:hAnsi="Verdana"/>
          <w:sz w:val="20"/>
          <w:szCs w:val="20"/>
        </w:rPr>
        <w:t xml:space="preserve"> </w:t>
      </w:r>
      <w:r w:rsidR="001A4B7F">
        <w:rPr>
          <w:rFonts w:ascii="Verdana" w:hAnsi="Verdana"/>
          <w:sz w:val="20"/>
          <w:szCs w:val="20"/>
        </w:rPr>
        <w:t xml:space="preserve">in </w:t>
      </w:r>
      <w:r w:rsidR="00265BAD">
        <w:rPr>
          <w:rFonts w:ascii="Verdana" w:hAnsi="Verdana"/>
          <w:sz w:val="20"/>
          <w:szCs w:val="20"/>
        </w:rPr>
        <w:t>being a LEAP partner state.</w:t>
      </w:r>
      <w:r w:rsidR="002416B9">
        <w:rPr>
          <w:rFonts w:ascii="Verdana" w:hAnsi="Verdana"/>
          <w:sz w:val="20"/>
          <w:szCs w:val="20"/>
        </w:rPr>
        <w:t xml:space="preserve">  </w:t>
      </w:r>
      <w:r w:rsidR="00265BAD">
        <w:rPr>
          <w:rFonts w:ascii="Verdana" w:hAnsi="Verdana"/>
          <w:sz w:val="20"/>
          <w:szCs w:val="20"/>
        </w:rPr>
        <w:t>G. Olsen suggested that</w:t>
      </w:r>
      <w:r w:rsidR="001A4B7F">
        <w:rPr>
          <w:rFonts w:ascii="Verdana" w:hAnsi="Verdana"/>
          <w:sz w:val="20"/>
          <w:szCs w:val="20"/>
        </w:rPr>
        <w:t xml:space="preserve"> it would be helpful </w:t>
      </w:r>
      <w:r w:rsidR="00D46593">
        <w:rPr>
          <w:rFonts w:ascii="Verdana" w:hAnsi="Verdana"/>
          <w:sz w:val="20"/>
          <w:szCs w:val="20"/>
        </w:rPr>
        <w:t>for K</w:t>
      </w:r>
      <w:r w:rsidR="00265BAD">
        <w:rPr>
          <w:rFonts w:ascii="Verdana" w:hAnsi="Verdana"/>
          <w:sz w:val="20"/>
          <w:szCs w:val="20"/>
        </w:rPr>
        <w:t xml:space="preserve">. Weis </w:t>
      </w:r>
      <w:r w:rsidR="001A4B7F">
        <w:rPr>
          <w:rFonts w:ascii="Verdana" w:hAnsi="Verdana"/>
          <w:sz w:val="20"/>
          <w:szCs w:val="20"/>
        </w:rPr>
        <w:t xml:space="preserve">to </w:t>
      </w:r>
      <w:r w:rsidR="002416B9">
        <w:rPr>
          <w:rFonts w:ascii="Verdana" w:hAnsi="Verdana"/>
          <w:sz w:val="20"/>
          <w:szCs w:val="20"/>
        </w:rPr>
        <w:t>review</w:t>
      </w:r>
      <w:r w:rsidR="00265BAD">
        <w:rPr>
          <w:rFonts w:ascii="Verdana" w:hAnsi="Verdana"/>
          <w:sz w:val="20"/>
          <w:szCs w:val="20"/>
        </w:rPr>
        <w:t xml:space="preserve"> the GEP learning outcomes included in Step 4 documentation in preparation of the upcoming taskforce </w:t>
      </w:r>
      <w:r w:rsidR="00714B62">
        <w:rPr>
          <w:rFonts w:ascii="Verdana" w:hAnsi="Verdana"/>
          <w:sz w:val="20"/>
          <w:szCs w:val="20"/>
        </w:rPr>
        <w:t>meeting</w:t>
      </w:r>
      <w:r w:rsidR="00D46593">
        <w:rPr>
          <w:rFonts w:ascii="Verdana" w:hAnsi="Verdana"/>
          <w:sz w:val="20"/>
          <w:szCs w:val="20"/>
        </w:rPr>
        <w:t xml:space="preserve">.  </w:t>
      </w:r>
      <w:r w:rsidR="00714B62">
        <w:rPr>
          <w:rFonts w:ascii="Verdana" w:hAnsi="Verdana"/>
          <w:sz w:val="20"/>
          <w:szCs w:val="20"/>
        </w:rPr>
        <w:t xml:space="preserve">J. Schneider will </w:t>
      </w:r>
      <w:r w:rsidR="001A4B7F">
        <w:rPr>
          <w:rFonts w:ascii="Verdana" w:hAnsi="Verdana"/>
          <w:sz w:val="20"/>
          <w:szCs w:val="20"/>
        </w:rPr>
        <w:t xml:space="preserve">provide additional information to help prepare </w:t>
      </w:r>
      <w:r w:rsidR="00D46593">
        <w:rPr>
          <w:rFonts w:ascii="Verdana" w:hAnsi="Verdana"/>
          <w:sz w:val="20"/>
          <w:szCs w:val="20"/>
        </w:rPr>
        <w:t xml:space="preserve">   </w:t>
      </w:r>
      <w:r w:rsidR="001A4B7F">
        <w:rPr>
          <w:rFonts w:ascii="Verdana" w:hAnsi="Verdana"/>
          <w:sz w:val="20"/>
          <w:szCs w:val="20"/>
        </w:rPr>
        <w:t>K. Weis fo</w:t>
      </w:r>
      <w:r w:rsidR="00714B62">
        <w:rPr>
          <w:rFonts w:ascii="Verdana" w:hAnsi="Verdana"/>
          <w:sz w:val="20"/>
          <w:szCs w:val="20"/>
        </w:rPr>
        <w:t xml:space="preserve">r the taskforce meeting.  </w:t>
      </w:r>
    </w:p>
    <w:p w:rsidR="00265BAD" w:rsidRDefault="00714B62" w:rsidP="002416B9">
      <w:pPr>
        <w:pStyle w:val="Level1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K. Weis </w:t>
      </w:r>
      <w:r w:rsidR="001A4B7F">
        <w:rPr>
          <w:rFonts w:ascii="Verdana" w:hAnsi="Verdana"/>
          <w:sz w:val="20"/>
          <w:szCs w:val="20"/>
        </w:rPr>
        <w:t>anticipat</w:t>
      </w:r>
      <w:r w:rsidR="002416B9">
        <w:rPr>
          <w:rFonts w:ascii="Verdana" w:hAnsi="Verdana"/>
          <w:sz w:val="20"/>
          <w:szCs w:val="20"/>
        </w:rPr>
        <w:t xml:space="preserve">ed that the first meeting of the taskforce would set the stage of how the group would proceed with the A.D. review.  The UWS A.D. </w:t>
      </w:r>
      <w:r>
        <w:rPr>
          <w:rFonts w:ascii="Verdana" w:hAnsi="Verdana"/>
          <w:sz w:val="20"/>
          <w:szCs w:val="20"/>
        </w:rPr>
        <w:t xml:space="preserve">taskforce </w:t>
      </w:r>
      <w:r w:rsidR="001A4B7F">
        <w:rPr>
          <w:rFonts w:ascii="Verdana" w:hAnsi="Verdana"/>
          <w:sz w:val="20"/>
          <w:szCs w:val="20"/>
        </w:rPr>
        <w:t>wa</w:t>
      </w:r>
      <w:r w:rsidR="002416B9">
        <w:rPr>
          <w:rFonts w:ascii="Verdana" w:hAnsi="Verdana"/>
          <w:sz w:val="20"/>
          <w:szCs w:val="20"/>
        </w:rPr>
        <w:t xml:space="preserve">s expected to meet 2-3 times.  </w:t>
      </w:r>
      <w:r w:rsidR="001A4B7F">
        <w:rPr>
          <w:rFonts w:ascii="Verdana" w:hAnsi="Verdana"/>
          <w:sz w:val="20"/>
          <w:szCs w:val="20"/>
        </w:rPr>
        <w:t>K. Weis</w:t>
      </w:r>
      <w:r w:rsidR="002416B9">
        <w:rPr>
          <w:rFonts w:ascii="Verdana" w:hAnsi="Verdana"/>
          <w:sz w:val="20"/>
          <w:szCs w:val="20"/>
        </w:rPr>
        <w:t xml:space="preserve"> expect</w:t>
      </w:r>
      <w:r w:rsidR="00D46593">
        <w:rPr>
          <w:rFonts w:ascii="Verdana" w:hAnsi="Verdana"/>
          <w:sz w:val="20"/>
          <w:szCs w:val="20"/>
        </w:rPr>
        <w:t>ed</w:t>
      </w:r>
      <w:r w:rsidR="002416B9">
        <w:rPr>
          <w:rFonts w:ascii="Verdana" w:hAnsi="Verdana"/>
          <w:sz w:val="20"/>
          <w:szCs w:val="20"/>
        </w:rPr>
        <w:t xml:space="preserve"> that </w:t>
      </w:r>
      <w:r>
        <w:rPr>
          <w:rFonts w:ascii="Verdana" w:hAnsi="Verdana"/>
          <w:sz w:val="20"/>
          <w:szCs w:val="20"/>
        </w:rPr>
        <w:t xml:space="preserve">the taskforce </w:t>
      </w:r>
      <w:r w:rsidR="002416B9">
        <w:rPr>
          <w:rFonts w:ascii="Verdana" w:hAnsi="Verdana"/>
          <w:sz w:val="20"/>
          <w:szCs w:val="20"/>
        </w:rPr>
        <w:t>w</w:t>
      </w:r>
      <w:r w:rsidR="00D46593">
        <w:rPr>
          <w:rFonts w:ascii="Verdana" w:hAnsi="Verdana"/>
          <w:sz w:val="20"/>
          <w:szCs w:val="20"/>
        </w:rPr>
        <w:t>ould be</w:t>
      </w:r>
      <w:r>
        <w:rPr>
          <w:rFonts w:ascii="Verdana" w:hAnsi="Verdana"/>
          <w:sz w:val="20"/>
          <w:szCs w:val="20"/>
        </w:rPr>
        <w:t xml:space="preserve"> work</w:t>
      </w:r>
      <w:r w:rsidR="00D46593">
        <w:rPr>
          <w:rFonts w:ascii="Verdana" w:hAnsi="Verdana"/>
          <w:sz w:val="20"/>
          <w:szCs w:val="20"/>
        </w:rPr>
        <w:t>ing</w:t>
      </w:r>
      <w:r>
        <w:rPr>
          <w:rFonts w:ascii="Verdana" w:hAnsi="Verdana"/>
          <w:sz w:val="20"/>
          <w:szCs w:val="20"/>
        </w:rPr>
        <w:t xml:space="preserve"> over the summer months</w:t>
      </w:r>
      <w:r w:rsidR="001A4B7F">
        <w:rPr>
          <w:rFonts w:ascii="Verdana" w:hAnsi="Verdana"/>
          <w:sz w:val="20"/>
          <w:szCs w:val="20"/>
        </w:rPr>
        <w:t xml:space="preserve"> as</w:t>
      </w:r>
      <w:r w:rsidR="002416B9">
        <w:rPr>
          <w:rFonts w:ascii="Verdana" w:hAnsi="Verdana"/>
          <w:sz w:val="20"/>
          <w:szCs w:val="20"/>
        </w:rPr>
        <w:t xml:space="preserve"> </w:t>
      </w:r>
      <w:r w:rsidR="00322458">
        <w:rPr>
          <w:rFonts w:ascii="Verdana" w:hAnsi="Verdana"/>
          <w:sz w:val="20"/>
          <w:szCs w:val="20"/>
        </w:rPr>
        <w:t>it</w:t>
      </w:r>
      <w:r w:rsidR="00D46593">
        <w:rPr>
          <w:rFonts w:ascii="Verdana" w:hAnsi="Verdana"/>
          <w:sz w:val="20"/>
          <w:szCs w:val="20"/>
        </w:rPr>
        <w:t xml:space="preserve"> wa</w:t>
      </w:r>
      <w:r w:rsidR="002416B9">
        <w:rPr>
          <w:rFonts w:ascii="Verdana" w:hAnsi="Verdana"/>
          <w:sz w:val="20"/>
          <w:szCs w:val="20"/>
        </w:rPr>
        <w:t>s to</w:t>
      </w:r>
      <w:r>
        <w:rPr>
          <w:rFonts w:ascii="Verdana" w:hAnsi="Verdana"/>
          <w:sz w:val="20"/>
          <w:szCs w:val="20"/>
        </w:rPr>
        <w:t xml:space="preserve"> provide a written </w:t>
      </w:r>
      <w:r w:rsidR="002416B9">
        <w:rPr>
          <w:rFonts w:ascii="Verdana" w:hAnsi="Verdana"/>
          <w:sz w:val="20"/>
          <w:szCs w:val="20"/>
        </w:rPr>
        <w:t xml:space="preserve">summary of </w:t>
      </w:r>
      <w:r>
        <w:rPr>
          <w:rFonts w:ascii="Verdana" w:hAnsi="Verdana"/>
          <w:sz w:val="20"/>
          <w:szCs w:val="20"/>
        </w:rPr>
        <w:t>recommendation</w:t>
      </w:r>
      <w:r w:rsidR="002416B9">
        <w:rPr>
          <w:rFonts w:ascii="Verdana" w:hAnsi="Verdana"/>
          <w:sz w:val="20"/>
          <w:szCs w:val="20"/>
        </w:rPr>
        <w:t>(s)</w:t>
      </w:r>
      <w:r>
        <w:rPr>
          <w:rFonts w:ascii="Verdana" w:hAnsi="Verdana"/>
          <w:sz w:val="20"/>
          <w:szCs w:val="20"/>
        </w:rPr>
        <w:t xml:space="preserve"> to UWS in early fall.  A discussion followed on taskforce representation</w:t>
      </w:r>
    </w:p>
    <w:p w:rsidR="00714B62" w:rsidRDefault="00714B62" w:rsidP="00FE12E8">
      <w:pPr>
        <w:pStyle w:val="Level1"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67C15">
        <w:rPr>
          <w:rFonts w:ascii="Verdana" w:hAnsi="Verdana"/>
          <w:sz w:val="20"/>
          <w:szCs w:val="20"/>
        </w:rPr>
        <w:t>The</w:t>
      </w:r>
      <w:r>
        <w:rPr>
          <w:rFonts w:ascii="Verdana" w:hAnsi="Verdana"/>
          <w:sz w:val="20"/>
          <w:szCs w:val="20"/>
        </w:rPr>
        <w:t xml:space="preserve"> following talking points </w:t>
      </w:r>
      <w:r w:rsidR="00767C15">
        <w:rPr>
          <w:rFonts w:ascii="Verdana" w:hAnsi="Verdana"/>
          <w:sz w:val="20"/>
          <w:szCs w:val="20"/>
        </w:rPr>
        <w:t>were suggested</w:t>
      </w:r>
      <w:r>
        <w:rPr>
          <w:rFonts w:ascii="Verdana" w:hAnsi="Verdana"/>
          <w:sz w:val="20"/>
          <w:szCs w:val="20"/>
        </w:rPr>
        <w:t>:</w:t>
      </w:r>
    </w:p>
    <w:p w:rsidR="00D46593" w:rsidRDefault="00714B62" w:rsidP="00714B62">
      <w:pPr>
        <w:pStyle w:val="Level1"/>
        <w:numPr>
          <w:ilvl w:val="0"/>
          <w:numId w:val="10"/>
        </w:numPr>
        <w:spacing w:after="120"/>
        <w:rPr>
          <w:rFonts w:ascii="Verdana" w:hAnsi="Verdana"/>
          <w:sz w:val="20"/>
          <w:szCs w:val="20"/>
        </w:rPr>
      </w:pPr>
      <w:r w:rsidRPr="00D46593">
        <w:rPr>
          <w:rFonts w:ascii="Verdana" w:hAnsi="Verdana"/>
          <w:sz w:val="20"/>
          <w:szCs w:val="20"/>
        </w:rPr>
        <w:t xml:space="preserve">Alignment of the A.D. with </w:t>
      </w:r>
      <w:r w:rsidR="00767C15" w:rsidRPr="00D46593">
        <w:rPr>
          <w:rFonts w:ascii="Verdana" w:hAnsi="Verdana"/>
          <w:sz w:val="20"/>
          <w:szCs w:val="20"/>
        </w:rPr>
        <w:t xml:space="preserve">shared </w:t>
      </w:r>
      <w:r w:rsidRPr="00D46593">
        <w:rPr>
          <w:rFonts w:ascii="Verdana" w:hAnsi="Verdana"/>
          <w:sz w:val="20"/>
          <w:szCs w:val="20"/>
        </w:rPr>
        <w:t>learning outcomes consistent with LEAP.</w:t>
      </w:r>
    </w:p>
    <w:p w:rsidR="00714B62" w:rsidRPr="00D46593" w:rsidRDefault="00E54692" w:rsidP="00714B62">
      <w:pPr>
        <w:pStyle w:val="Level1"/>
        <w:numPr>
          <w:ilvl w:val="0"/>
          <w:numId w:val="10"/>
        </w:numPr>
        <w:spacing w:after="120"/>
        <w:rPr>
          <w:rFonts w:ascii="Verdana" w:hAnsi="Verdana"/>
          <w:sz w:val="20"/>
          <w:szCs w:val="20"/>
        </w:rPr>
      </w:pPr>
      <w:r w:rsidRPr="00D46593">
        <w:rPr>
          <w:rFonts w:ascii="Verdana" w:hAnsi="Verdana"/>
          <w:sz w:val="20"/>
          <w:szCs w:val="20"/>
        </w:rPr>
        <w:t>The A.D. not referenced to credits.</w:t>
      </w:r>
    </w:p>
    <w:p w:rsidR="00E54692" w:rsidRDefault="00E54692" w:rsidP="002416B9">
      <w:pPr>
        <w:pStyle w:val="Level1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A.D. </w:t>
      </w:r>
      <w:r w:rsidR="00767C15">
        <w:rPr>
          <w:rFonts w:ascii="Verdana" w:hAnsi="Verdana"/>
          <w:sz w:val="20"/>
          <w:szCs w:val="20"/>
        </w:rPr>
        <w:t xml:space="preserve">as close to </w:t>
      </w:r>
      <w:r>
        <w:rPr>
          <w:rFonts w:ascii="Verdana" w:hAnsi="Verdana"/>
          <w:sz w:val="20"/>
          <w:szCs w:val="20"/>
        </w:rPr>
        <w:t>synonymous with the GEP</w:t>
      </w:r>
      <w:r w:rsidR="00767C15">
        <w:rPr>
          <w:rFonts w:ascii="Verdana" w:hAnsi="Verdana"/>
          <w:sz w:val="20"/>
          <w:szCs w:val="20"/>
        </w:rPr>
        <w:t xml:space="preserve"> as possible</w:t>
      </w:r>
      <w:r>
        <w:rPr>
          <w:rFonts w:ascii="Verdana" w:hAnsi="Verdana"/>
          <w:sz w:val="20"/>
          <w:szCs w:val="20"/>
        </w:rPr>
        <w:t xml:space="preserve">.  </w:t>
      </w:r>
    </w:p>
    <w:p w:rsidR="00767C15" w:rsidRDefault="00767C15" w:rsidP="00767C15">
      <w:pPr>
        <w:pStyle w:val="Level1"/>
        <w:ind w:left="4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J. Schneider inquired if the UWS A.D. taskforce would also be discussing transfer policy.  </w:t>
      </w:r>
      <w:r w:rsidR="001A4B7F">
        <w:rPr>
          <w:rFonts w:ascii="Verdana" w:hAnsi="Verdana"/>
          <w:sz w:val="20"/>
          <w:szCs w:val="20"/>
        </w:rPr>
        <w:t xml:space="preserve">        G. Summers expects that transfer policy w</w:t>
      </w:r>
      <w:r w:rsidR="00322458">
        <w:rPr>
          <w:rFonts w:ascii="Verdana" w:hAnsi="Verdana"/>
          <w:sz w:val="20"/>
          <w:szCs w:val="20"/>
        </w:rPr>
        <w:t>ill</w:t>
      </w:r>
      <w:r w:rsidR="001A4B7F">
        <w:rPr>
          <w:rFonts w:ascii="Verdana" w:hAnsi="Verdana"/>
          <w:sz w:val="20"/>
          <w:szCs w:val="20"/>
        </w:rPr>
        <w:t xml:space="preserve"> be a topic of discussion for the taskforce d</w:t>
      </w:r>
      <w:r>
        <w:rPr>
          <w:rFonts w:ascii="Verdana" w:hAnsi="Verdana"/>
          <w:sz w:val="20"/>
          <w:szCs w:val="20"/>
        </w:rPr>
        <w:t xml:space="preserve">ue to the connected nature </w:t>
      </w:r>
      <w:r w:rsidR="001A4B7F">
        <w:rPr>
          <w:rFonts w:ascii="Verdana" w:hAnsi="Verdana"/>
          <w:sz w:val="20"/>
          <w:szCs w:val="20"/>
        </w:rPr>
        <w:t>of the A.D. and transfer policy</w:t>
      </w:r>
      <w:r>
        <w:rPr>
          <w:rFonts w:ascii="Verdana" w:hAnsi="Verdana"/>
          <w:sz w:val="20"/>
          <w:szCs w:val="20"/>
        </w:rPr>
        <w:t>.</w:t>
      </w:r>
      <w:r w:rsidR="001A4B7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G. Summers advised </w:t>
      </w:r>
      <w:r w:rsidR="001A4B7F">
        <w:rPr>
          <w:rFonts w:ascii="Verdana" w:hAnsi="Verdana"/>
          <w:sz w:val="20"/>
          <w:szCs w:val="20"/>
        </w:rPr>
        <w:t xml:space="preserve">K. Weis </w:t>
      </w:r>
      <w:r>
        <w:rPr>
          <w:rFonts w:ascii="Verdana" w:hAnsi="Verdana"/>
          <w:sz w:val="20"/>
          <w:szCs w:val="20"/>
        </w:rPr>
        <w:t xml:space="preserve">that </w:t>
      </w:r>
      <w:r w:rsidR="00322458">
        <w:rPr>
          <w:rFonts w:ascii="Verdana" w:hAnsi="Verdana"/>
          <w:sz w:val="20"/>
          <w:szCs w:val="20"/>
        </w:rPr>
        <w:t>UWSP</w:t>
      </w:r>
      <w:r>
        <w:rPr>
          <w:rFonts w:ascii="Verdana" w:hAnsi="Verdana"/>
          <w:sz w:val="20"/>
          <w:szCs w:val="20"/>
        </w:rPr>
        <w:t xml:space="preserve"> would accept an accredited institution’s A.D. as satisfying GEP requirements; the same respect was sought from other institutions.</w:t>
      </w:r>
    </w:p>
    <w:p w:rsidR="002529CF" w:rsidRDefault="00E54692" w:rsidP="002529CF">
      <w:pPr>
        <w:pStyle w:val="Level1"/>
        <w:ind w:left="4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K. Weis </w:t>
      </w:r>
      <w:r w:rsidR="00767C15">
        <w:rPr>
          <w:rFonts w:ascii="Verdana" w:hAnsi="Verdana"/>
          <w:sz w:val="20"/>
          <w:szCs w:val="20"/>
        </w:rPr>
        <w:t xml:space="preserve">noted the </w:t>
      </w:r>
      <w:r w:rsidR="001A4B7F">
        <w:rPr>
          <w:rFonts w:ascii="Verdana" w:hAnsi="Verdana"/>
          <w:sz w:val="20"/>
          <w:szCs w:val="20"/>
        </w:rPr>
        <w:t xml:space="preserve">suggested </w:t>
      </w:r>
      <w:r w:rsidR="00767C15">
        <w:rPr>
          <w:rFonts w:ascii="Verdana" w:hAnsi="Verdana"/>
          <w:sz w:val="20"/>
          <w:szCs w:val="20"/>
        </w:rPr>
        <w:t xml:space="preserve">talking points; she </w:t>
      </w:r>
      <w:r>
        <w:rPr>
          <w:rFonts w:ascii="Verdana" w:hAnsi="Verdana"/>
          <w:sz w:val="20"/>
          <w:szCs w:val="20"/>
        </w:rPr>
        <w:t xml:space="preserve">will take copies of the LEAP </w:t>
      </w:r>
      <w:r w:rsidR="00767C15">
        <w:rPr>
          <w:rFonts w:ascii="Verdana" w:hAnsi="Verdana"/>
          <w:sz w:val="20"/>
          <w:szCs w:val="20"/>
        </w:rPr>
        <w:t xml:space="preserve">shared </w:t>
      </w:r>
      <w:r>
        <w:rPr>
          <w:rFonts w:ascii="Verdana" w:hAnsi="Verdana"/>
          <w:sz w:val="20"/>
          <w:szCs w:val="20"/>
        </w:rPr>
        <w:t>learning outcomes</w:t>
      </w:r>
      <w:r w:rsidR="00767C15">
        <w:rPr>
          <w:rFonts w:ascii="Verdana" w:hAnsi="Verdana"/>
          <w:sz w:val="20"/>
          <w:szCs w:val="20"/>
        </w:rPr>
        <w:t xml:space="preserve">, </w:t>
      </w:r>
      <w:r w:rsidR="00322458">
        <w:rPr>
          <w:rFonts w:ascii="Verdana" w:hAnsi="Verdana"/>
          <w:sz w:val="20"/>
          <w:szCs w:val="20"/>
        </w:rPr>
        <w:t xml:space="preserve">UWSP </w:t>
      </w:r>
      <w:r>
        <w:rPr>
          <w:rFonts w:ascii="Verdana" w:hAnsi="Verdana"/>
          <w:sz w:val="20"/>
          <w:szCs w:val="20"/>
        </w:rPr>
        <w:t>GEP learning outcomes</w:t>
      </w:r>
      <w:r w:rsidR="00767C15">
        <w:rPr>
          <w:rFonts w:ascii="Verdana" w:hAnsi="Verdana"/>
          <w:sz w:val="20"/>
          <w:szCs w:val="20"/>
        </w:rPr>
        <w:t xml:space="preserve">, and </w:t>
      </w:r>
      <w:r w:rsidR="002529CF">
        <w:rPr>
          <w:rFonts w:ascii="Verdana" w:hAnsi="Verdana"/>
          <w:sz w:val="20"/>
          <w:szCs w:val="20"/>
        </w:rPr>
        <w:t xml:space="preserve">approved </w:t>
      </w:r>
      <w:r w:rsidR="00767C15">
        <w:rPr>
          <w:rFonts w:ascii="Verdana" w:hAnsi="Verdana"/>
          <w:sz w:val="20"/>
          <w:szCs w:val="20"/>
        </w:rPr>
        <w:t>degree definitions</w:t>
      </w:r>
      <w:r>
        <w:rPr>
          <w:rFonts w:ascii="Verdana" w:hAnsi="Verdana"/>
          <w:sz w:val="20"/>
          <w:szCs w:val="20"/>
        </w:rPr>
        <w:t xml:space="preserve"> to the taskforce meeting.  She will report back to the GEPRC on June 7.</w:t>
      </w:r>
    </w:p>
    <w:p w:rsidR="00B536D4" w:rsidRDefault="00660367" w:rsidP="00C33FA1">
      <w:pPr>
        <w:pStyle w:val="Level1"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536D4">
        <w:rPr>
          <w:rFonts w:ascii="Verdana" w:hAnsi="Verdana"/>
          <w:sz w:val="20"/>
          <w:szCs w:val="20"/>
        </w:rPr>
        <w:t>.   New Business.</w:t>
      </w:r>
    </w:p>
    <w:p w:rsidR="00FE12E8" w:rsidRDefault="00B81EA7" w:rsidP="00FE12E8">
      <w:pPr>
        <w:pStyle w:val="Level1"/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E12E8">
        <w:rPr>
          <w:rFonts w:ascii="Verdana" w:hAnsi="Verdana"/>
          <w:sz w:val="20"/>
          <w:szCs w:val="20"/>
          <w:u w:val="single"/>
        </w:rPr>
        <w:t>Step 6-Draft course alignment</w:t>
      </w:r>
    </w:p>
    <w:p w:rsidR="00660367" w:rsidRDefault="00E54692" w:rsidP="00660367">
      <w:pPr>
        <w:pStyle w:val="Level1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GEPRC began </w:t>
      </w:r>
      <w:r w:rsidR="002109EA">
        <w:rPr>
          <w:rFonts w:ascii="Verdana" w:hAnsi="Verdana"/>
          <w:sz w:val="20"/>
          <w:szCs w:val="20"/>
        </w:rPr>
        <w:t xml:space="preserve">committee </w:t>
      </w:r>
      <w:r>
        <w:rPr>
          <w:rFonts w:ascii="Verdana" w:hAnsi="Verdana"/>
          <w:sz w:val="20"/>
          <w:szCs w:val="20"/>
        </w:rPr>
        <w:t>review of the draft GEP/general degree requirements</w:t>
      </w:r>
      <w:r w:rsidR="0032418F">
        <w:rPr>
          <w:rFonts w:ascii="Verdana" w:hAnsi="Verdana"/>
          <w:sz w:val="20"/>
          <w:szCs w:val="20"/>
        </w:rPr>
        <w:t xml:space="preserve"> (GDR)</w:t>
      </w:r>
      <w:r>
        <w:rPr>
          <w:rFonts w:ascii="Verdana" w:hAnsi="Verdana"/>
          <w:sz w:val="20"/>
          <w:szCs w:val="20"/>
        </w:rPr>
        <w:t xml:space="preserve"> alignment </w:t>
      </w:r>
      <w:r w:rsidR="001E4F1A">
        <w:rPr>
          <w:rFonts w:ascii="Verdana" w:hAnsi="Verdana"/>
          <w:sz w:val="20"/>
          <w:szCs w:val="20"/>
        </w:rPr>
        <w:t xml:space="preserve">listing </w:t>
      </w:r>
      <w:r>
        <w:rPr>
          <w:rFonts w:ascii="Verdana" w:hAnsi="Verdana"/>
          <w:sz w:val="20"/>
          <w:szCs w:val="20"/>
        </w:rPr>
        <w:t xml:space="preserve">from Dan Kellogg/Registrar.  D. Guay advised that Math 105 should be added to the </w:t>
      </w:r>
      <w:r w:rsidR="0032418F">
        <w:rPr>
          <w:rFonts w:ascii="Verdana" w:hAnsi="Verdana"/>
          <w:sz w:val="20"/>
          <w:szCs w:val="20"/>
        </w:rPr>
        <w:t>Quantitative Literacy course listings.  Discussion followed on whether courses under the Wellness listings include</w:t>
      </w:r>
      <w:r w:rsidR="001E4F1A">
        <w:rPr>
          <w:rFonts w:ascii="Verdana" w:hAnsi="Verdana"/>
          <w:sz w:val="20"/>
          <w:szCs w:val="20"/>
        </w:rPr>
        <w:t>d</w:t>
      </w:r>
      <w:r w:rsidR="0032418F">
        <w:rPr>
          <w:rFonts w:ascii="Verdana" w:hAnsi="Verdana"/>
          <w:sz w:val="20"/>
          <w:szCs w:val="20"/>
        </w:rPr>
        <w:t xml:space="preserve"> all or only some of the </w:t>
      </w:r>
      <w:r w:rsidR="001E4F1A">
        <w:rPr>
          <w:rFonts w:ascii="Verdana" w:hAnsi="Verdana"/>
          <w:sz w:val="20"/>
          <w:szCs w:val="20"/>
        </w:rPr>
        <w:t xml:space="preserve">wellness </w:t>
      </w:r>
      <w:r w:rsidR="0032418F">
        <w:rPr>
          <w:rFonts w:ascii="Verdana" w:hAnsi="Verdana"/>
          <w:sz w:val="20"/>
          <w:szCs w:val="20"/>
        </w:rPr>
        <w:t xml:space="preserve">learning outcomes. </w:t>
      </w:r>
      <w:r w:rsidR="00322458">
        <w:rPr>
          <w:rFonts w:ascii="Verdana" w:hAnsi="Verdana"/>
          <w:sz w:val="20"/>
          <w:szCs w:val="20"/>
        </w:rPr>
        <w:t xml:space="preserve"> </w:t>
      </w:r>
      <w:r w:rsidR="0032418F">
        <w:rPr>
          <w:rFonts w:ascii="Verdana" w:hAnsi="Verdana"/>
          <w:sz w:val="20"/>
          <w:szCs w:val="20"/>
        </w:rPr>
        <w:t>J. Sage suggested that courses</w:t>
      </w:r>
      <w:r w:rsidR="001E4F1A">
        <w:rPr>
          <w:rFonts w:ascii="Verdana" w:hAnsi="Verdana"/>
          <w:sz w:val="20"/>
          <w:szCs w:val="20"/>
        </w:rPr>
        <w:t xml:space="preserve"> listed </w:t>
      </w:r>
      <w:r w:rsidR="0032418F">
        <w:rPr>
          <w:rFonts w:ascii="Verdana" w:hAnsi="Verdana"/>
          <w:sz w:val="20"/>
          <w:szCs w:val="20"/>
        </w:rPr>
        <w:t xml:space="preserve">could be temporarily grandfathered in to the GEP with the provision that </w:t>
      </w:r>
      <w:r w:rsidR="001A4B7F">
        <w:rPr>
          <w:rFonts w:ascii="Verdana" w:hAnsi="Verdana"/>
          <w:sz w:val="20"/>
          <w:szCs w:val="20"/>
        </w:rPr>
        <w:t>departments would need to resubmit</w:t>
      </w:r>
      <w:r w:rsidR="0032418F">
        <w:rPr>
          <w:rFonts w:ascii="Verdana" w:hAnsi="Verdana"/>
          <w:sz w:val="20"/>
          <w:szCs w:val="20"/>
        </w:rPr>
        <w:t xml:space="preserve"> course information that showed that all </w:t>
      </w:r>
      <w:r w:rsidR="00322458">
        <w:rPr>
          <w:rFonts w:ascii="Verdana" w:hAnsi="Verdana"/>
          <w:sz w:val="20"/>
          <w:szCs w:val="20"/>
        </w:rPr>
        <w:t xml:space="preserve">designation </w:t>
      </w:r>
      <w:r w:rsidR="0032418F">
        <w:rPr>
          <w:rFonts w:ascii="Verdana" w:hAnsi="Verdana"/>
          <w:sz w:val="20"/>
          <w:szCs w:val="20"/>
        </w:rPr>
        <w:t xml:space="preserve">learning outcomes were being addressed.  D. Guay noted that Social Science 2 courses would also need </w:t>
      </w:r>
      <w:r w:rsidR="001E4F1A">
        <w:rPr>
          <w:rFonts w:ascii="Verdana" w:hAnsi="Verdana"/>
          <w:sz w:val="20"/>
          <w:szCs w:val="20"/>
        </w:rPr>
        <w:t xml:space="preserve">the </w:t>
      </w:r>
      <w:r w:rsidR="0032418F">
        <w:rPr>
          <w:rFonts w:ascii="Verdana" w:hAnsi="Verdana"/>
          <w:sz w:val="20"/>
          <w:szCs w:val="20"/>
        </w:rPr>
        <w:t>resubmit</w:t>
      </w:r>
      <w:r w:rsidR="001E4F1A">
        <w:rPr>
          <w:rFonts w:ascii="Verdana" w:hAnsi="Verdana"/>
          <w:sz w:val="20"/>
          <w:szCs w:val="20"/>
        </w:rPr>
        <w:t xml:space="preserve"> provision</w:t>
      </w:r>
      <w:r w:rsidR="0032418F">
        <w:rPr>
          <w:rFonts w:ascii="Verdana" w:hAnsi="Verdana"/>
          <w:sz w:val="20"/>
          <w:szCs w:val="20"/>
        </w:rPr>
        <w:t>.  The GEPRC discussed whether determinations in mapping the GDR to GEP designation</w:t>
      </w:r>
      <w:r w:rsidR="00322458">
        <w:rPr>
          <w:rFonts w:ascii="Verdana" w:hAnsi="Verdana"/>
          <w:sz w:val="20"/>
          <w:szCs w:val="20"/>
        </w:rPr>
        <w:t xml:space="preserve">s </w:t>
      </w:r>
      <w:r w:rsidR="0032418F">
        <w:rPr>
          <w:rFonts w:ascii="Verdana" w:hAnsi="Verdana"/>
          <w:sz w:val="20"/>
          <w:szCs w:val="20"/>
        </w:rPr>
        <w:t xml:space="preserve">were beyond </w:t>
      </w:r>
      <w:r w:rsidR="001C7C9C">
        <w:rPr>
          <w:rFonts w:ascii="Verdana" w:hAnsi="Verdana"/>
          <w:sz w:val="20"/>
          <w:szCs w:val="20"/>
        </w:rPr>
        <w:t xml:space="preserve">the purview of the GEPRC.  The committee questioned </w:t>
      </w:r>
      <w:r w:rsidR="0032418F">
        <w:rPr>
          <w:rFonts w:ascii="Verdana" w:hAnsi="Verdana"/>
          <w:sz w:val="20"/>
          <w:szCs w:val="20"/>
        </w:rPr>
        <w:t xml:space="preserve">who </w:t>
      </w:r>
      <w:r w:rsidR="001A4B7F">
        <w:rPr>
          <w:rFonts w:ascii="Verdana" w:hAnsi="Verdana"/>
          <w:sz w:val="20"/>
          <w:szCs w:val="20"/>
        </w:rPr>
        <w:t>had</w:t>
      </w:r>
      <w:r w:rsidR="0032418F">
        <w:rPr>
          <w:rFonts w:ascii="Verdana" w:hAnsi="Verdana"/>
          <w:sz w:val="20"/>
          <w:szCs w:val="20"/>
        </w:rPr>
        <w:t xml:space="preserve"> </w:t>
      </w:r>
      <w:r w:rsidR="001E4F1A">
        <w:rPr>
          <w:rFonts w:ascii="Verdana" w:hAnsi="Verdana"/>
          <w:sz w:val="20"/>
          <w:szCs w:val="20"/>
        </w:rPr>
        <w:t xml:space="preserve">sufficient </w:t>
      </w:r>
      <w:r w:rsidR="0032418F">
        <w:rPr>
          <w:rFonts w:ascii="Verdana" w:hAnsi="Verdana"/>
          <w:sz w:val="20"/>
          <w:szCs w:val="20"/>
        </w:rPr>
        <w:t xml:space="preserve">knowledge regarding courses and </w:t>
      </w:r>
      <w:r w:rsidR="001C7C9C">
        <w:rPr>
          <w:rFonts w:ascii="Verdana" w:hAnsi="Verdana"/>
          <w:sz w:val="20"/>
          <w:szCs w:val="20"/>
        </w:rPr>
        <w:t xml:space="preserve">associated </w:t>
      </w:r>
      <w:r w:rsidR="0032418F">
        <w:rPr>
          <w:rFonts w:ascii="Verdana" w:hAnsi="Verdana"/>
          <w:sz w:val="20"/>
          <w:szCs w:val="20"/>
        </w:rPr>
        <w:t>learning outcomes</w:t>
      </w:r>
      <w:r w:rsidR="001E4F1A">
        <w:rPr>
          <w:rFonts w:ascii="Verdana" w:hAnsi="Verdana"/>
          <w:sz w:val="20"/>
          <w:szCs w:val="20"/>
        </w:rPr>
        <w:t xml:space="preserve"> to make determinations</w:t>
      </w:r>
      <w:r w:rsidR="0032418F">
        <w:rPr>
          <w:rFonts w:ascii="Verdana" w:hAnsi="Verdana"/>
          <w:sz w:val="20"/>
          <w:szCs w:val="20"/>
        </w:rPr>
        <w:t>.  G. Ols</w:t>
      </w:r>
      <w:r w:rsidR="001E4F1A">
        <w:rPr>
          <w:rFonts w:ascii="Verdana" w:hAnsi="Verdana"/>
          <w:sz w:val="20"/>
          <w:szCs w:val="20"/>
        </w:rPr>
        <w:t>e</w:t>
      </w:r>
      <w:r w:rsidR="0032418F">
        <w:rPr>
          <w:rFonts w:ascii="Verdana" w:hAnsi="Verdana"/>
          <w:sz w:val="20"/>
          <w:szCs w:val="20"/>
        </w:rPr>
        <w:t xml:space="preserve">n suggested that </w:t>
      </w:r>
      <w:r w:rsidR="001E4F1A">
        <w:rPr>
          <w:rFonts w:ascii="Verdana" w:hAnsi="Verdana"/>
          <w:sz w:val="20"/>
          <w:szCs w:val="20"/>
        </w:rPr>
        <w:t xml:space="preserve">the listing be distributed to departments for input; </w:t>
      </w:r>
      <w:r w:rsidR="00187052">
        <w:rPr>
          <w:rFonts w:ascii="Verdana" w:hAnsi="Verdana"/>
          <w:sz w:val="20"/>
          <w:szCs w:val="20"/>
        </w:rPr>
        <w:t xml:space="preserve">    </w:t>
      </w:r>
      <w:r w:rsidR="001E4F1A">
        <w:rPr>
          <w:rFonts w:ascii="Verdana" w:hAnsi="Verdana"/>
          <w:sz w:val="20"/>
          <w:szCs w:val="20"/>
        </w:rPr>
        <w:t xml:space="preserve">G. Summers </w:t>
      </w:r>
      <w:r w:rsidR="00187052">
        <w:rPr>
          <w:rFonts w:ascii="Verdana" w:hAnsi="Verdana"/>
          <w:sz w:val="20"/>
          <w:szCs w:val="20"/>
        </w:rPr>
        <w:t>ask</w:t>
      </w:r>
      <w:r w:rsidR="001E4F1A">
        <w:rPr>
          <w:rFonts w:ascii="Verdana" w:hAnsi="Verdana"/>
          <w:sz w:val="20"/>
          <w:szCs w:val="20"/>
        </w:rPr>
        <w:t xml:space="preserve">ed </w:t>
      </w:r>
      <w:r w:rsidR="00187052">
        <w:rPr>
          <w:rFonts w:ascii="Verdana" w:hAnsi="Verdana"/>
          <w:sz w:val="20"/>
          <w:szCs w:val="20"/>
        </w:rPr>
        <w:t>whether</w:t>
      </w:r>
      <w:r w:rsidR="001E4F1A">
        <w:rPr>
          <w:rFonts w:ascii="Verdana" w:hAnsi="Verdana"/>
          <w:sz w:val="20"/>
          <w:szCs w:val="20"/>
        </w:rPr>
        <w:t xml:space="preserve"> the GEPRC should circulate the </w:t>
      </w:r>
      <w:r w:rsidR="001C7C9C">
        <w:rPr>
          <w:rFonts w:ascii="Verdana" w:hAnsi="Verdana"/>
          <w:sz w:val="20"/>
          <w:szCs w:val="20"/>
        </w:rPr>
        <w:t xml:space="preserve">draft </w:t>
      </w:r>
      <w:r w:rsidR="001E4F1A">
        <w:rPr>
          <w:rFonts w:ascii="Verdana" w:hAnsi="Verdana"/>
          <w:sz w:val="20"/>
          <w:szCs w:val="20"/>
        </w:rPr>
        <w:t>listing to department chairs over the summer months to help the GEC with s</w:t>
      </w:r>
      <w:r w:rsidR="00322458">
        <w:rPr>
          <w:rFonts w:ascii="Verdana" w:hAnsi="Verdana"/>
          <w:sz w:val="20"/>
          <w:szCs w:val="20"/>
        </w:rPr>
        <w:t xml:space="preserve">ome initial feedback.  </w:t>
      </w:r>
      <w:r w:rsidR="001E4F1A">
        <w:rPr>
          <w:rFonts w:ascii="Verdana" w:hAnsi="Verdana"/>
          <w:sz w:val="20"/>
          <w:szCs w:val="20"/>
        </w:rPr>
        <w:t xml:space="preserve">G. Olsen advised that in </w:t>
      </w:r>
      <w:r w:rsidR="001C7C9C">
        <w:rPr>
          <w:rFonts w:ascii="Verdana" w:hAnsi="Verdana"/>
          <w:sz w:val="20"/>
          <w:szCs w:val="20"/>
        </w:rPr>
        <w:t>many</w:t>
      </w:r>
      <w:r w:rsidR="001E4F1A">
        <w:rPr>
          <w:rFonts w:ascii="Verdana" w:hAnsi="Verdana"/>
          <w:sz w:val="20"/>
          <w:szCs w:val="20"/>
        </w:rPr>
        <w:t xml:space="preserve"> cases determinations regarding mapping would require a department meeting</w:t>
      </w:r>
      <w:r w:rsidR="001A4B7F">
        <w:rPr>
          <w:rFonts w:ascii="Verdana" w:hAnsi="Verdana"/>
          <w:sz w:val="20"/>
          <w:szCs w:val="20"/>
        </w:rPr>
        <w:t xml:space="preserve"> which may be difficult prior to fall semester</w:t>
      </w:r>
      <w:r w:rsidR="001E4F1A">
        <w:rPr>
          <w:rFonts w:ascii="Verdana" w:hAnsi="Verdana"/>
          <w:sz w:val="20"/>
          <w:szCs w:val="20"/>
        </w:rPr>
        <w:t xml:space="preserve">.  </w:t>
      </w:r>
    </w:p>
    <w:p w:rsidR="00151E72" w:rsidRDefault="00660367" w:rsidP="00B91615">
      <w:pPr>
        <w:pStyle w:val="Lev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353B58">
        <w:rPr>
          <w:rFonts w:ascii="Verdana" w:hAnsi="Verdana"/>
          <w:sz w:val="20"/>
          <w:szCs w:val="20"/>
        </w:rPr>
        <w:t xml:space="preserve">G. Summers informed the GEPRC that Dean Loy had organized an advising workshop for the College of Professional Studies.  N. Fernando stated that </w:t>
      </w:r>
      <w:r w:rsidR="00CE63BE">
        <w:rPr>
          <w:rFonts w:ascii="Verdana" w:hAnsi="Verdana"/>
          <w:sz w:val="20"/>
          <w:szCs w:val="20"/>
        </w:rPr>
        <w:t>the advising workshop was to</w:t>
      </w:r>
      <w:r w:rsidR="00353B58">
        <w:rPr>
          <w:rFonts w:ascii="Verdana" w:hAnsi="Verdana"/>
          <w:sz w:val="20"/>
          <w:szCs w:val="20"/>
        </w:rPr>
        <w:t xml:space="preserve"> take place in conjunction with the all college meeting </w:t>
      </w:r>
      <w:r w:rsidR="001A4B7F">
        <w:rPr>
          <w:rFonts w:ascii="Verdana" w:hAnsi="Verdana"/>
          <w:sz w:val="20"/>
          <w:szCs w:val="20"/>
        </w:rPr>
        <w:t xml:space="preserve">at the beginning of the </w:t>
      </w:r>
      <w:r w:rsidR="00187052">
        <w:rPr>
          <w:rFonts w:ascii="Verdana" w:hAnsi="Verdana"/>
          <w:sz w:val="20"/>
          <w:szCs w:val="20"/>
        </w:rPr>
        <w:t xml:space="preserve">fall </w:t>
      </w:r>
      <w:r w:rsidR="001A4B7F">
        <w:rPr>
          <w:rFonts w:ascii="Verdana" w:hAnsi="Verdana"/>
          <w:sz w:val="20"/>
          <w:szCs w:val="20"/>
        </w:rPr>
        <w:t>semester</w:t>
      </w:r>
      <w:r w:rsidR="00187052">
        <w:rPr>
          <w:rFonts w:ascii="Verdana" w:hAnsi="Verdana"/>
          <w:sz w:val="20"/>
          <w:szCs w:val="20"/>
        </w:rPr>
        <w:t xml:space="preserve">; the workshop would </w:t>
      </w:r>
      <w:r w:rsidR="001A4B7F">
        <w:rPr>
          <w:rFonts w:ascii="Verdana" w:hAnsi="Verdana"/>
          <w:sz w:val="20"/>
          <w:szCs w:val="20"/>
        </w:rPr>
        <w:t>relate</w:t>
      </w:r>
      <w:r w:rsidR="007028D5">
        <w:rPr>
          <w:rFonts w:ascii="Verdana" w:hAnsi="Verdana"/>
          <w:sz w:val="20"/>
          <w:szCs w:val="20"/>
        </w:rPr>
        <w:t xml:space="preserve"> to</w:t>
      </w:r>
      <w:r w:rsidR="00353B58">
        <w:rPr>
          <w:rFonts w:ascii="Verdana" w:hAnsi="Verdana"/>
          <w:sz w:val="20"/>
          <w:szCs w:val="20"/>
        </w:rPr>
        <w:t xml:space="preserve"> transitioning.  J. Houghton shared that he was scheduled to speak to the College of Natural Resources </w:t>
      </w:r>
      <w:r w:rsidR="000177E0">
        <w:rPr>
          <w:rFonts w:ascii="Verdana" w:hAnsi="Verdana"/>
          <w:sz w:val="20"/>
          <w:szCs w:val="20"/>
        </w:rPr>
        <w:t xml:space="preserve">(CNR) </w:t>
      </w:r>
      <w:r w:rsidR="00DD3FC3">
        <w:rPr>
          <w:rFonts w:ascii="Verdana" w:hAnsi="Verdana"/>
          <w:sz w:val="20"/>
          <w:szCs w:val="20"/>
        </w:rPr>
        <w:t>in the fall</w:t>
      </w:r>
      <w:r w:rsidR="00353B58">
        <w:rPr>
          <w:rFonts w:ascii="Verdana" w:hAnsi="Verdana"/>
          <w:sz w:val="20"/>
          <w:szCs w:val="20"/>
        </w:rPr>
        <w:t xml:space="preserve"> at the college meeting regarding transition</w:t>
      </w:r>
      <w:r w:rsidR="00DD3FC3">
        <w:rPr>
          <w:rFonts w:ascii="Verdana" w:hAnsi="Verdana"/>
          <w:sz w:val="20"/>
          <w:szCs w:val="20"/>
        </w:rPr>
        <w:t>; he intended to speak</w:t>
      </w:r>
      <w:r w:rsidR="00353B58">
        <w:rPr>
          <w:rFonts w:ascii="Verdana" w:hAnsi="Verdana"/>
          <w:sz w:val="20"/>
          <w:szCs w:val="20"/>
        </w:rPr>
        <w:t xml:space="preserve"> in more general terms.  He anticipated that each college would </w:t>
      </w:r>
      <w:r w:rsidR="00CE63BE">
        <w:rPr>
          <w:rFonts w:ascii="Verdana" w:hAnsi="Verdana"/>
          <w:sz w:val="20"/>
          <w:szCs w:val="20"/>
        </w:rPr>
        <w:t>be hold</w:t>
      </w:r>
      <w:r w:rsidR="007028D5">
        <w:rPr>
          <w:rFonts w:ascii="Verdana" w:hAnsi="Verdana"/>
          <w:sz w:val="20"/>
          <w:szCs w:val="20"/>
        </w:rPr>
        <w:t xml:space="preserve">ing </w:t>
      </w:r>
      <w:r w:rsidR="001A4B7F">
        <w:rPr>
          <w:rFonts w:ascii="Verdana" w:hAnsi="Verdana"/>
          <w:sz w:val="20"/>
          <w:szCs w:val="20"/>
        </w:rPr>
        <w:t xml:space="preserve">similar </w:t>
      </w:r>
      <w:r w:rsidR="007028D5">
        <w:rPr>
          <w:rFonts w:ascii="Verdana" w:hAnsi="Verdana"/>
          <w:sz w:val="20"/>
          <w:szCs w:val="20"/>
        </w:rPr>
        <w:t xml:space="preserve">transition meetings.  </w:t>
      </w:r>
      <w:r w:rsidR="00353B58">
        <w:rPr>
          <w:rFonts w:ascii="Verdana" w:hAnsi="Verdana"/>
          <w:sz w:val="20"/>
          <w:szCs w:val="20"/>
        </w:rPr>
        <w:t>G. Summers</w:t>
      </w:r>
      <w:r w:rsidR="007028D5">
        <w:rPr>
          <w:rFonts w:ascii="Verdana" w:hAnsi="Verdana"/>
          <w:sz w:val="20"/>
          <w:szCs w:val="20"/>
        </w:rPr>
        <w:t xml:space="preserve"> suggested that specific information, such as department timelines, m</w:t>
      </w:r>
      <w:r w:rsidR="00CE63BE">
        <w:rPr>
          <w:rFonts w:ascii="Verdana" w:hAnsi="Verdana"/>
          <w:sz w:val="20"/>
          <w:szCs w:val="20"/>
        </w:rPr>
        <w:t xml:space="preserve">ight be more beneficial.  </w:t>
      </w:r>
      <w:r w:rsidR="00353B58">
        <w:rPr>
          <w:rFonts w:ascii="Verdana" w:hAnsi="Verdana"/>
          <w:sz w:val="20"/>
          <w:szCs w:val="20"/>
        </w:rPr>
        <w:t xml:space="preserve">J. Sage noted that </w:t>
      </w:r>
      <w:r w:rsidR="007028D5">
        <w:rPr>
          <w:rFonts w:ascii="Verdana" w:hAnsi="Verdana"/>
          <w:sz w:val="20"/>
          <w:szCs w:val="20"/>
        </w:rPr>
        <w:t>the prior fall</w:t>
      </w:r>
      <w:r w:rsidR="00B866C5">
        <w:rPr>
          <w:rFonts w:ascii="Verdana" w:hAnsi="Verdana"/>
          <w:sz w:val="20"/>
          <w:szCs w:val="20"/>
        </w:rPr>
        <w:t>,</w:t>
      </w:r>
      <w:r w:rsidR="007028D5">
        <w:rPr>
          <w:rFonts w:ascii="Verdana" w:hAnsi="Verdana"/>
          <w:sz w:val="20"/>
          <w:szCs w:val="20"/>
        </w:rPr>
        <w:t xml:space="preserve"> the provost </w:t>
      </w:r>
      <w:r w:rsidR="00B866C5">
        <w:rPr>
          <w:rFonts w:ascii="Verdana" w:hAnsi="Verdana"/>
          <w:sz w:val="20"/>
          <w:szCs w:val="20"/>
        </w:rPr>
        <w:t>had asked</w:t>
      </w:r>
      <w:r w:rsidR="007028D5">
        <w:rPr>
          <w:rFonts w:ascii="Verdana" w:hAnsi="Verdana"/>
          <w:sz w:val="20"/>
          <w:szCs w:val="20"/>
        </w:rPr>
        <w:t xml:space="preserve"> department </w:t>
      </w:r>
      <w:r w:rsidR="00353B58">
        <w:rPr>
          <w:rFonts w:ascii="Verdana" w:hAnsi="Verdana"/>
          <w:sz w:val="20"/>
          <w:szCs w:val="20"/>
        </w:rPr>
        <w:t xml:space="preserve">chairs </w:t>
      </w:r>
      <w:r w:rsidR="007028D5">
        <w:rPr>
          <w:rFonts w:ascii="Verdana" w:hAnsi="Verdana"/>
          <w:sz w:val="20"/>
          <w:szCs w:val="20"/>
        </w:rPr>
        <w:t xml:space="preserve">to </w:t>
      </w:r>
      <w:r w:rsidR="00353B58">
        <w:rPr>
          <w:rFonts w:ascii="Verdana" w:hAnsi="Verdana"/>
          <w:sz w:val="20"/>
          <w:szCs w:val="20"/>
        </w:rPr>
        <w:t xml:space="preserve">provide a </w:t>
      </w:r>
      <w:r w:rsidR="007028D5">
        <w:rPr>
          <w:rFonts w:ascii="Verdana" w:hAnsi="Verdana"/>
          <w:sz w:val="20"/>
          <w:szCs w:val="20"/>
        </w:rPr>
        <w:t>semester-by-semester action plan for transitioning</w:t>
      </w:r>
      <w:r w:rsidR="00353B58">
        <w:rPr>
          <w:rFonts w:ascii="Verdana" w:hAnsi="Verdana"/>
          <w:sz w:val="20"/>
          <w:szCs w:val="20"/>
        </w:rPr>
        <w:t xml:space="preserve">.  </w:t>
      </w:r>
      <w:r w:rsidR="00B866C5">
        <w:rPr>
          <w:rFonts w:ascii="Verdana" w:hAnsi="Verdana"/>
          <w:sz w:val="20"/>
          <w:szCs w:val="20"/>
        </w:rPr>
        <w:t xml:space="preserve">He advised </w:t>
      </w:r>
      <w:r w:rsidR="00B866C5">
        <w:rPr>
          <w:rFonts w:ascii="Verdana" w:hAnsi="Verdana"/>
          <w:sz w:val="20"/>
          <w:szCs w:val="20"/>
        </w:rPr>
        <w:lastRenderedPageBreak/>
        <w:t>that taskforces</w:t>
      </w:r>
      <w:r w:rsidR="007028D5">
        <w:rPr>
          <w:rFonts w:ascii="Verdana" w:hAnsi="Verdana"/>
          <w:sz w:val="20"/>
          <w:szCs w:val="20"/>
        </w:rPr>
        <w:t xml:space="preserve"> w</w:t>
      </w:r>
      <w:r w:rsidR="00B866C5">
        <w:rPr>
          <w:rFonts w:ascii="Verdana" w:hAnsi="Verdana"/>
          <w:sz w:val="20"/>
          <w:szCs w:val="20"/>
        </w:rPr>
        <w:t>ere</w:t>
      </w:r>
      <w:r w:rsidR="007028D5">
        <w:rPr>
          <w:rFonts w:ascii="Verdana" w:hAnsi="Verdana"/>
          <w:sz w:val="20"/>
          <w:szCs w:val="20"/>
        </w:rPr>
        <w:t xml:space="preserve"> to be assembled </w:t>
      </w:r>
      <w:r w:rsidR="00B866C5">
        <w:rPr>
          <w:rFonts w:ascii="Verdana" w:hAnsi="Verdana"/>
          <w:sz w:val="20"/>
          <w:szCs w:val="20"/>
        </w:rPr>
        <w:t>in the</w:t>
      </w:r>
      <w:r w:rsidR="007028D5">
        <w:rPr>
          <w:rFonts w:ascii="Verdana" w:hAnsi="Verdana"/>
          <w:sz w:val="20"/>
          <w:szCs w:val="20"/>
        </w:rPr>
        <w:t xml:space="preserve"> spring to start anticipating work </w:t>
      </w:r>
      <w:r w:rsidR="00B866C5">
        <w:rPr>
          <w:rFonts w:ascii="Verdana" w:hAnsi="Verdana"/>
          <w:sz w:val="20"/>
          <w:szCs w:val="20"/>
        </w:rPr>
        <w:t>required in</w:t>
      </w:r>
      <w:r w:rsidR="007028D5">
        <w:rPr>
          <w:rFonts w:ascii="Verdana" w:hAnsi="Verdana"/>
          <w:sz w:val="20"/>
          <w:szCs w:val="20"/>
        </w:rPr>
        <w:t xml:space="preserve"> transiti</w:t>
      </w:r>
      <w:r w:rsidR="00322458">
        <w:rPr>
          <w:rFonts w:ascii="Verdana" w:hAnsi="Verdana"/>
          <w:sz w:val="20"/>
          <w:szCs w:val="20"/>
        </w:rPr>
        <w:t>o</w:t>
      </w:r>
      <w:r w:rsidR="007028D5">
        <w:rPr>
          <w:rFonts w:ascii="Verdana" w:hAnsi="Verdana"/>
          <w:sz w:val="20"/>
          <w:szCs w:val="20"/>
        </w:rPr>
        <w:t>n</w:t>
      </w:r>
      <w:r w:rsidR="00322458">
        <w:rPr>
          <w:rFonts w:ascii="Verdana" w:hAnsi="Verdana"/>
          <w:sz w:val="20"/>
          <w:szCs w:val="20"/>
        </w:rPr>
        <w:t>in</w:t>
      </w:r>
      <w:r w:rsidR="00B866C5">
        <w:rPr>
          <w:rFonts w:ascii="Verdana" w:hAnsi="Verdana"/>
          <w:sz w:val="20"/>
          <w:szCs w:val="20"/>
        </w:rPr>
        <w:t>g</w:t>
      </w:r>
      <w:r w:rsidR="007028D5">
        <w:rPr>
          <w:rFonts w:ascii="Verdana" w:hAnsi="Verdana"/>
          <w:sz w:val="20"/>
          <w:szCs w:val="20"/>
        </w:rPr>
        <w:t xml:space="preserve"> to the </w:t>
      </w:r>
      <w:r w:rsidR="00187052">
        <w:rPr>
          <w:rFonts w:ascii="Verdana" w:hAnsi="Verdana"/>
          <w:sz w:val="20"/>
          <w:szCs w:val="20"/>
        </w:rPr>
        <w:t xml:space="preserve">new GEP.  </w:t>
      </w:r>
      <w:r w:rsidR="00353B58">
        <w:rPr>
          <w:rFonts w:ascii="Verdana" w:hAnsi="Verdana"/>
          <w:sz w:val="20"/>
          <w:szCs w:val="20"/>
        </w:rPr>
        <w:t xml:space="preserve">G. Summers </w:t>
      </w:r>
      <w:r w:rsidR="00B866C5">
        <w:rPr>
          <w:rFonts w:ascii="Verdana" w:hAnsi="Verdana"/>
          <w:sz w:val="20"/>
          <w:szCs w:val="20"/>
        </w:rPr>
        <w:t>not</w:t>
      </w:r>
      <w:r w:rsidR="00353B58">
        <w:rPr>
          <w:rFonts w:ascii="Verdana" w:hAnsi="Verdana"/>
          <w:sz w:val="20"/>
          <w:szCs w:val="20"/>
        </w:rPr>
        <w:t xml:space="preserve">ed that the request had been premised </w:t>
      </w:r>
      <w:r w:rsidR="007028D5">
        <w:rPr>
          <w:rFonts w:ascii="Verdana" w:hAnsi="Verdana"/>
          <w:sz w:val="20"/>
          <w:szCs w:val="20"/>
        </w:rPr>
        <w:t xml:space="preserve">on </w:t>
      </w:r>
      <w:r w:rsidR="00353B58">
        <w:rPr>
          <w:rFonts w:ascii="Verdana" w:hAnsi="Verdana"/>
          <w:sz w:val="20"/>
          <w:szCs w:val="20"/>
        </w:rPr>
        <w:t xml:space="preserve">the degree requirements </w:t>
      </w:r>
      <w:r w:rsidR="00B866C5">
        <w:rPr>
          <w:rFonts w:ascii="Verdana" w:hAnsi="Verdana"/>
          <w:sz w:val="20"/>
          <w:szCs w:val="20"/>
        </w:rPr>
        <w:t xml:space="preserve">approval </w:t>
      </w:r>
      <w:r w:rsidR="0065457F">
        <w:rPr>
          <w:rFonts w:ascii="Verdana" w:hAnsi="Verdana"/>
          <w:sz w:val="20"/>
          <w:szCs w:val="20"/>
        </w:rPr>
        <w:t xml:space="preserve">and subsequent approvals </w:t>
      </w:r>
      <w:r w:rsidR="00B866C5">
        <w:rPr>
          <w:rFonts w:ascii="Verdana" w:hAnsi="Verdana"/>
          <w:sz w:val="20"/>
          <w:szCs w:val="20"/>
        </w:rPr>
        <w:t xml:space="preserve">happening </w:t>
      </w:r>
      <w:r w:rsidR="0065457F">
        <w:rPr>
          <w:rFonts w:ascii="Verdana" w:hAnsi="Verdana"/>
          <w:sz w:val="20"/>
          <w:szCs w:val="20"/>
        </w:rPr>
        <w:t xml:space="preserve">in fall 2010; those approvals </w:t>
      </w:r>
      <w:r w:rsidR="00187052">
        <w:rPr>
          <w:rFonts w:ascii="Verdana" w:hAnsi="Verdana"/>
          <w:sz w:val="20"/>
          <w:szCs w:val="20"/>
        </w:rPr>
        <w:t>hadn’t</w:t>
      </w:r>
      <w:r w:rsidR="0065457F">
        <w:rPr>
          <w:rFonts w:ascii="Verdana" w:hAnsi="Verdana"/>
          <w:sz w:val="20"/>
          <w:szCs w:val="20"/>
        </w:rPr>
        <w:t xml:space="preserve"> occur</w:t>
      </w:r>
      <w:r w:rsidR="00187052">
        <w:rPr>
          <w:rFonts w:ascii="Verdana" w:hAnsi="Verdana"/>
          <w:sz w:val="20"/>
          <w:szCs w:val="20"/>
        </w:rPr>
        <w:t>red</w:t>
      </w:r>
      <w:r w:rsidR="00353B58">
        <w:rPr>
          <w:rFonts w:ascii="Verdana" w:hAnsi="Verdana"/>
          <w:sz w:val="20"/>
          <w:szCs w:val="20"/>
        </w:rPr>
        <w:t>.</w:t>
      </w:r>
      <w:r w:rsidR="00DD3FC3">
        <w:rPr>
          <w:rFonts w:ascii="Verdana" w:hAnsi="Verdana"/>
          <w:sz w:val="20"/>
          <w:szCs w:val="20"/>
        </w:rPr>
        <w:t xml:space="preserve">  </w:t>
      </w:r>
      <w:r w:rsidR="00B866C5">
        <w:rPr>
          <w:rFonts w:ascii="Verdana" w:hAnsi="Verdana"/>
          <w:sz w:val="20"/>
          <w:szCs w:val="20"/>
        </w:rPr>
        <w:t>He advised that t</w:t>
      </w:r>
      <w:r w:rsidR="00B91615">
        <w:rPr>
          <w:rFonts w:ascii="Verdana" w:hAnsi="Verdana"/>
          <w:sz w:val="20"/>
          <w:szCs w:val="20"/>
        </w:rPr>
        <w:t>he process w</w:t>
      </w:r>
      <w:r w:rsidR="00322458">
        <w:rPr>
          <w:rFonts w:ascii="Verdana" w:hAnsi="Verdana"/>
          <w:sz w:val="20"/>
          <w:szCs w:val="20"/>
        </w:rPr>
        <w:t>ould</w:t>
      </w:r>
      <w:r w:rsidR="00B91615">
        <w:rPr>
          <w:rFonts w:ascii="Verdana" w:hAnsi="Verdana"/>
          <w:sz w:val="20"/>
          <w:szCs w:val="20"/>
        </w:rPr>
        <w:t xml:space="preserve"> need to </w:t>
      </w:r>
      <w:r w:rsidR="00322458">
        <w:rPr>
          <w:rFonts w:ascii="Verdana" w:hAnsi="Verdana"/>
          <w:sz w:val="20"/>
          <w:szCs w:val="20"/>
        </w:rPr>
        <w:t>begin</w:t>
      </w:r>
      <w:r w:rsidR="00B91615">
        <w:rPr>
          <w:rFonts w:ascii="Verdana" w:hAnsi="Verdana"/>
          <w:sz w:val="20"/>
          <w:szCs w:val="20"/>
        </w:rPr>
        <w:t xml:space="preserve"> again.  The timeline will need to be adjusted</w:t>
      </w:r>
      <w:r w:rsidR="0065457F">
        <w:rPr>
          <w:rFonts w:ascii="Verdana" w:hAnsi="Verdana"/>
          <w:sz w:val="20"/>
          <w:szCs w:val="20"/>
        </w:rPr>
        <w:t xml:space="preserve"> and </w:t>
      </w:r>
      <w:r w:rsidR="00B91615">
        <w:rPr>
          <w:rFonts w:ascii="Verdana" w:hAnsi="Verdana"/>
          <w:sz w:val="20"/>
          <w:szCs w:val="20"/>
        </w:rPr>
        <w:t>determination</w:t>
      </w:r>
      <w:r w:rsidR="00187052">
        <w:rPr>
          <w:rFonts w:ascii="Verdana" w:hAnsi="Verdana"/>
          <w:sz w:val="20"/>
          <w:szCs w:val="20"/>
        </w:rPr>
        <w:t>s</w:t>
      </w:r>
      <w:r w:rsidR="00B91615">
        <w:rPr>
          <w:rFonts w:ascii="Verdana" w:hAnsi="Verdana"/>
          <w:sz w:val="20"/>
          <w:szCs w:val="20"/>
        </w:rPr>
        <w:t xml:space="preserve"> will need to be made </w:t>
      </w:r>
      <w:r w:rsidR="00322458">
        <w:rPr>
          <w:rFonts w:ascii="Verdana" w:hAnsi="Verdana"/>
          <w:sz w:val="20"/>
          <w:szCs w:val="20"/>
        </w:rPr>
        <w:t>regarding implementation</w:t>
      </w:r>
      <w:r w:rsidR="00B91615">
        <w:rPr>
          <w:rFonts w:ascii="Verdana" w:hAnsi="Verdana"/>
          <w:sz w:val="20"/>
          <w:szCs w:val="20"/>
        </w:rPr>
        <w:t xml:space="preserve">.  He </w:t>
      </w:r>
      <w:r w:rsidR="00CE63BE">
        <w:rPr>
          <w:rFonts w:ascii="Verdana" w:hAnsi="Verdana"/>
          <w:sz w:val="20"/>
          <w:szCs w:val="20"/>
        </w:rPr>
        <w:t>stat</w:t>
      </w:r>
      <w:r w:rsidR="00B91615">
        <w:rPr>
          <w:rFonts w:ascii="Verdana" w:hAnsi="Verdana"/>
          <w:sz w:val="20"/>
          <w:szCs w:val="20"/>
        </w:rPr>
        <w:t>ed that he liked the college-by-college strategy; it had the potential for a greater number of people being involved.</w:t>
      </w:r>
      <w:r w:rsidR="00CE63BE">
        <w:rPr>
          <w:rFonts w:ascii="Verdana" w:hAnsi="Verdana"/>
          <w:sz w:val="20"/>
          <w:szCs w:val="20"/>
        </w:rPr>
        <w:t xml:space="preserve">  </w:t>
      </w:r>
    </w:p>
    <w:p w:rsidR="00DE68A9" w:rsidRDefault="00151E72" w:rsidP="00B91615">
      <w:pPr>
        <w:pStyle w:val="Lev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Discussion continued on how to proceed with the draft GEP/GDR alignment listing.  </w:t>
      </w:r>
      <w:r w:rsidR="0065457F">
        <w:rPr>
          <w:rFonts w:ascii="Verdana" w:hAnsi="Verdana"/>
          <w:sz w:val="20"/>
          <w:szCs w:val="20"/>
        </w:rPr>
        <w:t>GEPRC members suggested forwarding</w:t>
      </w:r>
      <w:r>
        <w:rPr>
          <w:rFonts w:ascii="Verdana" w:hAnsi="Verdana"/>
          <w:sz w:val="20"/>
          <w:szCs w:val="20"/>
        </w:rPr>
        <w:t xml:space="preserve"> </w:t>
      </w:r>
      <w:r w:rsidR="00B91615">
        <w:rPr>
          <w:rFonts w:ascii="Verdana" w:hAnsi="Verdana"/>
          <w:sz w:val="20"/>
          <w:szCs w:val="20"/>
        </w:rPr>
        <w:t>the draft listing to the GEC</w:t>
      </w:r>
      <w:r w:rsidR="0065457F">
        <w:rPr>
          <w:rFonts w:ascii="Verdana" w:hAnsi="Verdana"/>
          <w:sz w:val="20"/>
          <w:szCs w:val="20"/>
        </w:rPr>
        <w:t xml:space="preserve"> with</w:t>
      </w:r>
      <w:r w:rsidR="00B916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 </w:t>
      </w:r>
      <w:r w:rsidR="00322458">
        <w:rPr>
          <w:rFonts w:ascii="Verdana" w:hAnsi="Verdana"/>
          <w:sz w:val="20"/>
          <w:szCs w:val="20"/>
        </w:rPr>
        <w:t xml:space="preserve">recommended </w:t>
      </w:r>
      <w:r>
        <w:rPr>
          <w:rFonts w:ascii="Verdana" w:hAnsi="Verdana"/>
          <w:sz w:val="20"/>
          <w:szCs w:val="20"/>
        </w:rPr>
        <w:t>process</w:t>
      </w:r>
      <w:r w:rsidR="00187052">
        <w:rPr>
          <w:rFonts w:ascii="Verdana" w:hAnsi="Verdana"/>
          <w:sz w:val="20"/>
          <w:szCs w:val="20"/>
        </w:rPr>
        <w:t xml:space="preserve"> with</w:t>
      </w:r>
      <w:r>
        <w:rPr>
          <w:rFonts w:ascii="Verdana" w:hAnsi="Verdana"/>
          <w:sz w:val="20"/>
          <w:szCs w:val="20"/>
        </w:rPr>
        <w:t xml:space="preserve"> the GEC </w:t>
      </w:r>
      <w:r w:rsidR="00187052">
        <w:rPr>
          <w:rFonts w:ascii="Verdana" w:hAnsi="Verdana"/>
          <w:sz w:val="20"/>
          <w:szCs w:val="20"/>
        </w:rPr>
        <w:t>being</w:t>
      </w:r>
      <w:r w:rsidR="003224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responsible for </w:t>
      </w:r>
      <w:r w:rsidR="00B91615">
        <w:rPr>
          <w:rFonts w:ascii="Verdana" w:hAnsi="Verdana"/>
          <w:sz w:val="20"/>
          <w:szCs w:val="20"/>
        </w:rPr>
        <w:t>mapping GEP/GDR designations</w:t>
      </w:r>
      <w:r w:rsidR="00B866C5">
        <w:rPr>
          <w:rFonts w:ascii="Verdana" w:hAnsi="Verdana"/>
          <w:sz w:val="20"/>
          <w:szCs w:val="20"/>
        </w:rPr>
        <w:t xml:space="preserve">.  </w:t>
      </w:r>
      <w:r>
        <w:rPr>
          <w:rFonts w:ascii="Verdana" w:hAnsi="Verdana"/>
          <w:sz w:val="20"/>
          <w:szCs w:val="20"/>
        </w:rPr>
        <w:t>G. Olsen suggested that the GEPRC recommend to GEC that departmen</w:t>
      </w:r>
      <w:r w:rsidR="00B866C5">
        <w:rPr>
          <w:rFonts w:ascii="Verdana" w:hAnsi="Verdana"/>
          <w:sz w:val="20"/>
          <w:szCs w:val="20"/>
        </w:rPr>
        <w:t xml:space="preserve">ts review the draft listing.  </w:t>
      </w:r>
      <w:r>
        <w:rPr>
          <w:rFonts w:ascii="Verdana" w:hAnsi="Verdana"/>
          <w:sz w:val="20"/>
          <w:szCs w:val="20"/>
        </w:rPr>
        <w:t xml:space="preserve">J. Houghton </w:t>
      </w:r>
      <w:r w:rsidR="00187052">
        <w:rPr>
          <w:rFonts w:ascii="Verdana" w:hAnsi="Verdana"/>
          <w:sz w:val="20"/>
          <w:szCs w:val="20"/>
        </w:rPr>
        <w:t>advis</w:t>
      </w:r>
      <w:r w:rsidR="00B91615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d that departments could suggest what courses might currently meet designated learning outcomes.  </w:t>
      </w:r>
      <w:r w:rsidR="00322458">
        <w:rPr>
          <w:rFonts w:ascii="Verdana" w:hAnsi="Verdana"/>
          <w:sz w:val="20"/>
          <w:szCs w:val="20"/>
        </w:rPr>
        <w:t xml:space="preserve"> </w:t>
      </w:r>
      <w:r w:rsidRPr="0065457F">
        <w:rPr>
          <w:rFonts w:ascii="Verdana" w:hAnsi="Verdana"/>
          <w:sz w:val="20"/>
          <w:szCs w:val="20"/>
        </w:rPr>
        <w:t>G. Summers</w:t>
      </w:r>
      <w:r>
        <w:rPr>
          <w:rFonts w:ascii="Verdana" w:hAnsi="Verdana"/>
          <w:sz w:val="20"/>
          <w:szCs w:val="20"/>
        </w:rPr>
        <w:t xml:space="preserve"> </w:t>
      </w:r>
      <w:r w:rsidR="00B91615">
        <w:rPr>
          <w:rFonts w:ascii="Verdana" w:hAnsi="Verdana"/>
          <w:sz w:val="20"/>
          <w:szCs w:val="20"/>
        </w:rPr>
        <w:t>recommended</w:t>
      </w:r>
      <w:r>
        <w:rPr>
          <w:rFonts w:ascii="Verdana" w:hAnsi="Verdana"/>
          <w:sz w:val="20"/>
          <w:szCs w:val="20"/>
        </w:rPr>
        <w:t xml:space="preserve"> that the GEPRC determine a longer</w:t>
      </w:r>
      <w:r w:rsidR="00B91615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term process connected to the assessment plan.  He advised that there would be approximately a year to work on alignment; the </w:t>
      </w:r>
      <w:r w:rsidR="0065457F">
        <w:rPr>
          <w:rFonts w:ascii="Verdana" w:hAnsi="Verdana"/>
          <w:sz w:val="20"/>
          <w:szCs w:val="20"/>
        </w:rPr>
        <w:t xml:space="preserve">plan </w:t>
      </w:r>
      <w:r w:rsidR="00B91615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ould be </w:t>
      </w:r>
      <w:r w:rsidR="0065457F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structure</w:t>
      </w:r>
      <w:r w:rsidR="00B91615">
        <w:rPr>
          <w:rFonts w:ascii="Verdana" w:hAnsi="Verdana"/>
          <w:sz w:val="20"/>
          <w:szCs w:val="20"/>
        </w:rPr>
        <w:t>d</w:t>
      </w:r>
      <w:r w:rsidR="0065457F">
        <w:rPr>
          <w:rFonts w:ascii="Verdana" w:hAnsi="Verdana"/>
          <w:sz w:val="20"/>
          <w:szCs w:val="20"/>
        </w:rPr>
        <w:t xml:space="preserve"> process</w:t>
      </w:r>
      <w:r>
        <w:rPr>
          <w:rFonts w:ascii="Verdana" w:hAnsi="Verdana"/>
          <w:sz w:val="20"/>
          <w:szCs w:val="20"/>
        </w:rPr>
        <w:t xml:space="preserve"> </w:t>
      </w:r>
      <w:r w:rsidR="0065457F">
        <w:rPr>
          <w:rFonts w:ascii="Verdana" w:hAnsi="Verdana"/>
          <w:sz w:val="20"/>
          <w:szCs w:val="20"/>
        </w:rPr>
        <w:t>to get</w:t>
      </w:r>
      <w:r>
        <w:rPr>
          <w:rFonts w:ascii="Verdana" w:hAnsi="Verdana"/>
          <w:sz w:val="20"/>
          <w:szCs w:val="20"/>
        </w:rPr>
        <w:t xml:space="preserve"> </w:t>
      </w:r>
      <w:r w:rsidR="00322458">
        <w:rPr>
          <w:rFonts w:ascii="Verdana" w:hAnsi="Verdana"/>
          <w:sz w:val="20"/>
          <w:szCs w:val="20"/>
        </w:rPr>
        <w:t>UWSP</w:t>
      </w:r>
      <w:r>
        <w:rPr>
          <w:rFonts w:ascii="Verdana" w:hAnsi="Verdana"/>
          <w:sz w:val="20"/>
          <w:szCs w:val="20"/>
        </w:rPr>
        <w:t xml:space="preserve"> ready by fall 2013.  G. Summers </w:t>
      </w:r>
      <w:r w:rsidR="00B91615">
        <w:rPr>
          <w:rFonts w:ascii="Verdana" w:hAnsi="Verdana"/>
          <w:sz w:val="20"/>
          <w:szCs w:val="20"/>
        </w:rPr>
        <w:t>volunteered to</w:t>
      </w:r>
      <w:r w:rsidR="0065457F">
        <w:rPr>
          <w:rFonts w:ascii="Verdana" w:hAnsi="Verdana"/>
          <w:sz w:val="20"/>
          <w:szCs w:val="20"/>
        </w:rPr>
        <w:t xml:space="preserve"> begin work on a </w:t>
      </w:r>
      <w:r w:rsidR="00B866C5">
        <w:rPr>
          <w:rFonts w:ascii="Verdana" w:hAnsi="Verdana"/>
          <w:sz w:val="20"/>
          <w:szCs w:val="20"/>
        </w:rPr>
        <w:t xml:space="preserve">draft </w:t>
      </w:r>
      <w:r w:rsidR="0065457F">
        <w:rPr>
          <w:rFonts w:ascii="Verdana" w:hAnsi="Verdana"/>
          <w:sz w:val="20"/>
          <w:szCs w:val="20"/>
        </w:rPr>
        <w:t xml:space="preserve">plan </w:t>
      </w:r>
      <w:r w:rsidR="00322458">
        <w:rPr>
          <w:rFonts w:ascii="Verdana" w:hAnsi="Verdana"/>
          <w:sz w:val="20"/>
          <w:szCs w:val="20"/>
        </w:rPr>
        <w:t>for discussion</w:t>
      </w:r>
      <w:r w:rsidR="0065457F">
        <w:rPr>
          <w:rFonts w:ascii="Verdana" w:hAnsi="Verdana"/>
          <w:sz w:val="20"/>
          <w:szCs w:val="20"/>
        </w:rPr>
        <w:t xml:space="preserve"> at the</w:t>
      </w:r>
      <w:r w:rsidR="00B866C5">
        <w:rPr>
          <w:rFonts w:ascii="Verdana" w:hAnsi="Verdana"/>
          <w:sz w:val="20"/>
          <w:szCs w:val="20"/>
        </w:rPr>
        <w:t xml:space="preserve"> May 31 GEPRC meeting.  </w:t>
      </w:r>
      <w:r>
        <w:rPr>
          <w:rFonts w:ascii="Verdana" w:hAnsi="Verdana"/>
          <w:sz w:val="20"/>
          <w:szCs w:val="20"/>
        </w:rPr>
        <w:t xml:space="preserve">J. Houghton recommended that the </w:t>
      </w:r>
      <w:r w:rsidR="00B91615">
        <w:rPr>
          <w:rFonts w:ascii="Verdana" w:hAnsi="Verdana"/>
          <w:sz w:val="20"/>
          <w:szCs w:val="20"/>
        </w:rPr>
        <w:t>longer-term</w:t>
      </w:r>
      <w:r>
        <w:rPr>
          <w:rFonts w:ascii="Verdana" w:hAnsi="Verdana"/>
          <w:sz w:val="20"/>
          <w:szCs w:val="20"/>
        </w:rPr>
        <w:t xml:space="preserve"> plan be presented to colleges at their fall college meetings.  G. Summers </w:t>
      </w:r>
      <w:r w:rsidR="00187052">
        <w:rPr>
          <w:rFonts w:ascii="Verdana" w:hAnsi="Verdana"/>
          <w:sz w:val="20"/>
          <w:szCs w:val="20"/>
        </w:rPr>
        <w:t>will speak with the provost and deans regarding the GEPRC suggestions</w:t>
      </w:r>
      <w:r w:rsidR="00DE68A9">
        <w:rPr>
          <w:rFonts w:ascii="Verdana" w:hAnsi="Verdana"/>
          <w:sz w:val="20"/>
          <w:szCs w:val="20"/>
        </w:rPr>
        <w:t xml:space="preserve">.  </w:t>
      </w:r>
      <w:r w:rsidR="00B866C5">
        <w:rPr>
          <w:rFonts w:ascii="Verdana" w:hAnsi="Verdana"/>
          <w:sz w:val="20"/>
          <w:szCs w:val="20"/>
        </w:rPr>
        <w:t xml:space="preserve">              </w:t>
      </w:r>
      <w:r w:rsidR="00DE68A9">
        <w:rPr>
          <w:rFonts w:ascii="Verdana" w:hAnsi="Verdana"/>
          <w:sz w:val="20"/>
          <w:szCs w:val="20"/>
        </w:rPr>
        <w:t xml:space="preserve">N. Fernando questioned if </w:t>
      </w:r>
      <w:r w:rsidR="00187052">
        <w:rPr>
          <w:rFonts w:ascii="Verdana" w:hAnsi="Verdana"/>
          <w:sz w:val="20"/>
          <w:szCs w:val="20"/>
        </w:rPr>
        <w:t xml:space="preserve">to get started, </w:t>
      </w:r>
      <w:r w:rsidR="00DE68A9">
        <w:rPr>
          <w:rFonts w:ascii="Verdana" w:hAnsi="Verdana"/>
          <w:sz w:val="20"/>
          <w:szCs w:val="20"/>
        </w:rPr>
        <w:t>it might be beneficial to inform department</w:t>
      </w:r>
      <w:r w:rsidR="00D7629C">
        <w:rPr>
          <w:rFonts w:ascii="Verdana" w:hAnsi="Verdana"/>
          <w:sz w:val="20"/>
          <w:szCs w:val="20"/>
        </w:rPr>
        <w:t>s</w:t>
      </w:r>
      <w:r w:rsidR="00DE68A9">
        <w:rPr>
          <w:rFonts w:ascii="Verdana" w:hAnsi="Verdana"/>
          <w:sz w:val="20"/>
          <w:szCs w:val="20"/>
        </w:rPr>
        <w:t xml:space="preserve"> informally</w:t>
      </w:r>
      <w:r w:rsidR="00187052">
        <w:rPr>
          <w:rFonts w:ascii="Verdana" w:hAnsi="Verdana"/>
          <w:sz w:val="20"/>
          <w:szCs w:val="20"/>
        </w:rPr>
        <w:t>; s</w:t>
      </w:r>
      <w:r w:rsidR="00173FD3">
        <w:rPr>
          <w:rFonts w:ascii="Verdana" w:hAnsi="Verdana"/>
          <w:sz w:val="20"/>
          <w:szCs w:val="20"/>
        </w:rPr>
        <w:t xml:space="preserve">he shared </w:t>
      </w:r>
      <w:r w:rsidR="00B866C5">
        <w:rPr>
          <w:rFonts w:ascii="Verdana" w:hAnsi="Verdana"/>
          <w:sz w:val="20"/>
          <w:szCs w:val="20"/>
        </w:rPr>
        <w:t>her plans</w:t>
      </w:r>
      <w:r w:rsidR="00173FD3">
        <w:rPr>
          <w:rFonts w:ascii="Verdana" w:hAnsi="Verdana"/>
          <w:sz w:val="20"/>
          <w:szCs w:val="20"/>
        </w:rPr>
        <w:t xml:space="preserve"> for the Interior Architecture department</w:t>
      </w:r>
      <w:r w:rsidR="00DE68A9">
        <w:rPr>
          <w:rFonts w:ascii="Verdana" w:hAnsi="Verdana"/>
          <w:sz w:val="20"/>
          <w:szCs w:val="20"/>
        </w:rPr>
        <w:t xml:space="preserve">.  J. Sage responded that for most departments it would be difficult to </w:t>
      </w:r>
      <w:r w:rsidR="00187052">
        <w:rPr>
          <w:rFonts w:ascii="Verdana" w:hAnsi="Verdana"/>
          <w:sz w:val="20"/>
          <w:szCs w:val="20"/>
        </w:rPr>
        <w:t>hold a meeting</w:t>
      </w:r>
      <w:r w:rsidR="00DE68A9">
        <w:rPr>
          <w:rFonts w:ascii="Verdana" w:hAnsi="Verdana"/>
          <w:sz w:val="20"/>
          <w:szCs w:val="20"/>
        </w:rPr>
        <w:t xml:space="preserve"> prior to fall semester.</w:t>
      </w:r>
    </w:p>
    <w:p w:rsidR="00DE68A9" w:rsidRDefault="00DE68A9" w:rsidP="00B91615">
      <w:pPr>
        <w:pStyle w:val="Lev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Degree requirements were briefly discussed.  D. Guay questioned if a major want</w:t>
      </w:r>
      <w:r w:rsidR="003968A4">
        <w:rPr>
          <w:rFonts w:ascii="Verdana" w:hAnsi="Verdana"/>
          <w:sz w:val="20"/>
          <w:szCs w:val="20"/>
        </w:rPr>
        <w:t>ing</w:t>
      </w:r>
      <w:r>
        <w:rPr>
          <w:rFonts w:ascii="Verdana" w:hAnsi="Verdana"/>
          <w:sz w:val="20"/>
          <w:szCs w:val="20"/>
        </w:rPr>
        <w:t xml:space="preserve"> to offer a degree </w:t>
      </w:r>
      <w:r w:rsidR="00187052">
        <w:rPr>
          <w:rFonts w:ascii="Verdana" w:hAnsi="Verdana"/>
          <w:sz w:val="20"/>
          <w:szCs w:val="20"/>
        </w:rPr>
        <w:t>not</w:t>
      </w:r>
      <w:r>
        <w:rPr>
          <w:rFonts w:ascii="Verdana" w:hAnsi="Verdana"/>
          <w:sz w:val="20"/>
          <w:szCs w:val="20"/>
        </w:rPr>
        <w:t xml:space="preserve"> presently being offered, would </w:t>
      </w:r>
      <w:r w:rsidR="003968A4">
        <w:rPr>
          <w:rFonts w:ascii="Verdana" w:hAnsi="Verdana"/>
          <w:sz w:val="20"/>
          <w:szCs w:val="20"/>
        </w:rPr>
        <w:t xml:space="preserve">need </w:t>
      </w:r>
      <w:r>
        <w:rPr>
          <w:rFonts w:ascii="Verdana" w:hAnsi="Verdana"/>
          <w:sz w:val="20"/>
          <w:szCs w:val="20"/>
        </w:rPr>
        <w:t>Board of Regents approval.</w:t>
      </w:r>
      <w:r w:rsidR="003968A4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G. Summers advised that it would be dependent upon the initial request</w:t>
      </w:r>
      <w:r w:rsidR="00187052">
        <w:rPr>
          <w:rFonts w:ascii="Verdana" w:hAnsi="Verdana"/>
          <w:sz w:val="20"/>
          <w:szCs w:val="20"/>
        </w:rPr>
        <w:t>.  Unless a specialty major,</w:t>
      </w:r>
      <w:r>
        <w:rPr>
          <w:rFonts w:ascii="Verdana" w:hAnsi="Verdana"/>
          <w:sz w:val="20"/>
          <w:szCs w:val="20"/>
        </w:rPr>
        <w:t xml:space="preserve"> </w:t>
      </w:r>
      <w:r w:rsidR="00173FD3">
        <w:rPr>
          <w:rFonts w:ascii="Verdana" w:hAnsi="Verdana"/>
          <w:sz w:val="20"/>
          <w:szCs w:val="20"/>
        </w:rPr>
        <w:t>usually</w:t>
      </w:r>
      <w:r>
        <w:rPr>
          <w:rFonts w:ascii="Verdana" w:hAnsi="Verdana"/>
          <w:sz w:val="20"/>
          <w:szCs w:val="20"/>
        </w:rPr>
        <w:t xml:space="preserve"> majors were approved as bachelor degree</w:t>
      </w:r>
      <w:r w:rsidR="00173F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, with</w:t>
      </w:r>
      <w:r w:rsidR="00173FD3">
        <w:rPr>
          <w:rFonts w:ascii="Verdana" w:hAnsi="Verdana"/>
          <w:sz w:val="20"/>
          <w:szCs w:val="20"/>
        </w:rPr>
        <w:t>out</w:t>
      </w:r>
      <w:r>
        <w:rPr>
          <w:rFonts w:ascii="Verdana" w:hAnsi="Verdana"/>
          <w:sz w:val="20"/>
          <w:szCs w:val="20"/>
        </w:rPr>
        <w:t xml:space="preserve"> specificity</w:t>
      </w:r>
      <w:r w:rsidR="003968A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but </w:t>
      </w:r>
      <w:r w:rsidR="003968A4">
        <w:rPr>
          <w:rFonts w:ascii="Verdana" w:hAnsi="Verdana"/>
          <w:sz w:val="20"/>
          <w:szCs w:val="20"/>
        </w:rPr>
        <w:t xml:space="preserve">he noted that </w:t>
      </w:r>
      <w:r>
        <w:rPr>
          <w:rFonts w:ascii="Verdana" w:hAnsi="Verdana"/>
          <w:sz w:val="20"/>
          <w:szCs w:val="20"/>
        </w:rPr>
        <w:t>that wasn’t always the case.</w:t>
      </w:r>
    </w:p>
    <w:p w:rsidR="006B3E31" w:rsidRDefault="00DE68A9" w:rsidP="00B91615">
      <w:pPr>
        <w:pStyle w:val="Lev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J. Schneider questioned whether advising </w:t>
      </w:r>
      <w:r w:rsidR="006B3E31">
        <w:rPr>
          <w:rFonts w:ascii="Verdana" w:hAnsi="Verdana"/>
          <w:sz w:val="20"/>
          <w:szCs w:val="20"/>
        </w:rPr>
        <w:t>workshop</w:t>
      </w:r>
      <w:r>
        <w:rPr>
          <w:rFonts w:ascii="Verdana" w:hAnsi="Verdana"/>
          <w:sz w:val="20"/>
          <w:szCs w:val="20"/>
        </w:rPr>
        <w:t xml:space="preserve"> </w:t>
      </w:r>
      <w:r w:rsidR="003968A4">
        <w:rPr>
          <w:rFonts w:ascii="Verdana" w:hAnsi="Verdana"/>
          <w:sz w:val="20"/>
          <w:szCs w:val="20"/>
        </w:rPr>
        <w:t xml:space="preserve">efforts would be better spent </w:t>
      </w:r>
      <w:r>
        <w:rPr>
          <w:rFonts w:ascii="Verdana" w:hAnsi="Verdana"/>
          <w:sz w:val="20"/>
          <w:szCs w:val="20"/>
        </w:rPr>
        <w:t xml:space="preserve">gearing up for the </w:t>
      </w:r>
      <w:r w:rsidR="006B3E31">
        <w:rPr>
          <w:rFonts w:ascii="Verdana" w:hAnsi="Verdana"/>
          <w:sz w:val="20"/>
          <w:szCs w:val="20"/>
        </w:rPr>
        <w:t xml:space="preserve">new GEP.  G. Summers responded that </w:t>
      </w:r>
      <w:r w:rsidR="00173FD3">
        <w:rPr>
          <w:rFonts w:ascii="Verdana" w:hAnsi="Verdana"/>
          <w:sz w:val="20"/>
          <w:szCs w:val="20"/>
        </w:rPr>
        <w:t xml:space="preserve">until there were courses in the GEP curriculum, it would be difficult to train advisors </w:t>
      </w:r>
      <w:r w:rsidR="003968A4">
        <w:rPr>
          <w:rFonts w:ascii="Verdana" w:hAnsi="Verdana"/>
          <w:sz w:val="20"/>
          <w:szCs w:val="20"/>
        </w:rPr>
        <w:t>i</w:t>
      </w:r>
      <w:r w:rsidR="00173FD3">
        <w:rPr>
          <w:rFonts w:ascii="Verdana" w:hAnsi="Verdana"/>
          <w:sz w:val="20"/>
          <w:szCs w:val="20"/>
        </w:rPr>
        <w:t xml:space="preserve">n the GEP.  He noted that </w:t>
      </w:r>
      <w:r w:rsidR="006B3E31">
        <w:rPr>
          <w:rFonts w:ascii="Verdana" w:hAnsi="Verdana"/>
          <w:sz w:val="20"/>
          <w:szCs w:val="20"/>
        </w:rPr>
        <w:t xml:space="preserve">there were other issues related to advising that </w:t>
      </w:r>
      <w:r w:rsidR="003968A4">
        <w:rPr>
          <w:rFonts w:ascii="Verdana" w:hAnsi="Verdana"/>
          <w:sz w:val="20"/>
          <w:szCs w:val="20"/>
        </w:rPr>
        <w:t>we</w:t>
      </w:r>
      <w:r w:rsidR="00173FD3">
        <w:rPr>
          <w:rFonts w:ascii="Verdana" w:hAnsi="Verdana"/>
          <w:sz w:val="20"/>
          <w:szCs w:val="20"/>
        </w:rPr>
        <w:t xml:space="preserve">re important </w:t>
      </w:r>
      <w:r w:rsidR="003968A4">
        <w:rPr>
          <w:rFonts w:ascii="Verdana" w:hAnsi="Verdana"/>
          <w:sz w:val="20"/>
          <w:szCs w:val="20"/>
        </w:rPr>
        <w:t>to address</w:t>
      </w:r>
      <w:r w:rsidR="006B3E31">
        <w:rPr>
          <w:rFonts w:ascii="Verdana" w:hAnsi="Verdana"/>
          <w:sz w:val="20"/>
          <w:szCs w:val="20"/>
        </w:rPr>
        <w:t>.</w:t>
      </w:r>
      <w:r w:rsidR="003968A4">
        <w:rPr>
          <w:rFonts w:ascii="Verdana" w:hAnsi="Verdana"/>
          <w:sz w:val="20"/>
          <w:szCs w:val="20"/>
        </w:rPr>
        <w:t xml:space="preserve">  </w:t>
      </w:r>
      <w:r w:rsidR="00173FD3">
        <w:rPr>
          <w:rFonts w:ascii="Verdana" w:hAnsi="Verdana"/>
          <w:sz w:val="20"/>
          <w:szCs w:val="20"/>
        </w:rPr>
        <w:t>G. Olsen suggested that a</w:t>
      </w:r>
      <w:r w:rsidR="006B3E31">
        <w:rPr>
          <w:rFonts w:ascii="Verdana" w:hAnsi="Verdana"/>
          <w:sz w:val="20"/>
          <w:szCs w:val="20"/>
        </w:rPr>
        <w:t xml:space="preserve">n early workshop on assessment of advising </w:t>
      </w:r>
      <w:r w:rsidR="000177E0">
        <w:rPr>
          <w:rFonts w:ascii="Verdana" w:hAnsi="Verdana"/>
          <w:sz w:val="20"/>
          <w:szCs w:val="20"/>
        </w:rPr>
        <w:t xml:space="preserve">and </w:t>
      </w:r>
      <w:r w:rsidR="003968A4">
        <w:rPr>
          <w:rFonts w:ascii="Verdana" w:hAnsi="Verdana"/>
          <w:sz w:val="20"/>
          <w:szCs w:val="20"/>
        </w:rPr>
        <w:t xml:space="preserve">the </w:t>
      </w:r>
      <w:r w:rsidR="000177E0">
        <w:rPr>
          <w:rFonts w:ascii="Verdana" w:hAnsi="Verdana"/>
          <w:sz w:val="20"/>
          <w:szCs w:val="20"/>
        </w:rPr>
        <w:t xml:space="preserve">criteria for successful advising </w:t>
      </w:r>
      <w:r w:rsidR="006B3E31">
        <w:rPr>
          <w:rFonts w:ascii="Verdana" w:hAnsi="Verdana"/>
          <w:sz w:val="20"/>
          <w:szCs w:val="20"/>
        </w:rPr>
        <w:t xml:space="preserve">would </w:t>
      </w:r>
      <w:r w:rsidR="003968A4">
        <w:rPr>
          <w:rFonts w:ascii="Verdana" w:hAnsi="Verdana"/>
          <w:sz w:val="20"/>
          <w:szCs w:val="20"/>
        </w:rPr>
        <w:t xml:space="preserve">be helpful; it would </w:t>
      </w:r>
      <w:r w:rsidR="006B3E31">
        <w:rPr>
          <w:rFonts w:ascii="Verdana" w:hAnsi="Verdana"/>
          <w:sz w:val="20"/>
          <w:szCs w:val="20"/>
        </w:rPr>
        <w:t>get people in the right mindset prior to new rules being implemented.</w:t>
      </w:r>
    </w:p>
    <w:p w:rsidR="001E4F1A" w:rsidRDefault="006B3E31" w:rsidP="00B91615">
      <w:pPr>
        <w:pStyle w:val="Lev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J. Schneider asked when UW Colleges and technical colleges would be </w:t>
      </w:r>
      <w:r w:rsidR="003968A4">
        <w:rPr>
          <w:rFonts w:ascii="Verdana" w:hAnsi="Verdana"/>
          <w:sz w:val="20"/>
          <w:szCs w:val="20"/>
        </w:rPr>
        <w:t>inform</w:t>
      </w:r>
      <w:r>
        <w:rPr>
          <w:rFonts w:ascii="Verdana" w:hAnsi="Verdana"/>
          <w:sz w:val="20"/>
          <w:szCs w:val="20"/>
        </w:rPr>
        <w:t xml:space="preserve">ed of the new GEP for </w:t>
      </w:r>
      <w:r w:rsidR="003968A4">
        <w:rPr>
          <w:rFonts w:ascii="Verdana" w:hAnsi="Verdana"/>
          <w:sz w:val="20"/>
          <w:szCs w:val="20"/>
        </w:rPr>
        <w:t xml:space="preserve">transfer and </w:t>
      </w:r>
      <w:r>
        <w:rPr>
          <w:rFonts w:ascii="Verdana" w:hAnsi="Verdana"/>
          <w:sz w:val="20"/>
          <w:szCs w:val="20"/>
        </w:rPr>
        <w:t xml:space="preserve">articulation agreement purposes.  G. Summers stated that </w:t>
      </w:r>
      <w:r w:rsidR="000177E0">
        <w:rPr>
          <w:rFonts w:ascii="Verdana" w:hAnsi="Verdana"/>
          <w:sz w:val="20"/>
          <w:szCs w:val="20"/>
        </w:rPr>
        <w:t xml:space="preserve">those institutions </w:t>
      </w:r>
      <w:r>
        <w:rPr>
          <w:rFonts w:ascii="Verdana" w:hAnsi="Verdana"/>
          <w:sz w:val="20"/>
          <w:szCs w:val="20"/>
        </w:rPr>
        <w:t xml:space="preserve">would need to be informed this summer.  J. Houghton advised that the articulation group </w:t>
      </w:r>
      <w:r w:rsidR="003968A4">
        <w:rPr>
          <w:rFonts w:ascii="Verdana" w:hAnsi="Verdana"/>
          <w:sz w:val="20"/>
          <w:szCs w:val="20"/>
        </w:rPr>
        <w:t>included institutions in</w:t>
      </w:r>
      <w:r>
        <w:rPr>
          <w:rFonts w:ascii="Verdana" w:hAnsi="Verdana"/>
          <w:sz w:val="20"/>
          <w:szCs w:val="20"/>
        </w:rPr>
        <w:t xml:space="preserve"> other states</w:t>
      </w:r>
      <w:r w:rsidR="000177E0">
        <w:rPr>
          <w:rFonts w:ascii="Verdana" w:hAnsi="Verdana"/>
          <w:sz w:val="20"/>
          <w:szCs w:val="20"/>
        </w:rPr>
        <w:t xml:space="preserve"> </w:t>
      </w:r>
      <w:r w:rsidR="003968A4">
        <w:rPr>
          <w:rFonts w:ascii="Verdana" w:hAnsi="Verdana"/>
          <w:sz w:val="20"/>
          <w:szCs w:val="20"/>
        </w:rPr>
        <w:t>as well</w:t>
      </w:r>
      <w:r w:rsidR="00C53154">
        <w:rPr>
          <w:rFonts w:ascii="Verdana" w:hAnsi="Verdana"/>
          <w:sz w:val="20"/>
          <w:szCs w:val="20"/>
        </w:rPr>
        <w:t xml:space="preserve"> as Wisconsin</w:t>
      </w:r>
      <w:r w:rsidR="003968A4">
        <w:rPr>
          <w:rFonts w:ascii="Verdana" w:hAnsi="Verdana"/>
          <w:sz w:val="20"/>
          <w:szCs w:val="20"/>
        </w:rPr>
        <w:t>.</w:t>
      </w:r>
      <w:r w:rsidR="00DE68A9">
        <w:rPr>
          <w:rFonts w:ascii="Verdana" w:hAnsi="Verdana"/>
          <w:sz w:val="20"/>
          <w:szCs w:val="20"/>
        </w:rPr>
        <w:t xml:space="preserve"> </w:t>
      </w:r>
    </w:p>
    <w:p w:rsidR="00B81EA7" w:rsidRDefault="00FE12E8" w:rsidP="001E4F1A">
      <w:pPr>
        <w:pStyle w:val="Level1"/>
        <w:spacing w:after="120"/>
        <w:ind w:firstLine="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Work assignments for </w:t>
      </w:r>
      <w:r w:rsidR="000177E0">
        <w:rPr>
          <w:rFonts w:ascii="Verdana" w:hAnsi="Verdana"/>
          <w:sz w:val="20"/>
          <w:szCs w:val="20"/>
          <w:u w:val="single"/>
        </w:rPr>
        <w:t>May 31</w:t>
      </w:r>
    </w:p>
    <w:p w:rsidR="003968A4" w:rsidRDefault="000177E0" w:rsidP="001E4F1A">
      <w:pPr>
        <w:pStyle w:val="Level1"/>
        <w:spacing w:after="120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GEPRC reviewed the Step 6 outline for work assignments.     </w:t>
      </w:r>
    </w:p>
    <w:p w:rsidR="000177E0" w:rsidRDefault="006B3E31" w:rsidP="001E4F1A">
      <w:pPr>
        <w:pStyle w:val="Level1"/>
        <w:spacing w:after="120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 Guay will work on </w:t>
      </w:r>
      <w:r w:rsidR="00C53154">
        <w:rPr>
          <w:rFonts w:ascii="Verdana" w:hAnsi="Verdana"/>
          <w:sz w:val="20"/>
          <w:szCs w:val="20"/>
        </w:rPr>
        <w:t xml:space="preserve">drafts related to </w:t>
      </w:r>
      <w:r w:rsidR="00322458">
        <w:rPr>
          <w:rFonts w:ascii="Verdana" w:hAnsi="Verdana"/>
          <w:sz w:val="20"/>
          <w:szCs w:val="20"/>
        </w:rPr>
        <w:t>transfer student</w:t>
      </w:r>
      <w:r w:rsidR="003968A4">
        <w:rPr>
          <w:rFonts w:ascii="Verdana" w:hAnsi="Verdana"/>
          <w:sz w:val="20"/>
          <w:szCs w:val="20"/>
        </w:rPr>
        <w:t>s.</w:t>
      </w:r>
      <w:r w:rsidR="00322458">
        <w:rPr>
          <w:rFonts w:ascii="Verdana" w:hAnsi="Verdana"/>
          <w:sz w:val="20"/>
          <w:szCs w:val="20"/>
        </w:rPr>
        <w:t xml:space="preserve">  T</w:t>
      </w:r>
      <w:r w:rsidR="009D4FDD">
        <w:rPr>
          <w:rFonts w:ascii="Verdana" w:hAnsi="Verdana"/>
          <w:sz w:val="20"/>
          <w:szCs w:val="20"/>
        </w:rPr>
        <w:t>ransfer and articulation agreement</w:t>
      </w:r>
      <w:r w:rsidR="00322458">
        <w:rPr>
          <w:rFonts w:ascii="Verdana" w:hAnsi="Verdana"/>
          <w:sz w:val="20"/>
          <w:szCs w:val="20"/>
        </w:rPr>
        <w:t xml:space="preserve">s </w:t>
      </w:r>
      <w:r w:rsidR="00613624">
        <w:rPr>
          <w:rFonts w:ascii="Verdana" w:hAnsi="Verdana"/>
          <w:sz w:val="20"/>
          <w:szCs w:val="20"/>
        </w:rPr>
        <w:t>will need to take place department</w:t>
      </w:r>
      <w:r w:rsidR="000177E0">
        <w:rPr>
          <w:rFonts w:ascii="Verdana" w:hAnsi="Verdana"/>
          <w:sz w:val="20"/>
          <w:szCs w:val="20"/>
        </w:rPr>
        <w:t>-</w:t>
      </w:r>
      <w:r w:rsidR="00613624">
        <w:rPr>
          <w:rFonts w:ascii="Verdana" w:hAnsi="Verdana"/>
          <w:sz w:val="20"/>
          <w:szCs w:val="20"/>
        </w:rPr>
        <w:t>by</w:t>
      </w:r>
      <w:r w:rsidR="000177E0">
        <w:rPr>
          <w:rFonts w:ascii="Verdana" w:hAnsi="Verdana"/>
          <w:sz w:val="20"/>
          <w:szCs w:val="20"/>
        </w:rPr>
        <w:t>-</w:t>
      </w:r>
      <w:r w:rsidR="00613624">
        <w:rPr>
          <w:rFonts w:ascii="Verdana" w:hAnsi="Verdana"/>
          <w:sz w:val="20"/>
          <w:szCs w:val="20"/>
        </w:rPr>
        <w:t xml:space="preserve">department.  </w:t>
      </w:r>
      <w:r w:rsidR="000177E0">
        <w:rPr>
          <w:rFonts w:ascii="Verdana" w:hAnsi="Verdana"/>
          <w:sz w:val="20"/>
          <w:szCs w:val="20"/>
        </w:rPr>
        <w:t>J. Houghton will speak with Sue Kissinger/CNR regarding CNR articulation agreements</w:t>
      </w:r>
      <w:r w:rsidR="000F4888">
        <w:rPr>
          <w:rFonts w:ascii="Verdana" w:hAnsi="Verdana"/>
          <w:sz w:val="20"/>
          <w:szCs w:val="20"/>
        </w:rPr>
        <w:t xml:space="preserve"> and </w:t>
      </w:r>
      <w:r w:rsidR="009D4FDD">
        <w:rPr>
          <w:rFonts w:ascii="Verdana" w:hAnsi="Verdana"/>
          <w:sz w:val="20"/>
          <w:szCs w:val="20"/>
        </w:rPr>
        <w:t xml:space="preserve">needed </w:t>
      </w:r>
      <w:r w:rsidR="000F4888">
        <w:rPr>
          <w:rFonts w:ascii="Verdana" w:hAnsi="Verdana"/>
          <w:sz w:val="20"/>
          <w:szCs w:val="20"/>
        </w:rPr>
        <w:t>summer notifications</w:t>
      </w:r>
      <w:r w:rsidR="000177E0">
        <w:rPr>
          <w:rFonts w:ascii="Verdana" w:hAnsi="Verdana"/>
          <w:sz w:val="20"/>
          <w:szCs w:val="20"/>
        </w:rPr>
        <w:t xml:space="preserve">.  </w:t>
      </w:r>
    </w:p>
    <w:p w:rsidR="00911742" w:rsidRDefault="00613624" w:rsidP="00911742">
      <w:pPr>
        <w:pStyle w:val="Level1"/>
        <w:spacing w:after="120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G. Olsen questioned if the GEP/GDR alignment listing might be more </w:t>
      </w:r>
      <w:r w:rsidR="000177E0">
        <w:rPr>
          <w:rFonts w:ascii="Verdana" w:hAnsi="Verdana"/>
          <w:sz w:val="20"/>
          <w:szCs w:val="20"/>
        </w:rPr>
        <w:t>use</w:t>
      </w:r>
      <w:r>
        <w:rPr>
          <w:rFonts w:ascii="Verdana" w:hAnsi="Verdana"/>
          <w:sz w:val="20"/>
          <w:szCs w:val="20"/>
        </w:rPr>
        <w:t xml:space="preserve">ful sorted by department.  </w:t>
      </w:r>
      <w:r w:rsidR="00322458">
        <w:rPr>
          <w:rFonts w:ascii="Verdana" w:hAnsi="Verdana"/>
          <w:sz w:val="20"/>
          <w:szCs w:val="20"/>
        </w:rPr>
        <w:t>He</w:t>
      </w:r>
      <w:r w:rsidR="00911742">
        <w:rPr>
          <w:rFonts w:ascii="Verdana" w:hAnsi="Verdana"/>
          <w:sz w:val="20"/>
          <w:szCs w:val="20"/>
        </w:rPr>
        <w:t xml:space="preserve"> will provide an additional version of the GEP/GDR alignment listing by department.</w:t>
      </w:r>
    </w:p>
    <w:p w:rsidR="000177E0" w:rsidRDefault="00613624" w:rsidP="001E4F1A">
      <w:pPr>
        <w:pStyle w:val="Level1"/>
        <w:spacing w:after="120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G. Summers </w:t>
      </w:r>
      <w:r w:rsidR="000177E0">
        <w:rPr>
          <w:rFonts w:ascii="Verdana" w:hAnsi="Verdana"/>
          <w:sz w:val="20"/>
          <w:szCs w:val="20"/>
        </w:rPr>
        <w:t xml:space="preserve">will work on a draft process plan </w:t>
      </w:r>
      <w:r w:rsidR="00C53154">
        <w:rPr>
          <w:rFonts w:ascii="Verdana" w:hAnsi="Verdana"/>
          <w:sz w:val="20"/>
          <w:szCs w:val="20"/>
        </w:rPr>
        <w:t>for</w:t>
      </w:r>
      <w:r w:rsidR="000177E0">
        <w:rPr>
          <w:rFonts w:ascii="Verdana" w:hAnsi="Verdana"/>
          <w:sz w:val="20"/>
          <w:szCs w:val="20"/>
        </w:rPr>
        <w:t xml:space="preserve"> GEP and degree requirements transition.   </w:t>
      </w:r>
    </w:p>
    <w:p w:rsidR="000F4888" w:rsidRDefault="000177E0" w:rsidP="001E4F1A">
      <w:pPr>
        <w:pStyle w:val="Level1"/>
        <w:spacing w:after="120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 Guay questioned </w:t>
      </w:r>
      <w:r w:rsidR="00322458">
        <w:rPr>
          <w:rFonts w:ascii="Verdana" w:hAnsi="Verdana"/>
          <w:sz w:val="20"/>
          <w:szCs w:val="20"/>
        </w:rPr>
        <w:t>if something more</w:t>
      </w:r>
      <w:r>
        <w:rPr>
          <w:rFonts w:ascii="Verdana" w:hAnsi="Verdana"/>
          <w:sz w:val="20"/>
          <w:szCs w:val="20"/>
        </w:rPr>
        <w:t xml:space="preserve"> should be done with administration.  G. Summers </w:t>
      </w:r>
      <w:r w:rsidR="00613624">
        <w:rPr>
          <w:rFonts w:ascii="Verdana" w:hAnsi="Verdana"/>
          <w:sz w:val="20"/>
          <w:szCs w:val="20"/>
        </w:rPr>
        <w:t xml:space="preserve">noted that there wasn’t much more that could be done until more was known regarding the budget.  He </w:t>
      </w:r>
      <w:r w:rsidR="00613624">
        <w:rPr>
          <w:rFonts w:ascii="Verdana" w:hAnsi="Verdana"/>
          <w:sz w:val="20"/>
          <w:szCs w:val="20"/>
        </w:rPr>
        <w:lastRenderedPageBreak/>
        <w:t>shared that growth agenda grant recipients should be announced the following week</w:t>
      </w:r>
      <w:r w:rsidR="000F4888">
        <w:rPr>
          <w:rFonts w:ascii="Verdana" w:hAnsi="Verdana"/>
          <w:sz w:val="20"/>
          <w:szCs w:val="20"/>
        </w:rPr>
        <w:t>; proposals had been submitted for a First Year Seminar coordinator and an assessment coordinator</w:t>
      </w:r>
      <w:r w:rsidR="00613624">
        <w:rPr>
          <w:rFonts w:ascii="Verdana" w:hAnsi="Verdana"/>
          <w:sz w:val="20"/>
          <w:szCs w:val="20"/>
        </w:rPr>
        <w:t xml:space="preserve">.  </w:t>
      </w:r>
    </w:p>
    <w:p w:rsidR="00911742" w:rsidRDefault="00613624" w:rsidP="001E4F1A">
      <w:pPr>
        <w:pStyle w:val="Level1"/>
        <w:spacing w:after="120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J. Schneider stated that information had been added to the work space for test-out, credit-by-exam, prior learning assessment</w:t>
      </w:r>
      <w:r w:rsidR="000F4888">
        <w:rPr>
          <w:rFonts w:ascii="Verdana" w:hAnsi="Verdana"/>
          <w:sz w:val="20"/>
          <w:szCs w:val="20"/>
        </w:rPr>
        <w:t>.  S</w:t>
      </w:r>
      <w:r>
        <w:rPr>
          <w:rFonts w:ascii="Verdana" w:hAnsi="Verdana"/>
          <w:sz w:val="20"/>
          <w:szCs w:val="20"/>
        </w:rPr>
        <w:t xml:space="preserve">he asked if a recommendation should be formulated.  J. Sage </w:t>
      </w:r>
      <w:r w:rsidR="000F4888">
        <w:rPr>
          <w:rFonts w:ascii="Verdana" w:hAnsi="Verdana"/>
          <w:sz w:val="20"/>
          <w:szCs w:val="20"/>
        </w:rPr>
        <w:t>stat</w:t>
      </w:r>
      <w:r>
        <w:rPr>
          <w:rFonts w:ascii="Verdana" w:hAnsi="Verdana"/>
          <w:sz w:val="20"/>
          <w:szCs w:val="20"/>
        </w:rPr>
        <w:t xml:space="preserve">ed </w:t>
      </w:r>
      <w:r w:rsidR="000F4888">
        <w:rPr>
          <w:rFonts w:ascii="Verdana" w:hAnsi="Verdana"/>
          <w:sz w:val="20"/>
          <w:szCs w:val="20"/>
        </w:rPr>
        <w:t>that the GEPRC had discussed the use of</w:t>
      </w:r>
      <w:r>
        <w:rPr>
          <w:rFonts w:ascii="Verdana" w:hAnsi="Verdana"/>
          <w:sz w:val="20"/>
          <w:szCs w:val="20"/>
        </w:rPr>
        <w:t xml:space="preserve"> a </w:t>
      </w:r>
      <w:r w:rsidR="000F4888">
        <w:rPr>
          <w:rFonts w:ascii="Verdana" w:hAnsi="Verdana"/>
          <w:sz w:val="20"/>
          <w:szCs w:val="20"/>
        </w:rPr>
        <w:t xml:space="preserve">simple </w:t>
      </w:r>
      <w:r>
        <w:rPr>
          <w:rFonts w:ascii="Verdana" w:hAnsi="Verdana"/>
          <w:sz w:val="20"/>
          <w:szCs w:val="20"/>
        </w:rPr>
        <w:t xml:space="preserve">statement such as, </w:t>
      </w:r>
      <w:r w:rsidR="000F4888">
        <w:rPr>
          <w:rFonts w:ascii="Verdana" w:hAnsi="Verdana"/>
          <w:sz w:val="20"/>
          <w:szCs w:val="20"/>
        </w:rPr>
        <w:t>test-out opportunities would be handled by individual departments. The GEPRC discussed how</w:t>
      </w:r>
      <w:r>
        <w:rPr>
          <w:rFonts w:ascii="Verdana" w:hAnsi="Verdana"/>
          <w:sz w:val="20"/>
          <w:szCs w:val="20"/>
        </w:rPr>
        <w:t xml:space="preserve"> UWS placement results were use</w:t>
      </w:r>
      <w:r w:rsidR="00D828EF">
        <w:rPr>
          <w:rFonts w:ascii="Verdana" w:hAnsi="Verdana"/>
          <w:sz w:val="20"/>
          <w:szCs w:val="20"/>
        </w:rPr>
        <w:t>d by department</w:t>
      </w:r>
      <w:r w:rsidR="000F4888">
        <w:rPr>
          <w:rFonts w:ascii="Verdana" w:hAnsi="Verdana"/>
          <w:sz w:val="20"/>
          <w:szCs w:val="20"/>
        </w:rPr>
        <w:t>s</w:t>
      </w:r>
      <w:r w:rsidR="00D828EF">
        <w:rPr>
          <w:rFonts w:ascii="Verdana" w:hAnsi="Verdana"/>
          <w:sz w:val="20"/>
          <w:szCs w:val="20"/>
        </w:rPr>
        <w:t>; math placement</w:t>
      </w:r>
      <w:r w:rsidR="00911742">
        <w:rPr>
          <w:rFonts w:ascii="Verdana" w:hAnsi="Verdana"/>
          <w:sz w:val="20"/>
          <w:szCs w:val="20"/>
        </w:rPr>
        <w:t>/test-out</w:t>
      </w:r>
      <w:r w:rsidR="00D828EF">
        <w:rPr>
          <w:rFonts w:ascii="Verdana" w:hAnsi="Verdana"/>
          <w:sz w:val="20"/>
          <w:szCs w:val="20"/>
        </w:rPr>
        <w:t xml:space="preserve"> </w:t>
      </w:r>
      <w:r w:rsidR="00911742">
        <w:rPr>
          <w:rFonts w:ascii="Verdana" w:hAnsi="Verdana"/>
          <w:sz w:val="20"/>
          <w:szCs w:val="20"/>
        </w:rPr>
        <w:t>and</w:t>
      </w:r>
      <w:r w:rsidR="00D828EF">
        <w:rPr>
          <w:rFonts w:ascii="Verdana" w:hAnsi="Verdana"/>
          <w:sz w:val="20"/>
          <w:szCs w:val="20"/>
        </w:rPr>
        <w:t xml:space="preserve"> quantitative literacy w</w:t>
      </w:r>
      <w:r w:rsidR="00911742">
        <w:rPr>
          <w:rFonts w:ascii="Verdana" w:hAnsi="Verdana"/>
          <w:sz w:val="20"/>
          <w:szCs w:val="20"/>
        </w:rPr>
        <w:t>ere</w:t>
      </w:r>
      <w:r w:rsidR="00D828EF">
        <w:rPr>
          <w:rFonts w:ascii="Verdana" w:hAnsi="Verdana"/>
          <w:sz w:val="20"/>
          <w:szCs w:val="20"/>
        </w:rPr>
        <w:t xml:space="preserve"> spec</w:t>
      </w:r>
      <w:r w:rsidR="005F0ADA">
        <w:rPr>
          <w:rFonts w:ascii="Verdana" w:hAnsi="Verdana"/>
          <w:sz w:val="20"/>
          <w:szCs w:val="20"/>
        </w:rPr>
        <w:t>ific</w:t>
      </w:r>
      <w:r w:rsidR="00D828EF">
        <w:rPr>
          <w:rFonts w:ascii="Verdana" w:hAnsi="Verdana"/>
          <w:sz w:val="20"/>
          <w:szCs w:val="20"/>
        </w:rPr>
        <w:t>ally discussed.  A brief discussion followed regarding raw scores of placement tests</w:t>
      </w:r>
      <w:r w:rsidR="00911742">
        <w:rPr>
          <w:rFonts w:ascii="Verdana" w:hAnsi="Verdana"/>
          <w:sz w:val="20"/>
          <w:szCs w:val="20"/>
        </w:rPr>
        <w:t xml:space="preserve">.  </w:t>
      </w:r>
      <w:r w:rsidR="009D4FDD">
        <w:rPr>
          <w:rFonts w:ascii="Verdana" w:hAnsi="Verdana"/>
          <w:sz w:val="20"/>
          <w:szCs w:val="20"/>
        </w:rPr>
        <w:t xml:space="preserve">  </w:t>
      </w:r>
      <w:r w:rsidR="00911742">
        <w:rPr>
          <w:rFonts w:ascii="Verdana" w:hAnsi="Verdana"/>
          <w:sz w:val="20"/>
          <w:szCs w:val="20"/>
        </w:rPr>
        <w:t xml:space="preserve">J. Schneider </w:t>
      </w:r>
      <w:r w:rsidR="00D828EF">
        <w:rPr>
          <w:rFonts w:ascii="Verdana" w:hAnsi="Verdana"/>
          <w:sz w:val="20"/>
          <w:szCs w:val="20"/>
        </w:rPr>
        <w:t xml:space="preserve">inquired if the </w:t>
      </w:r>
      <w:r w:rsidR="009D4FDD">
        <w:rPr>
          <w:rFonts w:ascii="Verdana" w:hAnsi="Verdana"/>
          <w:sz w:val="20"/>
          <w:szCs w:val="20"/>
        </w:rPr>
        <w:t xml:space="preserve">present </w:t>
      </w:r>
      <w:r w:rsidR="00D828EF">
        <w:rPr>
          <w:rFonts w:ascii="Verdana" w:hAnsi="Verdana"/>
          <w:sz w:val="20"/>
          <w:szCs w:val="20"/>
        </w:rPr>
        <w:t xml:space="preserve">test-out policy should </w:t>
      </w:r>
      <w:r w:rsidR="009D4FDD">
        <w:rPr>
          <w:rFonts w:ascii="Verdana" w:hAnsi="Verdana"/>
          <w:sz w:val="20"/>
          <w:szCs w:val="20"/>
        </w:rPr>
        <w:t>be maintained</w:t>
      </w:r>
      <w:r w:rsidR="00D828EF">
        <w:rPr>
          <w:rFonts w:ascii="Verdana" w:hAnsi="Verdana"/>
          <w:sz w:val="20"/>
          <w:szCs w:val="20"/>
        </w:rPr>
        <w:t>.</w:t>
      </w:r>
      <w:r w:rsidR="009D4FDD">
        <w:rPr>
          <w:rFonts w:ascii="Verdana" w:hAnsi="Verdana"/>
          <w:sz w:val="20"/>
          <w:szCs w:val="20"/>
        </w:rPr>
        <w:t xml:space="preserve">  </w:t>
      </w:r>
      <w:r w:rsidR="00D828EF">
        <w:rPr>
          <w:rFonts w:ascii="Verdana" w:hAnsi="Verdana"/>
          <w:sz w:val="20"/>
          <w:szCs w:val="20"/>
        </w:rPr>
        <w:t xml:space="preserve">G. Olsen expressed his support of maintaining the present test-out policy.  J. Schneider noted </w:t>
      </w:r>
      <w:r w:rsidR="00911742">
        <w:rPr>
          <w:rFonts w:ascii="Verdana" w:hAnsi="Verdana"/>
          <w:sz w:val="20"/>
          <w:szCs w:val="20"/>
        </w:rPr>
        <w:t xml:space="preserve">additional </w:t>
      </w:r>
      <w:r w:rsidR="00D828EF">
        <w:rPr>
          <w:rFonts w:ascii="Verdana" w:hAnsi="Verdana"/>
          <w:sz w:val="20"/>
          <w:szCs w:val="20"/>
        </w:rPr>
        <w:t>questions related to advanced placement and college level examination program</w:t>
      </w:r>
      <w:r w:rsidR="009D4FDD">
        <w:rPr>
          <w:rFonts w:ascii="Verdana" w:hAnsi="Verdana"/>
          <w:sz w:val="20"/>
          <w:szCs w:val="20"/>
        </w:rPr>
        <w:t xml:space="preserve"> (CLEP)</w:t>
      </w:r>
      <w:r w:rsidR="00D828EF">
        <w:rPr>
          <w:rFonts w:ascii="Verdana" w:hAnsi="Verdana"/>
          <w:sz w:val="20"/>
          <w:szCs w:val="20"/>
        </w:rPr>
        <w:t xml:space="preserve">.  G. Summers informed GEPRC members that </w:t>
      </w:r>
      <w:r w:rsidR="00CC0FF1">
        <w:rPr>
          <w:rFonts w:ascii="Verdana" w:hAnsi="Verdana"/>
          <w:sz w:val="20"/>
          <w:szCs w:val="20"/>
        </w:rPr>
        <w:t>there was a UWS taskforce on prior learning assessment</w:t>
      </w:r>
      <w:r w:rsidR="009D4FDD">
        <w:rPr>
          <w:rFonts w:ascii="Verdana" w:hAnsi="Verdana"/>
          <w:sz w:val="20"/>
          <w:szCs w:val="20"/>
        </w:rPr>
        <w:t xml:space="preserve"> that</w:t>
      </w:r>
      <w:r w:rsidR="00CC0FF1">
        <w:rPr>
          <w:rFonts w:ascii="Verdana" w:hAnsi="Verdana"/>
          <w:sz w:val="20"/>
          <w:szCs w:val="20"/>
        </w:rPr>
        <w:t xml:space="preserve"> would be coming out with recommendations in the near future.</w:t>
      </w:r>
      <w:r w:rsidR="00911742">
        <w:rPr>
          <w:rFonts w:ascii="Verdana" w:hAnsi="Verdana"/>
          <w:sz w:val="20"/>
          <w:szCs w:val="20"/>
        </w:rPr>
        <w:t xml:space="preserve">  </w:t>
      </w:r>
      <w:r w:rsidR="00CC0FF1">
        <w:rPr>
          <w:rFonts w:ascii="Verdana" w:hAnsi="Verdana"/>
          <w:sz w:val="20"/>
          <w:szCs w:val="20"/>
        </w:rPr>
        <w:t>J. Schneider and R. Sirabian will work on placement.</w:t>
      </w:r>
      <w:r w:rsidR="009D4FDD">
        <w:rPr>
          <w:rFonts w:ascii="Verdana" w:hAnsi="Verdana"/>
          <w:sz w:val="20"/>
          <w:szCs w:val="20"/>
        </w:rPr>
        <w:t xml:space="preserve">  </w:t>
      </w:r>
      <w:r w:rsidR="00CC0FF1">
        <w:rPr>
          <w:rFonts w:ascii="Verdana" w:hAnsi="Verdana"/>
          <w:sz w:val="20"/>
          <w:szCs w:val="20"/>
        </w:rPr>
        <w:t xml:space="preserve">  </w:t>
      </w:r>
    </w:p>
    <w:p w:rsidR="00911742" w:rsidRDefault="00CC0FF1" w:rsidP="001E4F1A">
      <w:pPr>
        <w:pStyle w:val="Level1"/>
        <w:spacing w:after="120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G. Summers and J. Sage will continue work on forms.  </w:t>
      </w:r>
    </w:p>
    <w:p w:rsidR="00CC0FF1" w:rsidRDefault="00CC0FF1" w:rsidP="001E4F1A">
      <w:pPr>
        <w:pStyle w:val="Level1"/>
        <w:spacing w:after="120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brief discussion ensued regarding English 101/102 being implied </w:t>
      </w:r>
      <w:r w:rsidR="00911742">
        <w:rPr>
          <w:rFonts w:ascii="Verdana" w:hAnsi="Verdana"/>
          <w:sz w:val="20"/>
          <w:szCs w:val="20"/>
        </w:rPr>
        <w:t xml:space="preserve">in the B.A. degree requirements </w:t>
      </w:r>
      <w:r w:rsidR="005F0ADA">
        <w:rPr>
          <w:rFonts w:ascii="Verdana" w:hAnsi="Verdana"/>
          <w:sz w:val="20"/>
          <w:szCs w:val="20"/>
        </w:rPr>
        <w:t>but</w:t>
      </w:r>
      <w:r>
        <w:rPr>
          <w:rFonts w:ascii="Verdana" w:hAnsi="Verdana"/>
          <w:sz w:val="20"/>
          <w:szCs w:val="20"/>
        </w:rPr>
        <w:t xml:space="preserve"> not specifically noted.</w:t>
      </w:r>
    </w:p>
    <w:p w:rsidR="00CC0FF1" w:rsidRPr="006B3E31" w:rsidRDefault="00CC0FF1" w:rsidP="001E4F1A">
      <w:pPr>
        <w:pStyle w:val="Level1"/>
        <w:spacing w:after="120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next meeting of the GEPRC will take place Tuesday, May 31, 1-3 p.m.  J. Schneider </w:t>
      </w:r>
      <w:r w:rsidR="00911742">
        <w:rPr>
          <w:rFonts w:ascii="Verdana" w:hAnsi="Verdana"/>
          <w:sz w:val="20"/>
          <w:szCs w:val="20"/>
        </w:rPr>
        <w:t xml:space="preserve">and </w:t>
      </w:r>
      <w:r w:rsidR="008C63A5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>J. Sage will be unable to attend May 31</w:t>
      </w:r>
      <w:r w:rsidR="008C63A5">
        <w:rPr>
          <w:rFonts w:ascii="Verdana" w:hAnsi="Verdana"/>
          <w:sz w:val="20"/>
          <w:szCs w:val="20"/>
        </w:rPr>
        <w:t xml:space="preserve">; J. Sage will also be absent from the </w:t>
      </w:r>
      <w:r>
        <w:rPr>
          <w:rFonts w:ascii="Verdana" w:hAnsi="Verdana"/>
          <w:sz w:val="20"/>
          <w:szCs w:val="20"/>
        </w:rPr>
        <w:t xml:space="preserve">June </w:t>
      </w:r>
      <w:r w:rsidR="00126F35">
        <w:rPr>
          <w:rFonts w:ascii="Verdana" w:hAnsi="Verdana"/>
          <w:sz w:val="20"/>
          <w:szCs w:val="20"/>
        </w:rPr>
        <w:t>7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meeting.      </w:t>
      </w:r>
    </w:p>
    <w:p w:rsidR="00B03E75" w:rsidRDefault="00660367" w:rsidP="00EA0CF4">
      <w:pPr>
        <w:pStyle w:val="Level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E76BB8" w:rsidRPr="00532DB1">
        <w:rPr>
          <w:rFonts w:ascii="Verdana" w:hAnsi="Verdana"/>
          <w:sz w:val="20"/>
          <w:szCs w:val="20"/>
        </w:rPr>
        <w:t xml:space="preserve">.  </w:t>
      </w:r>
      <w:r w:rsidR="00C56A34" w:rsidRPr="00532DB1">
        <w:rPr>
          <w:rFonts w:ascii="Verdana" w:hAnsi="Verdana"/>
          <w:sz w:val="20"/>
          <w:szCs w:val="20"/>
        </w:rPr>
        <w:t xml:space="preserve">The meeting was adjourned by general consent at </w:t>
      </w:r>
      <w:r w:rsidR="00CC0FF1">
        <w:rPr>
          <w:rFonts w:ascii="Verdana" w:hAnsi="Verdana"/>
          <w:sz w:val="20"/>
          <w:szCs w:val="20"/>
        </w:rPr>
        <w:t xml:space="preserve">10:57 </w:t>
      </w:r>
      <w:r w:rsidR="00093FF8" w:rsidRPr="00532DB1">
        <w:rPr>
          <w:rFonts w:ascii="Verdana" w:hAnsi="Verdana"/>
          <w:sz w:val="20"/>
          <w:szCs w:val="20"/>
        </w:rPr>
        <w:t>a</w:t>
      </w:r>
      <w:r w:rsidR="00C56A34" w:rsidRPr="00532DB1">
        <w:rPr>
          <w:rFonts w:ascii="Verdana" w:hAnsi="Verdana"/>
          <w:sz w:val="20"/>
          <w:szCs w:val="20"/>
        </w:rPr>
        <w:t>.m.</w:t>
      </w:r>
    </w:p>
    <w:p w:rsidR="00013A7D" w:rsidRPr="00532DB1" w:rsidRDefault="00C56A34" w:rsidP="00B52F31">
      <w:pPr>
        <w:pStyle w:val="Level1"/>
        <w:tabs>
          <w:tab w:val="left" w:pos="450"/>
        </w:tabs>
        <w:rPr>
          <w:rFonts w:ascii="Verdana" w:hAnsi="Verdana"/>
          <w:sz w:val="20"/>
          <w:szCs w:val="20"/>
        </w:rPr>
      </w:pPr>
      <w:r w:rsidRPr="00532DB1">
        <w:rPr>
          <w:rFonts w:ascii="Verdana" w:hAnsi="Verdana"/>
          <w:sz w:val="20"/>
          <w:szCs w:val="20"/>
        </w:rPr>
        <w:t>Minutes Recorded by</w:t>
      </w:r>
      <w:r w:rsidR="009D3369" w:rsidRPr="00532DB1">
        <w:rPr>
          <w:rFonts w:ascii="Verdana" w:hAnsi="Verdana"/>
          <w:sz w:val="20"/>
          <w:szCs w:val="20"/>
        </w:rPr>
        <w:t>:</w:t>
      </w:r>
      <w:r w:rsidR="00BE357C" w:rsidRPr="00532DB1">
        <w:rPr>
          <w:rFonts w:ascii="Verdana" w:hAnsi="Verdana"/>
          <w:sz w:val="20"/>
          <w:szCs w:val="20"/>
        </w:rPr>
        <w:t xml:space="preserve">  </w:t>
      </w:r>
      <w:r w:rsidR="0043140C" w:rsidRPr="00532DB1">
        <w:rPr>
          <w:rFonts w:ascii="Verdana" w:hAnsi="Verdana"/>
          <w:sz w:val="20"/>
          <w:szCs w:val="20"/>
        </w:rPr>
        <w:t>Nanci Simon</w:t>
      </w:r>
      <w:r w:rsidR="009D3369" w:rsidRPr="00532DB1">
        <w:rPr>
          <w:rFonts w:ascii="Verdana" w:hAnsi="Verdana"/>
          <w:sz w:val="20"/>
          <w:szCs w:val="20"/>
        </w:rPr>
        <w:t xml:space="preserve">, </w:t>
      </w:r>
      <w:r w:rsidRPr="00532DB1">
        <w:rPr>
          <w:rFonts w:ascii="Verdana" w:hAnsi="Verdana"/>
          <w:sz w:val="20"/>
          <w:szCs w:val="20"/>
        </w:rPr>
        <w:t>Secretary to the Faculty Senate</w:t>
      </w:r>
    </w:p>
    <w:sectPr w:rsidR="00013A7D" w:rsidRPr="00532DB1" w:rsidSect="00C72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95" w:rsidRDefault="00F37C95" w:rsidP="00736C84">
      <w:r>
        <w:separator/>
      </w:r>
    </w:p>
  </w:endnote>
  <w:endnote w:type="continuationSeparator" w:id="0">
    <w:p w:rsidR="00F37C95" w:rsidRDefault="00F37C95" w:rsidP="007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7F" w:rsidRDefault="001A4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1797"/>
      <w:docPartObj>
        <w:docPartGallery w:val="Page Numbers (Bottom of Page)"/>
        <w:docPartUnique/>
      </w:docPartObj>
    </w:sdtPr>
    <w:sdtEndPr/>
    <w:sdtContent>
      <w:p w:rsidR="001A4B7F" w:rsidRDefault="00F37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4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4B7F" w:rsidRDefault="001A4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7F" w:rsidRDefault="001A4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95" w:rsidRDefault="00F37C95" w:rsidP="00736C84">
      <w:r>
        <w:separator/>
      </w:r>
    </w:p>
  </w:footnote>
  <w:footnote w:type="continuationSeparator" w:id="0">
    <w:p w:rsidR="00F37C95" w:rsidRDefault="00F37C95" w:rsidP="00736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7F" w:rsidRDefault="001A4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7F" w:rsidRDefault="001A4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7F" w:rsidRDefault="001A4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C35"/>
    <w:multiLevelType w:val="hybridMultilevel"/>
    <w:tmpl w:val="20409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71117"/>
    <w:multiLevelType w:val="hybridMultilevel"/>
    <w:tmpl w:val="C51A2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C611C"/>
    <w:multiLevelType w:val="hybridMultilevel"/>
    <w:tmpl w:val="6EA65F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5406908"/>
    <w:multiLevelType w:val="hybridMultilevel"/>
    <w:tmpl w:val="42900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56453AA"/>
    <w:multiLevelType w:val="hybridMultilevel"/>
    <w:tmpl w:val="4C52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9B7D47"/>
    <w:multiLevelType w:val="hybridMultilevel"/>
    <w:tmpl w:val="E2DE12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1E6CFA"/>
    <w:multiLevelType w:val="hybridMultilevel"/>
    <w:tmpl w:val="287E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A226F"/>
    <w:multiLevelType w:val="hybridMultilevel"/>
    <w:tmpl w:val="56EAA0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6FAC6C88"/>
    <w:multiLevelType w:val="hybridMultilevel"/>
    <w:tmpl w:val="CE7AA9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02F7A42"/>
    <w:multiLevelType w:val="hybridMultilevel"/>
    <w:tmpl w:val="1A604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34"/>
    <w:rsid w:val="0000079D"/>
    <w:rsid w:val="00003D01"/>
    <w:rsid w:val="00004EB3"/>
    <w:rsid w:val="0000543C"/>
    <w:rsid w:val="00005789"/>
    <w:rsid w:val="00006A18"/>
    <w:rsid w:val="00006E40"/>
    <w:rsid w:val="000077E0"/>
    <w:rsid w:val="00007875"/>
    <w:rsid w:val="00013A7D"/>
    <w:rsid w:val="000177E0"/>
    <w:rsid w:val="000203A5"/>
    <w:rsid w:val="00022F8D"/>
    <w:rsid w:val="00024C83"/>
    <w:rsid w:val="00025528"/>
    <w:rsid w:val="00036F87"/>
    <w:rsid w:val="000426A6"/>
    <w:rsid w:val="000451E8"/>
    <w:rsid w:val="00047C50"/>
    <w:rsid w:val="00050C6E"/>
    <w:rsid w:val="000523CD"/>
    <w:rsid w:val="0005677F"/>
    <w:rsid w:val="00062AC5"/>
    <w:rsid w:val="00064A9E"/>
    <w:rsid w:val="00066713"/>
    <w:rsid w:val="00070711"/>
    <w:rsid w:val="00075AA3"/>
    <w:rsid w:val="00075EAB"/>
    <w:rsid w:val="0007780B"/>
    <w:rsid w:val="00091783"/>
    <w:rsid w:val="00093FF8"/>
    <w:rsid w:val="000941BC"/>
    <w:rsid w:val="00094463"/>
    <w:rsid w:val="000A139A"/>
    <w:rsid w:val="000A30D9"/>
    <w:rsid w:val="000A501C"/>
    <w:rsid w:val="000B1FD8"/>
    <w:rsid w:val="000B28D5"/>
    <w:rsid w:val="000B5329"/>
    <w:rsid w:val="000C358E"/>
    <w:rsid w:val="000C5D2A"/>
    <w:rsid w:val="000D6B10"/>
    <w:rsid w:val="000D7653"/>
    <w:rsid w:val="000E5B09"/>
    <w:rsid w:val="000F19E7"/>
    <w:rsid w:val="000F3467"/>
    <w:rsid w:val="000F4888"/>
    <w:rsid w:val="000F4C39"/>
    <w:rsid w:val="000F548F"/>
    <w:rsid w:val="000F65B3"/>
    <w:rsid w:val="00104227"/>
    <w:rsid w:val="0010448C"/>
    <w:rsid w:val="00111B23"/>
    <w:rsid w:val="001124D2"/>
    <w:rsid w:val="00120D95"/>
    <w:rsid w:val="0012112F"/>
    <w:rsid w:val="00121F80"/>
    <w:rsid w:val="00126F35"/>
    <w:rsid w:val="00134DB3"/>
    <w:rsid w:val="00135749"/>
    <w:rsid w:val="001364A7"/>
    <w:rsid w:val="001416D7"/>
    <w:rsid w:val="00142820"/>
    <w:rsid w:val="00142B83"/>
    <w:rsid w:val="00144673"/>
    <w:rsid w:val="0014575F"/>
    <w:rsid w:val="00147784"/>
    <w:rsid w:val="001509BF"/>
    <w:rsid w:val="00151E72"/>
    <w:rsid w:val="001533B3"/>
    <w:rsid w:val="0015762D"/>
    <w:rsid w:val="00160E70"/>
    <w:rsid w:val="00165DB6"/>
    <w:rsid w:val="00166BF4"/>
    <w:rsid w:val="00167333"/>
    <w:rsid w:val="001717C3"/>
    <w:rsid w:val="0017297B"/>
    <w:rsid w:val="00173C46"/>
    <w:rsid w:val="00173FD3"/>
    <w:rsid w:val="00183A30"/>
    <w:rsid w:val="00187052"/>
    <w:rsid w:val="00194138"/>
    <w:rsid w:val="00195CDF"/>
    <w:rsid w:val="001A2146"/>
    <w:rsid w:val="001A3FA3"/>
    <w:rsid w:val="001A4B7F"/>
    <w:rsid w:val="001A66F6"/>
    <w:rsid w:val="001B011D"/>
    <w:rsid w:val="001B3862"/>
    <w:rsid w:val="001B600C"/>
    <w:rsid w:val="001B685E"/>
    <w:rsid w:val="001B68D9"/>
    <w:rsid w:val="001C6C33"/>
    <w:rsid w:val="001C7C9C"/>
    <w:rsid w:val="001D0CD9"/>
    <w:rsid w:val="001D1BF1"/>
    <w:rsid w:val="001D2A5D"/>
    <w:rsid w:val="001D7F24"/>
    <w:rsid w:val="001E004A"/>
    <w:rsid w:val="001E107D"/>
    <w:rsid w:val="001E11E8"/>
    <w:rsid w:val="001E1AEE"/>
    <w:rsid w:val="001E4F1A"/>
    <w:rsid w:val="001E76D1"/>
    <w:rsid w:val="001F081E"/>
    <w:rsid w:val="001F0A00"/>
    <w:rsid w:val="001F7E21"/>
    <w:rsid w:val="00203E6C"/>
    <w:rsid w:val="00204EB1"/>
    <w:rsid w:val="00207113"/>
    <w:rsid w:val="002109EA"/>
    <w:rsid w:val="00210AB2"/>
    <w:rsid w:val="00215BC6"/>
    <w:rsid w:val="00220E42"/>
    <w:rsid w:val="00221355"/>
    <w:rsid w:val="002215BC"/>
    <w:rsid w:val="00221ABE"/>
    <w:rsid w:val="002279E7"/>
    <w:rsid w:val="0023478B"/>
    <w:rsid w:val="00240C97"/>
    <w:rsid w:val="002416B9"/>
    <w:rsid w:val="00242218"/>
    <w:rsid w:val="00242F58"/>
    <w:rsid w:val="002436C9"/>
    <w:rsid w:val="002444A6"/>
    <w:rsid w:val="00246790"/>
    <w:rsid w:val="0024741E"/>
    <w:rsid w:val="002529CF"/>
    <w:rsid w:val="00253CDD"/>
    <w:rsid w:val="0025593E"/>
    <w:rsid w:val="00256B4F"/>
    <w:rsid w:val="00257BDD"/>
    <w:rsid w:val="00257C10"/>
    <w:rsid w:val="00260BC5"/>
    <w:rsid w:val="002615D2"/>
    <w:rsid w:val="00261F09"/>
    <w:rsid w:val="00262BA4"/>
    <w:rsid w:val="00262BF8"/>
    <w:rsid w:val="00264229"/>
    <w:rsid w:val="00265BAD"/>
    <w:rsid w:val="00272E93"/>
    <w:rsid w:val="002772BE"/>
    <w:rsid w:val="00281D0D"/>
    <w:rsid w:val="00282C0D"/>
    <w:rsid w:val="00287F76"/>
    <w:rsid w:val="00290A50"/>
    <w:rsid w:val="002952CC"/>
    <w:rsid w:val="00295FA5"/>
    <w:rsid w:val="00296EB9"/>
    <w:rsid w:val="002A2072"/>
    <w:rsid w:val="002A4A81"/>
    <w:rsid w:val="002A5049"/>
    <w:rsid w:val="002B0870"/>
    <w:rsid w:val="002B2C54"/>
    <w:rsid w:val="002B39F6"/>
    <w:rsid w:val="002B3F95"/>
    <w:rsid w:val="002B426E"/>
    <w:rsid w:val="002B5A61"/>
    <w:rsid w:val="002C26CE"/>
    <w:rsid w:val="002C59BD"/>
    <w:rsid w:val="002D0BC3"/>
    <w:rsid w:val="002D3022"/>
    <w:rsid w:val="002E1382"/>
    <w:rsid w:val="002E43CF"/>
    <w:rsid w:val="002E48DE"/>
    <w:rsid w:val="002E733F"/>
    <w:rsid w:val="002F0A74"/>
    <w:rsid w:val="002F3443"/>
    <w:rsid w:val="002F35A9"/>
    <w:rsid w:val="002F4EEE"/>
    <w:rsid w:val="003031E5"/>
    <w:rsid w:val="00304B33"/>
    <w:rsid w:val="003059C9"/>
    <w:rsid w:val="00305F1B"/>
    <w:rsid w:val="00307817"/>
    <w:rsid w:val="00322458"/>
    <w:rsid w:val="00322636"/>
    <w:rsid w:val="003230E2"/>
    <w:rsid w:val="0032418F"/>
    <w:rsid w:val="00324ED4"/>
    <w:rsid w:val="0032652F"/>
    <w:rsid w:val="00326B37"/>
    <w:rsid w:val="00330034"/>
    <w:rsid w:val="00330A43"/>
    <w:rsid w:val="003316FF"/>
    <w:rsid w:val="003322C3"/>
    <w:rsid w:val="00332A23"/>
    <w:rsid w:val="00333A66"/>
    <w:rsid w:val="003349E1"/>
    <w:rsid w:val="00335BF6"/>
    <w:rsid w:val="0034138E"/>
    <w:rsid w:val="00343242"/>
    <w:rsid w:val="00346140"/>
    <w:rsid w:val="0035020A"/>
    <w:rsid w:val="0035180E"/>
    <w:rsid w:val="00351989"/>
    <w:rsid w:val="0035225E"/>
    <w:rsid w:val="00352E2A"/>
    <w:rsid w:val="00353B58"/>
    <w:rsid w:val="00354F50"/>
    <w:rsid w:val="0036315D"/>
    <w:rsid w:val="0036481B"/>
    <w:rsid w:val="00371D86"/>
    <w:rsid w:val="0037235D"/>
    <w:rsid w:val="00377B9A"/>
    <w:rsid w:val="00377E6A"/>
    <w:rsid w:val="00386C86"/>
    <w:rsid w:val="00390DA3"/>
    <w:rsid w:val="00391352"/>
    <w:rsid w:val="00395190"/>
    <w:rsid w:val="00396412"/>
    <w:rsid w:val="003968A4"/>
    <w:rsid w:val="00397D0F"/>
    <w:rsid w:val="003A1E88"/>
    <w:rsid w:val="003A1F6E"/>
    <w:rsid w:val="003A6764"/>
    <w:rsid w:val="003B21E5"/>
    <w:rsid w:val="003B466F"/>
    <w:rsid w:val="003B4D4D"/>
    <w:rsid w:val="003C20E8"/>
    <w:rsid w:val="003C7754"/>
    <w:rsid w:val="003D1314"/>
    <w:rsid w:val="003D32E4"/>
    <w:rsid w:val="003D492E"/>
    <w:rsid w:val="003E2247"/>
    <w:rsid w:val="003E3B72"/>
    <w:rsid w:val="003F57BA"/>
    <w:rsid w:val="00401C6E"/>
    <w:rsid w:val="00403A1B"/>
    <w:rsid w:val="004064AA"/>
    <w:rsid w:val="00415121"/>
    <w:rsid w:val="0041799C"/>
    <w:rsid w:val="004222D6"/>
    <w:rsid w:val="00422337"/>
    <w:rsid w:val="00423039"/>
    <w:rsid w:val="004277A2"/>
    <w:rsid w:val="0043140C"/>
    <w:rsid w:val="004426FE"/>
    <w:rsid w:val="00443C46"/>
    <w:rsid w:val="00451060"/>
    <w:rsid w:val="00456A69"/>
    <w:rsid w:val="00457B8C"/>
    <w:rsid w:val="004610A3"/>
    <w:rsid w:val="00461E18"/>
    <w:rsid w:val="00461FA7"/>
    <w:rsid w:val="00462218"/>
    <w:rsid w:val="004662E5"/>
    <w:rsid w:val="004669AF"/>
    <w:rsid w:val="00483478"/>
    <w:rsid w:val="00485FD4"/>
    <w:rsid w:val="0049034A"/>
    <w:rsid w:val="00490D33"/>
    <w:rsid w:val="00493AE7"/>
    <w:rsid w:val="00493CE7"/>
    <w:rsid w:val="00493E7A"/>
    <w:rsid w:val="004A0058"/>
    <w:rsid w:val="004A1617"/>
    <w:rsid w:val="004A68FF"/>
    <w:rsid w:val="004B04CF"/>
    <w:rsid w:val="004B460E"/>
    <w:rsid w:val="004C21EA"/>
    <w:rsid w:val="004C28C9"/>
    <w:rsid w:val="004C2DDD"/>
    <w:rsid w:val="004D0394"/>
    <w:rsid w:val="004D05E7"/>
    <w:rsid w:val="004E537F"/>
    <w:rsid w:val="004E69C5"/>
    <w:rsid w:val="004F2FE5"/>
    <w:rsid w:val="004F5F94"/>
    <w:rsid w:val="004F782B"/>
    <w:rsid w:val="00506ECC"/>
    <w:rsid w:val="00507A2D"/>
    <w:rsid w:val="00510803"/>
    <w:rsid w:val="00517B9C"/>
    <w:rsid w:val="00521C16"/>
    <w:rsid w:val="00524295"/>
    <w:rsid w:val="00527D12"/>
    <w:rsid w:val="00531749"/>
    <w:rsid w:val="00532DB1"/>
    <w:rsid w:val="00533C3A"/>
    <w:rsid w:val="0053411D"/>
    <w:rsid w:val="005344BB"/>
    <w:rsid w:val="005348B6"/>
    <w:rsid w:val="00534D8C"/>
    <w:rsid w:val="00536D53"/>
    <w:rsid w:val="00541388"/>
    <w:rsid w:val="0054156B"/>
    <w:rsid w:val="005439F2"/>
    <w:rsid w:val="00547180"/>
    <w:rsid w:val="00554F7D"/>
    <w:rsid w:val="00560845"/>
    <w:rsid w:val="00560E42"/>
    <w:rsid w:val="00561213"/>
    <w:rsid w:val="00564A15"/>
    <w:rsid w:val="00564DD4"/>
    <w:rsid w:val="00565497"/>
    <w:rsid w:val="005720F9"/>
    <w:rsid w:val="00573D63"/>
    <w:rsid w:val="005748D0"/>
    <w:rsid w:val="00580055"/>
    <w:rsid w:val="00583518"/>
    <w:rsid w:val="00594633"/>
    <w:rsid w:val="005A47E8"/>
    <w:rsid w:val="005A500F"/>
    <w:rsid w:val="005A60A0"/>
    <w:rsid w:val="005B03F9"/>
    <w:rsid w:val="005B12BA"/>
    <w:rsid w:val="005B236E"/>
    <w:rsid w:val="005C2967"/>
    <w:rsid w:val="005C5A51"/>
    <w:rsid w:val="005D0F7B"/>
    <w:rsid w:val="005D21ED"/>
    <w:rsid w:val="005D75AD"/>
    <w:rsid w:val="005E4201"/>
    <w:rsid w:val="005E4A7D"/>
    <w:rsid w:val="005E4DF1"/>
    <w:rsid w:val="005E64A7"/>
    <w:rsid w:val="005E781D"/>
    <w:rsid w:val="005F0ADA"/>
    <w:rsid w:val="005F5C4A"/>
    <w:rsid w:val="00613624"/>
    <w:rsid w:val="00614D80"/>
    <w:rsid w:val="00616D43"/>
    <w:rsid w:val="00620ED6"/>
    <w:rsid w:val="00623006"/>
    <w:rsid w:val="00624EAE"/>
    <w:rsid w:val="0062597E"/>
    <w:rsid w:val="00636ED3"/>
    <w:rsid w:val="00642DCB"/>
    <w:rsid w:val="006441B1"/>
    <w:rsid w:val="0064459D"/>
    <w:rsid w:val="00654237"/>
    <w:rsid w:val="0065457F"/>
    <w:rsid w:val="006546F7"/>
    <w:rsid w:val="00654717"/>
    <w:rsid w:val="0065572D"/>
    <w:rsid w:val="00657F68"/>
    <w:rsid w:val="00660367"/>
    <w:rsid w:val="00663D00"/>
    <w:rsid w:val="00666CAA"/>
    <w:rsid w:val="0068067D"/>
    <w:rsid w:val="006810FE"/>
    <w:rsid w:val="00681AC5"/>
    <w:rsid w:val="00684015"/>
    <w:rsid w:val="00696A15"/>
    <w:rsid w:val="00697CDE"/>
    <w:rsid w:val="00697FA0"/>
    <w:rsid w:val="006A051A"/>
    <w:rsid w:val="006A19D2"/>
    <w:rsid w:val="006A67EF"/>
    <w:rsid w:val="006B0CA1"/>
    <w:rsid w:val="006B3E31"/>
    <w:rsid w:val="006C41CC"/>
    <w:rsid w:val="006D4254"/>
    <w:rsid w:val="006D49FD"/>
    <w:rsid w:val="006D5FE1"/>
    <w:rsid w:val="006D6B0D"/>
    <w:rsid w:val="006F037C"/>
    <w:rsid w:val="007028D5"/>
    <w:rsid w:val="0070625B"/>
    <w:rsid w:val="00711D5F"/>
    <w:rsid w:val="0071246C"/>
    <w:rsid w:val="00712F6B"/>
    <w:rsid w:val="00714B62"/>
    <w:rsid w:val="00715B70"/>
    <w:rsid w:val="0071687A"/>
    <w:rsid w:val="00716F75"/>
    <w:rsid w:val="00720E40"/>
    <w:rsid w:val="00721DA5"/>
    <w:rsid w:val="007232E9"/>
    <w:rsid w:val="007360DB"/>
    <w:rsid w:val="00736C84"/>
    <w:rsid w:val="00743586"/>
    <w:rsid w:val="007459B2"/>
    <w:rsid w:val="00747383"/>
    <w:rsid w:val="00757F3E"/>
    <w:rsid w:val="00761A91"/>
    <w:rsid w:val="007652EC"/>
    <w:rsid w:val="007657B7"/>
    <w:rsid w:val="0076646E"/>
    <w:rsid w:val="00767A2E"/>
    <w:rsid w:val="00767C15"/>
    <w:rsid w:val="00775658"/>
    <w:rsid w:val="00785637"/>
    <w:rsid w:val="007870D0"/>
    <w:rsid w:val="007904F7"/>
    <w:rsid w:val="00790774"/>
    <w:rsid w:val="00790AB1"/>
    <w:rsid w:val="00792537"/>
    <w:rsid w:val="007935F6"/>
    <w:rsid w:val="0079404F"/>
    <w:rsid w:val="00794CEA"/>
    <w:rsid w:val="00796079"/>
    <w:rsid w:val="007A153A"/>
    <w:rsid w:val="007A222F"/>
    <w:rsid w:val="007A3DE4"/>
    <w:rsid w:val="007A7527"/>
    <w:rsid w:val="007B2540"/>
    <w:rsid w:val="007B49CC"/>
    <w:rsid w:val="007B6DE9"/>
    <w:rsid w:val="007B799B"/>
    <w:rsid w:val="007C0510"/>
    <w:rsid w:val="007C0652"/>
    <w:rsid w:val="007C67DC"/>
    <w:rsid w:val="007C705A"/>
    <w:rsid w:val="007D09DA"/>
    <w:rsid w:val="007D6AB9"/>
    <w:rsid w:val="007E4BBC"/>
    <w:rsid w:val="007E539A"/>
    <w:rsid w:val="007E78DC"/>
    <w:rsid w:val="007F1111"/>
    <w:rsid w:val="007F61DF"/>
    <w:rsid w:val="007F7E5F"/>
    <w:rsid w:val="008010A3"/>
    <w:rsid w:val="0080171C"/>
    <w:rsid w:val="00804901"/>
    <w:rsid w:val="00806E96"/>
    <w:rsid w:val="00814752"/>
    <w:rsid w:val="008154E1"/>
    <w:rsid w:val="00817285"/>
    <w:rsid w:val="00827494"/>
    <w:rsid w:val="00830102"/>
    <w:rsid w:val="008351A9"/>
    <w:rsid w:val="0083679D"/>
    <w:rsid w:val="00837B42"/>
    <w:rsid w:val="00842428"/>
    <w:rsid w:val="0084409F"/>
    <w:rsid w:val="008453BA"/>
    <w:rsid w:val="00845688"/>
    <w:rsid w:val="008519EC"/>
    <w:rsid w:val="00853CB7"/>
    <w:rsid w:val="00865F00"/>
    <w:rsid w:val="008723F3"/>
    <w:rsid w:val="00875CD5"/>
    <w:rsid w:val="00876B14"/>
    <w:rsid w:val="00877584"/>
    <w:rsid w:val="008803D8"/>
    <w:rsid w:val="00881E54"/>
    <w:rsid w:val="008877B9"/>
    <w:rsid w:val="00894137"/>
    <w:rsid w:val="008959B2"/>
    <w:rsid w:val="008967DA"/>
    <w:rsid w:val="008A09F0"/>
    <w:rsid w:val="008B53E4"/>
    <w:rsid w:val="008B5475"/>
    <w:rsid w:val="008B5DF6"/>
    <w:rsid w:val="008C3A12"/>
    <w:rsid w:val="008C63A5"/>
    <w:rsid w:val="008E177E"/>
    <w:rsid w:val="008E7E2E"/>
    <w:rsid w:val="008F0661"/>
    <w:rsid w:val="008F798C"/>
    <w:rsid w:val="008F7FA9"/>
    <w:rsid w:val="00910402"/>
    <w:rsid w:val="00911558"/>
    <w:rsid w:val="00911742"/>
    <w:rsid w:val="00914508"/>
    <w:rsid w:val="0091481B"/>
    <w:rsid w:val="009232F3"/>
    <w:rsid w:val="009250AD"/>
    <w:rsid w:val="00935BD9"/>
    <w:rsid w:val="00941DC6"/>
    <w:rsid w:val="00944F3E"/>
    <w:rsid w:val="009456AB"/>
    <w:rsid w:val="00951346"/>
    <w:rsid w:val="0095452D"/>
    <w:rsid w:val="009620EB"/>
    <w:rsid w:val="00963C5C"/>
    <w:rsid w:val="0097214C"/>
    <w:rsid w:val="00975426"/>
    <w:rsid w:val="009840AB"/>
    <w:rsid w:val="00984369"/>
    <w:rsid w:val="009856EE"/>
    <w:rsid w:val="009942CD"/>
    <w:rsid w:val="00994F01"/>
    <w:rsid w:val="009A02D0"/>
    <w:rsid w:val="009A02F1"/>
    <w:rsid w:val="009A05FA"/>
    <w:rsid w:val="009A22CC"/>
    <w:rsid w:val="009A3C82"/>
    <w:rsid w:val="009A76DA"/>
    <w:rsid w:val="009A7896"/>
    <w:rsid w:val="009B0A20"/>
    <w:rsid w:val="009C2B1C"/>
    <w:rsid w:val="009C7ED9"/>
    <w:rsid w:val="009D3369"/>
    <w:rsid w:val="009D4FDD"/>
    <w:rsid w:val="009E1002"/>
    <w:rsid w:val="009E1208"/>
    <w:rsid w:val="009E379E"/>
    <w:rsid w:val="009E4E69"/>
    <w:rsid w:val="009E4EDF"/>
    <w:rsid w:val="009E6FB8"/>
    <w:rsid w:val="009F0C4C"/>
    <w:rsid w:val="009F0CD2"/>
    <w:rsid w:val="009F350F"/>
    <w:rsid w:val="009F4B91"/>
    <w:rsid w:val="009F67DC"/>
    <w:rsid w:val="009F6BD7"/>
    <w:rsid w:val="00A01798"/>
    <w:rsid w:val="00A050FF"/>
    <w:rsid w:val="00A104A9"/>
    <w:rsid w:val="00A12E10"/>
    <w:rsid w:val="00A12F4F"/>
    <w:rsid w:val="00A233FE"/>
    <w:rsid w:val="00A27731"/>
    <w:rsid w:val="00A2794E"/>
    <w:rsid w:val="00A34110"/>
    <w:rsid w:val="00A35A5D"/>
    <w:rsid w:val="00A45275"/>
    <w:rsid w:val="00A4551C"/>
    <w:rsid w:val="00A45647"/>
    <w:rsid w:val="00A50484"/>
    <w:rsid w:val="00A52079"/>
    <w:rsid w:val="00A56348"/>
    <w:rsid w:val="00A61263"/>
    <w:rsid w:val="00A61E20"/>
    <w:rsid w:val="00A62201"/>
    <w:rsid w:val="00A63AF7"/>
    <w:rsid w:val="00A80BF9"/>
    <w:rsid w:val="00A87B47"/>
    <w:rsid w:val="00A92F72"/>
    <w:rsid w:val="00A93980"/>
    <w:rsid w:val="00AA051B"/>
    <w:rsid w:val="00AA13B5"/>
    <w:rsid w:val="00AA6BA8"/>
    <w:rsid w:val="00AB1C2E"/>
    <w:rsid w:val="00AC28C3"/>
    <w:rsid w:val="00AC28CB"/>
    <w:rsid w:val="00AC37B0"/>
    <w:rsid w:val="00AC65BC"/>
    <w:rsid w:val="00AD4685"/>
    <w:rsid w:val="00AD5AAE"/>
    <w:rsid w:val="00AE12E8"/>
    <w:rsid w:val="00AE13C3"/>
    <w:rsid w:val="00AE29BE"/>
    <w:rsid w:val="00AE3279"/>
    <w:rsid w:val="00AE6AB1"/>
    <w:rsid w:val="00AF5221"/>
    <w:rsid w:val="00AF7B3B"/>
    <w:rsid w:val="00B03E75"/>
    <w:rsid w:val="00B100BD"/>
    <w:rsid w:val="00B12437"/>
    <w:rsid w:val="00B14C42"/>
    <w:rsid w:val="00B20220"/>
    <w:rsid w:val="00B20FE6"/>
    <w:rsid w:val="00B25510"/>
    <w:rsid w:val="00B31235"/>
    <w:rsid w:val="00B32A05"/>
    <w:rsid w:val="00B33D97"/>
    <w:rsid w:val="00B36DB9"/>
    <w:rsid w:val="00B36DF4"/>
    <w:rsid w:val="00B42FE1"/>
    <w:rsid w:val="00B44AD1"/>
    <w:rsid w:val="00B46EA2"/>
    <w:rsid w:val="00B51F68"/>
    <w:rsid w:val="00B5218C"/>
    <w:rsid w:val="00B52F31"/>
    <w:rsid w:val="00B536D4"/>
    <w:rsid w:val="00B55647"/>
    <w:rsid w:val="00B561E9"/>
    <w:rsid w:val="00B606B4"/>
    <w:rsid w:val="00B6083A"/>
    <w:rsid w:val="00B62FE9"/>
    <w:rsid w:val="00B7064E"/>
    <w:rsid w:val="00B72DFD"/>
    <w:rsid w:val="00B73793"/>
    <w:rsid w:val="00B739C1"/>
    <w:rsid w:val="00B7475F"/>
    <w:rsid w:val="00B77C1F"/>
    <w:rsid w:val="00B77D9C"/>
    <w:rsid w:val="00B80372"/>
    <w:rsid w:val="00B8090A"/>
    <w:rsid w:val="00B81EA7"/>
    <w:rsid w:val="00B82966"/>
    <w:rsid w:val="00B866C5"/>
    <w:rsid w:val="00B91615"/>
    <w:rsid w:val="00B91848"/>
    <w:rsid w:val="00B91DD4"/>
    <w:rsid w:val="00B93328"/>
    <w:rsid w:val="00B93BDB"/>
    <w:rsid w:val="00BA10E9"/>
    <w:rsid w:val="00BA1BB2"/>
    <w:rsid w:val="00BA5C79"/>
    <w:rsid w:val="00BB12F2"/>
    <w:rsid w:val="00BB5E17"/>
    <w:rsid w:val="00BC02B5"/>
    <w:rsid w:val="00BC125A"/>
    <w:rsid w:val="00BC218F"/>
    <w:rsid w:val="00BC322C"/>
    <w:rsid w:val="00BC43B6"/>
    <w:rsid w:val="00BC579F"/>
    <w:rsid w:val="00BC763E"/>
    <w:rsid w:val="00BD582B"/>
    <w:rsid w:val="00BD616A"/>
    <w:rsid w:val="00BE357C"/>
    <w:rsid w:val="00BE3BAE"/>
    <w:rsid w:val="00BE4DAA"/>
    <w:rsid w:val="00BE5972"/>
    <w:rsid w:val="00BE6DF1"/>
    <w:rsid w:val="00BF1F3C"/>
    <w:rsid w:val="00BF3E1C"/>
    <w:rsid w:val="00BF520E"/>
    <w:rsid w:val="00BF5E4F"/>
    <w:rsid w:val="00BF7331"/>
    <w:rsid w:val="00C01253"/>
    <w:rsid w:val="00C0155F"/>
    <w:rsid w:val="00C01750"/>
    <w:rsid w:val="00C0449F"/>
    <w:rsid w:val="00C13660"/>
    <w:rsid w:val="00C1396E"/>
    <w:rsid w:val="00C15BAC"/>
    <w:rsid w:val="00C16B5A"/>
    <w:rsid w:val="00C206B1"/>
    <w:rsid w:val="00C25ED8"/>
    <w:rsid w:val="00C30B2D"/>
    <w:rsid w:val="00C33FA1"/>
    <w:rsid w:val="00C474E7"/>
    <w:rsid w:val="00C51170"/>
    <w:rsid w:val="00C53154"/>
    <w:rsid w:val="00C5501F"/>
    <w:rsid w:val="00C56A34"/>
    <w:rsid w:val="00C678F4"/>
    <w:rsid w:val="00C67F16"/>
    <w:rsid w:val="00C70FE8"/>
    <w:rsid w:val="00C71678"/>
    <w:rsid w:val="00C72E21"/>
    <w:rsid w:val="00C75EFD"/>
    <w:rsid w:val="00C86DAC"/>
    <w:rsid w:val="00C90F15"/>
    <w:rsid w:val="00C91707"/>
    <w:rsid w:val="00C91F0C"/>
    <w:rsid w:val="00CA3E4A"/>
    <w:rsid w:val="00CB0A9E"/>
    <w:rsid w:val="00CB4F95"/>
    <w:rsid w:val="00CB5F86"/>
    <w:rsid w:val="00CC0FF1"/>
    <w:rsid w:val="00CC3179"/>
    <w:rsid w:val="00CC64C6"/>
    <w:rsid w:val="00CC7557"/>
    <w:rsid w:val="00CD5C7A"/>
    <w:rsid w:val="00CE0EAA"/>
    <w:rsid w:val="00CE3F7F"/>
    <w:rsid w:val="00CE447C"/>
    <w:rsid w:val="00CE4FDC"/>
    <w:rsid w:val="00CE63BE"/>
    <w:rsid w:val="00CF0780"/>
    <w:rsid w:val="00CF2D97"/>
    <w:rsid w:val="00CF4DC5"/>
    <w:rsid w:val="00D0026A"/>
    <w:rsid w:val="00D0273E"/>
    <w:rsid w:val="00D077BB"/>
    <w:rsid w:val="00D105E0"/>
    <w:rsid w:val="00D1197F"/>
    <w:rsid w:val="00D13ECE"/>
    <w:rsid w:val="00D1599A"/>
    <w:rsid w:val="00D160D4"/>
    <w:rsid w:val="00D163B9"/>
    <w:rsid w:val="00D166A9"/>
    <w:rsid w:val="00D22601"/>
    <w:rsid w:val="00D2355F"/>
    <w:rsid w:val="00D26E1C"/>
    <w:rsid w:val="00D30BB5"/>
    <w:rsid w:val="00D31280"/>
    <w:rsid w:val="00D312C0"/>
    <w:rsid w:val="00D33CD7"/>
    <w:rsid w:val="00D4393D"/>
    <w:rsid w:val="00D46593"/>
    <w:rsid w:val="00D47A92"/>
    <w:rsid w:val="00D55210"/>
    <w:rsid w:val="00D55C54"/>
    <w:rsid w:val="00D5624A"/>
    <w:rsid w:val="00D60DDB"/>
    <w:rsid w:val="00D657C8"/>
    <w:rsid w:val="00D65A77"/>
    <w:rsid w:val="00D712BC"/>
    <w:rsid w:val="00D72D45"/>
    <w:rsid w:val="00D73A17"/>
    <w:rsid w:val="00D7451D"/>
    <w:rsid w:val="00D74AEB"/>
    <w:rsid w:val="00D76232"/>
    <w:rsid w:val="00D7629C"/>
    <w:rsid w:val="00D804C9"/>
    <w:rsid w:val="00D81B8E"/>
    <w:rsid w:val="00D828EF"/>
    <w:rsid w:val="00D829C0"/>
    <w:rsid w:val="00D862EF"/>
    <w:rsid w:val="00D86B99"/>
    <w:rsid w:val="00D91946"/>
    <w:rsid w:val="00D953F7"/>
    <w:rsid w:val="00D96E28"/>
    <w:rsid w:val="00DA220A"/>
    <w:rsid w:val="00DA5064"/>
    <w:rsid w:val="00DA5AF7"/>
    <w:rsid w:val="00DC1A9E"/>
    <w:rsid w:val="00DD0650"/>
    <w:rsid w:val="00DD1814"/>
    <w:rsid w:val="00DD1D9B"/>
    <w:rsid w:val="00DD2B9A"/>
    <w:rsid w:val="00DD3FC3"/>
    <w:rsid w:val="00DD586B"/>
    <w:rsid w:val="00DE16AE"/>
    <w:rsid w:val="00DE24C6"/>
    <w:rsid w:val="00DE2C96"/>
    <w:rsid w:val="00DE68A9"/>
    <w:rsid w:val="00DF321D"/>
    <w:rsid w:val="00DF382E"/>
    <w:rsid w:val="00DF640C"/>
    <w:rsid w:val="00E00FD1"/>
    <w:rsid w:val="00E01987"/>
    <w:rsid w:val="00E0203F"/>
    <w:rsid w:val="00E02977"/>
    <w:rsid w:val="00E0494D"/>
    <w:rsid w:val="00E04CD1"/>
    <w:rsid w:val="00E217D9"/>
    <w:rsid w:val="00E21E28"/>
    <w:rsid w:val="00E23505"/>
    <w:rsid w:val="00E237F6"/>
    <w:rsid w:val="00E35716"/>
    <w:rsid w:val="00E403F1"/>
    <w:rsid w:val="00E47B7A"/>
    <w:rsid w:val="00E522A4"/>
    <w:rsid w:val="00E54692"/>
    <w:rsid w:val="00E62F76"/>
    <w:rsid w:val="00E648A8"/>
    <w:rsid w:val="00E67BF7"/>
    <w:rsid w:val="00E76BB8"/>
    <w:rsid w:val="00E779BA"/>
    <w:rsid w:val="00E9211F"/>
    <w:rsid w:val="00E96551"/>
    <w:rsid w:val="00E96DFB"/>
    <w:rsid w:val="00EA00E1"/>
    <w:rsid w:val="00EA0CF4"/>
    <w:rsid w:val="00EA19B8"/>
    <w:rsid w:val="00EA3892"/>
    <w:rsid w:val="00EA608B"/>
    <w:rsid w:val="00EB6160"/>
    <w:rsid w:val="00EB61FF"/>
    <w:rsid w:val="00EC27F5"/>
    <w:rsid w:val="00EC3917"/>
    <w:rsid w:val="00ED168D"/>
    <w:rsid w:val="00ED3A5C"/>
    <w:rsid w:val="00EE0C66"/>
    <w:rsid w:val="00EE1661"/>
    <w:rsid w:val="00EE7E27"/>
    <w:rsid w:val="00EF1DB5"/>
    <w:rsid w:val="00EF387D"/>
    <w:rsid w:val="00EF6918"/>
    <w:rsid w:val="00F02D5D"/>
    <w:rsid w:val="00F059BA"/>
    <w:rsid w:val="00F05FDA"/>
    <w:rsid w:val="00F066B1"/>
    <w:rsid w:val="00F07431"/>
    <w:rsid w:val="00F1013B"/>
    <w:rsid w:val="00F12231"/>
    <w:rsid w:val="00F12963"/>
    <w:rsid w:val="00F13C46"/>
    <w:rsid w:val="00F14D24"/>
    <w:rsid w:val="00F15668"/>
    <w:rsid w:val="00F22B1E"/>
    <w:rsid w:val="00F240A7"/>
    <w:rsid w:val="00F27069"/>
    <w:rsid w:val="00F30946"/>
    <w:rsid w:val="00F31594"/>
    <w:rsid w:val="00F31E1A"/>
    <w:rsid w:val="00F37C95"/>
    <w:rsid w:val="00F40F84"/>
    <w:rsid w:val="00F42214"/>
    <w:rsid w:val="00F4233C"/>
    <w:rsid w:val="00F42341"/>
    <w:rsid w:val="00F42515"/>
    <w:rsid w:val="00F45D0E"/>
    <w:rsid w:val="00F470CB"/>
    <w:rsid w:val="00F51C17"/>
    <w:rsid w:val="00F53322"/>
    <w:rsid w:val="00F53B43"/>
    <w:rsid w:val="00F54575"/>
    <w:rsid w:val="00F54C3A"/>
    <w:rsid w:val="00F55B6D"/>
    <w:rsid w:val="00F55BD4"/>
    <w:rsid w:val="00F6284F"/>
    <w:rsid w:val="00F63279"/>
    <w:rsid w:val="00F634D2"/>
    <w:rsid w:val="00F7043A"/>
    <w:rsid w:val="00F71225"/>
    <w:rsid w:val="00F7180C"/>
    <w:rsid w:val="00F72151"/>
    <w:rsid w:val="00F7256A"/>
    <w:rsid w:val="00F72CFA"/>
    <w:rsid w:val="00F72FB2"/>
    <w:rsid w:val="00F73DAC"/>
    <w:rsid w:val="00F741F4"/>
    <w:rsid w:val="00F74A81"/>
    <w:rsid w:val="00F74FF1"/>
    <w:rsid w:val="00F85A41"/>
    <w:rsid w:val="00F91FCC"/>
    <w:rsid w:val="00F93645"/>
    <w:rsid w:val="00F94992"/>
    <w:rsid w:val="00F9657D"/>
    <w:rsid w:val="00FA2F5E"/>
    <w:rsid w:val="00FB1F09"/>
    <w:rsid w:val="00FB238A"/>
    <w:rsid w:val="00FB2E5F"/>
    <w:rsid w:val="00FB6AA8"/>
    <w:rsid w:val="00FB7C01"/>
    <w:rsid w:val="00FC1FF9"/>
    <w:rsid w:val="00FC295F"/>
    <w:rsid w:val="00FC4DC9"/>
    <w:rsid w:val="00FE086D"/>
    <w:rsid w:val="00FE12E8"/>
    <w:rsid w:val="00FE12FF"/>
    <w:rsid w:val="00FE7E8B"/>
    <w:rsid w:val="00FF1038"/>
    <w:rsid w:val="00FF609D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4b8241a1d6810997169a4287c8955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ED1FA-1460-478F-905E-87F7486E283F}"/>
</file>

<file path=customXml/itemProps2.xml><?xml version="1.0" encoding="utf-8"?>
<ds:datastoreItem xmlns:ds="http://schemas.openxmlformats.org/officeDocument/2006/customXml" ds:itemID="{DE0051D9-C43E-47E0-9239-126AE9B98860}"/>
</file>

<file path=customXml/itemProps3.xml><?xml version="1.0" encoding="utf-8"?>
<ds:datastoreItem xmlns:ds="http://schemas.openxmlformats.org/officeDocument/2006/customXml" ds:itemID="{575A5B8B-6A08-4B31-B632-80F6172DD7AD}"/>
</file>

<file path=customXml/itemProps4.xml><?xml version="1.0" encoding="utf-8"?>
<ds:datastoreItem xmlns:ds="http://schemas.openxmlformats.org/officeDocument/2006/customXml" ds:itemID="{BABF466D-FA19-41FB-8E38-58600D855C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Gavinski</dc:creator>
  <cp:keywords/>
  <dc:description/>
  <cp:lastModifiedBy>Nanci Jene Simon</cp:lastModifiedBy>
  <cp:revision>2</cp:revision>
  <cp:lastPrinted>2011-05-09T21:14:00Z</cp:lastPrinted>
  <dcterms:created xsi:type="dcterms:W3CDTF">2011-05-31T20:26:00Z</dcterms:created>
  <dcterms:modified xsi:type="dcterms:W3CDTF">2011-05-31T20:26:00Z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