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34" w:rsidRPr="00532DB1" w:rsidRDefault="00C56A34">
      <w:pPr>
        <w:pStyle w:val="Level1"/>
        <w:tabs>
          <w:tab w:val="left" w:pos="2040"/>
        </w:tabs>
        <w:spacing w:after="0"/>
        <w:rPr>
          <w:rFonts w:ascii="Verdana" w:hAnsi="Verdana"/>
          <w:sz w:val="20"/>
          <w:szCs w:val="20"/>
        </w:rPr>
      </w:pPr>
      <w:r w:rsidRPr="00532DB1">
        <w:rPr>
          <w:rFonts w:ascii="Verdana" w:hAnsi="Verdana"/>
          <w:b/>
          <w:sz w:val="20"/>
          <w:szCs w:val="20"/>
        </w:rPr>
        <w:t>MINUTES</w:t>
      </w:r>
      <w:r w:rsidR="00E04CD1" w:rsidRPr="00532DB1">
        <w:rPr>
          <w:rFonts w:ascii="Verdana" w:hAnsi="Verdana"/>
          <w:b/>
          <w:sz w:val="20"/>
          <w:szCs w:val="20"/>
        </w:rPr>
        <w:t xml:space="preserve"> – </w:t>
      </w:r>
      <w:r w:rsidR="007C0652" w:rsidRPr="00532DB1">
        <w:rPr>
          <w:rFonts w:ascii="Verdana" w:hAnsi="Verdana"/>
          <w:b/>
          <w:sz w:val="20"/>
          <w:szCs w:val="20"/>
        </w:rPr>
        <w:t>GENERAL EDUCATION POLICY REVIEW COMMITTEE</w:t>
      </w:r>
      <w:r w:rsidR="004D0394" w:rsidRPr="00532DB1">
        <w:rPr>
          <w:rFonts w:ascii="Verdana" w:hAnsi="Verdana"/>
          <w:b/>
          <w:sz w:val="20"/>
          <w:szCs w:val="20"/>
        </w:rPr>
        <w:t xml:space="preserve"> </w:t>
      </w:r>
      <w:r w:rsidR="004D0394" w:rsidRPr="00532DB1">
        <w:rPr>
          <w:rFonts w:ascii="Verdana" w:hAnsi="Verdana"/>
          <w:sz w:val="20"/>
          <w:szCs w:val="20"/>
        </w:rPr>
        <w:t>(GEPRC)</w:t>
      </w:r>
    </w:p>
    <w:p w:rsidR="00C56A34" w:rsidRPr="00532DB1" w:rsidRDefault="00B25510" w:rsidP="00F059BA">
      <w:pPr>
        <w:pStyle w:val="Level1"/>
        <w:tabs>
          <w:tab w:val="left" w:pos="2040"/>
        </w:tabs>
        <w:spacing w:after="0"/>
        <w:rPr>
          <w:rFonts w:ascii="Verdana" w:hAnsi="Verdana"/>
          <w:b/>
          <w:sz w:val="20"/>
          <w:szCs w:val="20"/>
        </w:rPr>
      </w:pPr>
      <w:proofErr w:type="gramStart"/>
      <w:r w:rsidRPr="00532DB1">
        <w:rPr>
          <w:rFonts w:ascii="Verdana" w:hAnsi="Verdana"/>
          <w:b/>
          <w:sz w:val="20"/>
          <w:szCs w:val="20"/>
        </w:rPr>
        <w:t xml:space="preserve">ROOM </w:t>
      </w:r>
      <w:r w:rsidR="007C0652" w:rsidRPr="00532DB1">
        <w:rPr>
          <w:rFonts w:ascii="Verdana" w:hAnsi="Verdana"/>
          <w:b/>
          <w:sz w:val="20"/>
          <w:szCs w:val="20"/>
        </w:rPr>
        <w:t>1</w:t>
      </w:r>
      <w:r w:rsidR="00517B9C" w:rsidRPr="00532DB1">
        <w:rPr>
          <w:rFonts w:ascii="Verdana" w:hAnsi="Verdana"/>
          <w:b/>
          <w:sz w:val="20"/>
          <w:szCs w:val="20"/>
        </w:rPr>
        <w:t>10</w:t>
      </w:r>
      <w:r w:rsidRPr="00532DB1">
        <w:rPr>
          <w:rFonts w:ascii="Verdana" w:hAnsi="Verdana"/>
          <w:b/>
          <w:sz w:val="20"/>
          <w:szCs w:val="20"/>
        </w:rPr>
        <w:t xml:space="preserve"> </w:t>
      </w:r>
      <w:r w:rsidR="007C0652" w:rsidRPr="00532DB1">
        <w:rPr>
          <w:rFonts w:ascii="Verdana" w:hAnsi="Verdana"/>
          <w:b/>
          <w:sz w:val="20"/>
          <w:szCs w:val="20"/>
        </w:rPr>
        <w:t>NOEL FINE ARTS CENTER</w:t>
      </w:r>
      <w:r w:rsidR="007459B2" w:rsidRPr="00532DB1">
        <w:rPr>
          <w:rFonts w:ascii="Verdana" w:hAnsi="Verdana"/>
          <w:b/>
          <w:sz w:val="20"/>
          <w:szCs w:val="20"/>
        </w:rPr>
        <w:t xml:space="preserve"> </w:t>
      </w:r>
      <w:r w:rsidR="00F059BA" w:rsidRPr="00532DB1">
        <w:rPr>
          <w:rFonts w:ascii="Verdana" w:hAnsi="Verdana"/>
          <w:b/>
          <w:sz w:val="20"/>
          <w:szCs w:val="20"/>
        </w:rPr>
        <w:t xml:space="preserve">– </w:t>
      </w:r>
      <w:r w:rsidR="002E48DE" w:rsidRPr="00532DB1">
        <w:rPr>
          <w:rFonts w:ascii="Verdana" w:hAnsi="Verdana"/>
          <w:b/>
          <w:sz w:val="20"/>
          <w:szCs w:val="20"/>
        </w:rPr>
        <w:t xml:space="preserve">April </w:t>
      </w:r>
      <w:r w:rsidR="009942CD">
        <w:rPr>
          <w:rFonts w:ascii="Verdana" w:hAnsi="Verdana"/>
          <w:b/>
          <w:sz w:val="20"/>
          <w:szCs w:val="20"/>
        </w:rPr>
        <w:t>2</w:t>
      </w:r>
      <w:r w:rsidR="00FE12FF">
        <w:rPr>
          <w:rFonts w:ascii="Verdana" w:hAnsi="Verdana"/>
          <w:b/>
          <w:sz w:val="20"/>
          <w:szCs w:val="20"/>
        </w:rPr>
        <w:t>8</w:t>
      </w:r>
      <w:r w:rsidR="009232F3" w:rsidRPr="00532DB1">
        <w:rPr>
          <w:rFonts w:ascii="Verdana" w:hAnsi="Verdana"/>
          <w:b/>
          <w:sz w:val="20"/>
          <w:szCs w:val="20"/>
        </w:rPr>
        <w:t>, 2011</w:t>
      </w:r>
      <w:r w:rsidR="007459B2" w:rsidRPr="00532DB1">
        <w:rPr>
          <w:rFonts w:ascii="Verdana" w:hAnsi="Verdana"/>
          <w:b/>
          <w:sz w:val="20"/>
          <w:szCs w:val="20"/>
        </w:rPr>
        <w:t>;</w:t>
      </w:r>
      <w:r w:rsidRPr="00532DB1">
        <w:rPr>
          <w:rFonts w:ascii="Verdana" w:hAnsi="Verdana"/>
          <w:b/>
          <w:sz w:val="20"/>
          <w:szCs w:val="20"/>
        </w:rPr>
        <w:t xml:space="preserve"> </w:t>
      </w:r>
      <w:r w:rsidR="00B20FE6" w:rsidRPr="00532DB1">
        <w:rPr>
          <w:rFonts w:ascii="Verdana" w:hAnsi="Verdana"/>
          <w:b/>
          <w:sz w:val="20"/>
          <w:szCs w:val="20"/>
        </w:rPr>
        <w:t>9</w:t>
      </w:r>
      <w:r w:rsidR="007A3DE4" w:rsidRPr="00532DB1">
        <w:rPr>
          <w:rFonts w:ascii="Verdana" w:hAnsi="Verdana"/>
          <w:b/>
          <w:sz w:val="20"/>
          <w:szCs w:val="20"/>
        </w:rPr>
        <w:t xml:space="preserve"> </w:t>
      </w:r>
      <w:r w:rsidR="00B20FE6" w:rsidRPr="00532DB1">
        <w:rPr>
          <w:rFonts w:ascii="Verdana" w:hAnsi="Verdana"/>
          <w:b/>
          <w:sz w:val="20"/>
          <w:szCs w:val="20"/>
        </w:rPr>
        <w:t>a</w:t>
      </w:r>
      <w:r w:rsidR="007A3DE4" w:rsidRPr="00532DB1">
        <w:rPr>
          <w:rFonts w:ascii="Verdana" w:hAnsi="Verdana"/>
          <w:b/>
          <w:sz w:val="20"/>
          <w:szCs w:val="20"/>
        </w:rPr>
        <w:t>.m.</w:t>
      </w:r>
      <w:proofErr w:type="gramEnd"/>
      <w:r w:rsidR="00351989" w:rsidRPr="00532DB1">
        <w:rPr>
          <w:rFonts w:ascii="Verdana" w:hAnsi="Verdana"/>
          <w:b/>
          <w:sz w:val="20"/>
          <w:szCs w:val="20"/>
        </w:rPr>
        <w:t xml:space="preserve"> </w:t>
      </w:r>
    </w:p>
    <w:p w:rsidR="00C56A34" w:rsidRPr="00532DB1" w:rsidRDefault="00C56A34">
      <w:pPr>
        <w:tabs>
          <w:tab w:val="left" w:pos="2040"/>
        </w:tabs>
        <w:rPr>
          <w:rFonts w:ascii="Verdana" w:eastAsia="SimSun" w:hAnsi="Verdana"/>
          <w:sz w:val="20"/>
          <w:szCs w:val="20"/>
        </w:rPr>
      </w:pPr>
    </w:p>
    <w:p w:rsidR="007C0652" w:rsidRPr="00532DB1" w:rsidRDefault="008F0661" w:rsidP="009942CD">
      <w:pPr>
        <w:pStyle w:val="Level1"/>
        <w:tabs>
          <w:tab w:val="left" w:pos="2040"/>
          <w:tab w:val="left" w:pos="2250"/>
        </w:tabs>
        <w:ind w:left="2250" w:hanging="2250"/>
        <w:rPr>
          <w:rFonts w:ascii="Verdana" w:hAnsi="Verdana"/>
          <w:sz w:val="20"/>
          <w:szCs w:val="20"/>
        </w:rPr>
      </w:pPr>
      <w:r w:rsidRPr="00532DB1">
        <w:rPr>
          <w:rFonts w:ascii="Verdana" w:hAnsi="Verdana"/>
          <w:sz w:val="20"/>
          <w:szCs w:val="20"/>
        </w:rPr>
        <w:t>MEMBERS PRESENT:</w:t>
      </w:r>
      <w:r w:rsidR="00517B9C" w:rsidRPr="00532DB1">
        <w:rPr>
          <w:rFonts w:ascii="Verdana" w:hAnsi="Verdana"/>
          <w:sz w:val="20"/>
          <w:szCs w:val="20"/>
        </w:rPr>
        <w:t xml:space="preserve">  J. Houghton, </w:t>
      </w:r>
      <w:r w:rsidR="009942CD" w:rsidRPr="00532DB1">
        <w:rPr>
          <w:rFonts w:ascii="Verdana" w:hAnsi="Verdana"/>
          <w:sz w:val="20"/>
          <w:szCs w:val="20"/>
        </w:rPr>
        <w:t>R. Olson</w:t>
      </w:r>
      <w:r w:rsidR="00624EAE">
        <w:rPr>
          <w:rFonts w:ascii="Verdana" w:hAnsi="Verdana"/>
          <w:sz w:val="20"/>
          <w:szCs w:val="20"/>
        </w:rPr>
        <w:t>,</w:t>
      </w:r>
      <w:r w:rsidR="009942CD" w:rsidRPr="00532DB1">
        <w:rPr>
          <w:rFonts w:ascii="Verdana" w:hAnsi="Verdana"/>
          <w:sz w:val="20"/>
          <w:szCs w:val="20"/>
        </w:rPr>
        <w:t xml:space="preserve"> </w:t>
      </w:r>
      <w:r w:rsidR="00FE12FF">
        <w:rPr>
          <w:rFonts w:ascii="Verdana" w:hAnsi="Verdana"/>
          <w:sz w:val="20"/>
          <w:szCs w:val="20"/>
        </w:rPr>
        <w:t xml:space="preserve">J. Sage, </w:t>
      </w:r>
      <w:r w:rsidR="004D0394" w:rsidRPr="00532DB1">
        <w:rPr>
          <w:rFonts w:ascii="Verdana" w:hAnsi="Verdana"/>
          <w:sz w:val="20"/>
          <w:szCs w:val="20"/>
        </w:rPr>
        <w:t>J. Schneider, G. Summers</w:t>
      </w:r>
      <w:r w:rsidR="00007875" w:rsidRPr="00532DB1">
        <w:rPr>
          <w:rFonts w:ascii="Verdana" w:hAnsi="Verdana"/>
          <w:sz w:val="20"/>
          <w:szCs w:val="20"/>
        </w:rPr>
        <w:t xml:space="preserve"> </w:t>
      </w:r>
      <w:r w:rsidR="001E1AEE" w:rsidRPr="00532DB1">
        <w:rPr>
          <w:rFonts w:ascii="Verdana" w:hAnsi="Verdana"/>
          <w:sz w:val="20"/>
          <w:szCs w:val="20"/>
        </w:rPr>
        <w:tab/>
        <w:t xml:space="preserve">     </w:t>
      </w:r>
      <w:r w:rsidR="00B20FE6" w:rsidRPr="00532DB1">
        <w:rPr>
          <w:rFonts w:ascii="Verdana" w:hAnsi="Verdana"/>
          <w:sz w:val="20"/>
          <w:szCs w:val="20"/>
        </w:rPr>
        <w:t xml:space="preserve"> </w:t>
      </w:r>
    </w:p>
    <w:p w:rsidR="004D0394" w:rsidRPr="00532DB1" w:rsidRDefault="008154E1" w:rsidP="00FE12FF">
      <w:pPr>
        <w:pStyle w:val="Level1"/>
        <w:tabs>
          <w:tab w:val="left" w:pos="2040"/>
          <w:tab w:val="left" w:pos="2070"/>
          <w:tab w:val="left" w:pos="2250"/>
        </w:tabs>
        <w:ind w:left="2250" w:hanging="2250"/>
        <w:rPr>
          <w:rFonts w:ascii="Verdana" w:hAnsi="Verdana"/>
          <w:sz w:val="20"/>
          <w:szCs w:val="20"/>
        </w:rPr>
      </w:pPr>
      <w:r w:rsidRPr="00532DB1">
        <w:rPr>
          <w:rFonts w:ascii="Verdana" w:hAnsi="Verdana"/>
          <w:sz w:val="20"/>
          <w:szCs w:val="20"/>
        </w:rPr>
        <w:t xml:space="preserve">MEMBERS ABSENT:  </w:t>
      </w:r>
      <w:r w:rsidR="00FE12FF" w:rsidRPr="00532DB1">
        <w:rPr>
          <w:rFonts w:ascii="Verdana" w:hAnsi="Verdana"/>
          <w:sz w:val="20"/>
          <w:szCs w:val="20"/>
        </w:rPr>
        <w:t>M. Bixby</w:t>
      </w:r>
      <w:r w:rsidR="00FE12FF">
        <w:rPr>
          <w:rFonts w:ascii="Verdana" w:hAnsi="Verdana"/>
          <w:sz w:val="20"/>
          <w:szCs w:val="20"/>
        </w:rPr>
        <w:t xml:space="preserve"> (excused)</w:t>
      </w:r>
      <w:r w:rsidR="00FE12FF" w:rsidRPr="00532DB1">
        <w:rPr>
          <w:rFonts w:ascii="Verdana" w:hAnsi="Verdana"/>
          <w:sz w:val="20"/>
          <w:szCs w:val="20"/>
        </w:rPr>
        <w:t>, N. Fernando</w:t>
      </w:r>
      <w:r w:rsidR="00FE12FF">
        <w:rPr>
          <w:rFonts w:ascii="Verdana" w:hAnsi="Verdana"/>
          <w:sz w:val="20"/>
          <w:szCs w:val="20"/>
        </w:rPr>
        <w:t xml:space="preserve"> (excused)</w:t>
      </w:r>
      <w:r w:rsidR="00FE12FF" w:rsidRPr="00532DB1">
        <w:rPr>
          <w:rFonts w:ascii="Verdana" w:hAnsi="Verdana"/>
          <w:sz w:val="20"/>
          <w:szCs w:val="20"/>
        </w:rPr>
        <w:t xml:space="preserve">, </w:t>
      </w:r>
      <w:r w:rsidR="009942CD" w:rsidRPr="00532DB1">
        <w:rPr>
          <w:rFonts w:ascii="Verdana" w:hAnsi="Verdana"/>
          <w:sz w:val="20"/>
          <w:szCs w:val="20"/>
          <w:u w:val="single"/>
        </w:rPr>
        <w:t>D. Guay</w:t>
      </w:r>
      <w:r w:rsidR="009942CD">
        <w:rPr>
          <w:rFonts w:ascii="Verdana" w:hAnsi="Verdana"/>
          <w:sz w:val="20"/>
          <w:szCs w:val="20"/>
        </w:rPr>
        <w:t xml:space="preserve"> (excused)</w:t>
      </w:r>
      <w:r w:rsidR="00FE12FF">
        <w:rPr>
          <w:rFonts w:ascii="Verdana" w:hAnsi="Verdana"/>
          <w:sz w:val="20"/>
          <w:szCs w:val="20"/>
        </w:rPr>
        <w:t xml:space="preserve">; </w:t>
      </w:r>
      <w:r w:rsidR="00FE12FF">
        <w:rPr>
          <w:rFonts w:ascii="Verdana" w:hAnsi="Verdana"/>
          <w:sz w:val="20"/>
          <w:szCs w:val="20"/>
        </w:rPr>
        <w:tab/>
        <w:t xml:space="preserve">          </w:t>
      </w:r>
      <w:r w:rsidR="00FE12FF" w:rsidRPr="00532DB1">
        <w:rPr>
          <w:rFonts w:ascii="Verdana" w:hAnsi="Verdana"/>
          <w:sz w:val="20"/>
          <w:szCs w:val="20"/>
          <w:u w:val="single"/>
        </w:rPr>
        <w:t>G. Olsen</w:t>
      </w:r>
      <w:r w:rsidR="00FE12FF">
        <w:rPr>
          <w:rFonts w:ascii="Verdana" w:hAnsi="Verdana"/>
          <w:sz w:val="20"/>
          <w:szCs w:val="20"/>
        </w:rPr>
        <w:t xml:space="preserve"> (excused)</w:t>
      </w:r>
      <w:r w:rsidR="00423039">
        <w:rPr>
          <w:rFonts w:ascii="Verdana" w:hAnsi="Verdana"/>
          <w:sz w:val="20"/>
          <w:szCs w:val="20"/>
        </w:rPr>
        <w:t>; R. Sirabian</w:t>
      </w:r>
      <w:r w:rsidR="009942CD" w:rsidRPr="00532DB1">
        <w:rPr>
          <w:rFonts w:ascii="Verdana" w:hAnsi="Verdana"/>
          <w:sz w:val="20"/>
          <w:szCs w:val="20"/>
        </w:rPr>
        <w:t xml:space="preserve"> </w:t>
      </w:r>
    </w:p>
    <w:p w:rsidR="00C56A34" w:rsidRPr="00532DB1" w:rsidRDefault="00C56A34">
      <w:pPr>
        <w:pStyle w:val="Level1"/>
        <w:rPr>
          <w:rFonts w:ascii="Verdana" w:hAnsi="Verdana"/>
          <w:sz w:val="20"/>
          <w:szCs w:val="20"/>
        </w:rPr>
      </w:pPr>
      <w:r w:rsidRPr="00532DB1">
        <w:rPr>
          <w:rFonts w:ascii="Verdana" w:hAnsi="Verdana"/>
          <w:sz w:val="20"/>
          <w:szCs w:val="20"/>
        </w:rPr>
        <w:t xml:space="preserve">1.  </w:t>
      </w:r>
      <w:r w:rsidR="00FE12FF">
        <w:rPr>
          <w:rFonts w:ascii="Verdana" w:hAnsi="Verdana"/>
          <w:sz w:val="20"/>
          <w:szCs w:val="20"/>
        </w:rPr>
        <w:t>J. Sage</w:t>
      </w:r>
      <w:r w:rsidRPr="00532DB1">
        <w:rPr>
          <w:rFonts w:ascii="Verdana" w:hAnsi="Verdana"/>
          <w:sz w:val="20"/>
          <w:szCs w:val="20"/>
        </w:rPr>
        <w:t xml:space="preserve"> called the meeting to order at </w:t>
      </w:r>
      <w:r w:rsidR="00B20FE6" w:rsidRPr="00532DB1">
        <w:rPr>
          <w:rFonts w:ascii="Verdana" w:hAnsi="Verdana"/>
          <w:sz w:val="20"/>
          <w:szCs w:val="20"/>
        </w:rPr>
        <w:t>9</w:t>
      </w:r>
      <w:r w:rsidR="00FE12FF">
        <w:rPr>
          <w:rFonts w:ascii="Verdana" w:hAnsi="Verdana"/>
          <w:sz w:val="20"/>
          <w:szCs w:val="20"/>
        </w:rPr>
        <w:t>:10</w:t>
      </w:r>
      <w:r w:rsidRPr="00532DB1">
        <w:rPr>
          <w:rFonts w:ascii="Verdana" w:hAnsi="Verdana"/>
          <w:sz w:val="20"/>
          <w:szCs w:val="20"/>
        </w:rPr>
        <w:t xml:space="preserve"> </w:t>
      </w:r>
      <w:r w:rsidR="00B20FE6" w:rsidRPr="00532DB1">
        <w:rPr>
          <w:rFonts w:ascii="Verdana" w:hAnsi="Verdana"/>
          <w:sz w:val="20"/>
          <w:szCs w:val="20"/>
        </w:rPr>
        <w:t>a</w:t>
      </w:r>
      <w:r w:rsidRPr="00532DB1">
        <w:rPr>
          <w:rFonts w:ascii="Verdana" w:hAnsi="Verdana"/>
          <w:sz w:val="20"/>
          <w:szCs w:val="20"/>
        </w:rPr>
        <w:t>.m.</w:t>
      </w:r>
    </w:p>
    <w:p w:rsidR="0024741E" w:rsidRDefault="00C56A34" w:rsidP="000203A5">
      <w:pPr>
        <w:pStyle w:val="Level1"/>
        <w:spacing w:after="120"/>
        <w:rPr>
          <w:rFonts w:ascii="Verdana" w:hAnsi="Verdana"/>
          <w:sz w:val="20"/>
          <w:szCs w:val="20"/>
        </w:rPr>
      </w:pPr>
      <w:r w:rsidRPr="00532DB1">
        <w:rPr>
          <w:rFonts w:ascii="Verdana" w:hAnsi="Verdana"/>
          <w:sz w:val="20"/>
          <w:szCs w:val="20"/>
        </w:rPr>
        <w:t xml:space="preserve">2.  </w:t>
      </w:r>
      <w:r w:rsidR="002E48DE" w:rsidRPr="00532DB1">
        <w:rPr>
          <w:rFonts w:ascii="Verdana" w:hAnsi="Verdana"/>
          <w:sz w:val="20"/>
          <w:szCs w:val="20"/>
        </w:rPr>
        <w:t>Announcements.</w:t>
      </w:r>
    </w:p>
    <w:p w:rsidR="007A7527" w:rsidRDefault="009942CD" w:rsidP="009942CD">
      <w:pPr>
        <w:pStyle w:val="Level1"/>
        <w:rPr>
          <w:rFonts w:ascii="Verdana" w:hAnsi="Verdana"/>
          <w:sz w:val="20"/>
          <w:szCs w:val="20"/>
        </w:rPr>
      </w:pPr>
      <w:r>
        <w:rPr>
          <w:rFonts w:ascii="Verdana" w:hAnsi="Verdana"/>
          <w:sz w:val="20"/>
          <w:szCs w:val="20"/>
        </w:rPr>
        <w:tab/>
      </w:r>
      <w:r w:rsidR="00FE12FF">
        <w:rPr>
          <w:rFonts w:ascii="Verdana" w:hAnsi="Verdana"/>
          <w:sz w:val="20"/>
          <w:szCs w:val="20"/>
        </w:rPr>
        <w:t xml:space="preserve">J. Schneider and G. Summers announced that degree requirements had passed Academic Affairs Committee </w:t>
      </w:r>
      <w:r w:rsidR="00423039">
        <w:rPr>
          <w:rFonts w:ascii="Verdana" w:hAnsi="Verdana"/>
          <w:sz w:val="20"/>
          <w:szCs w:val="20"/>
        </w:rPr>
        <w:t xml:space="preserve">(AAC) </w:t>
      </w:r>
      <w:r w:rsidR="00FE12FF">
        <w:rPr>
          <w:rFonts w:ascii="Verdana" w:hAnsi="Verdana"/>
          <w:sz w:val="20"/>
          <w:szCs w:val="20"/>
        </w:rPr>
        <w:t xml:space="preserve">and would be moving forth to Faculty Senate for action.  </w:t>
      </w:r>
      <w:r w:rsidR="00423039">
        <w:rPr>
          <w:rFonts w:ascii="Verdana" w:hAnsi="Verdana"/>
          <w:sz w:val="20"/>
          <w:szCs w:val="20"/>
        </w:rPr>
        <w:t xml:space="preserve">J. Sage asked if there was anything to note with the degree requirements.  </w:t>
      </w:r>
      <w:r w:rsidR="00FE12FF">
        <w:rPr>
          <w:rFonts w:ascii="Verdana" w:hAnsi="Verdana"/>
          <w:sz w:val="20"/>
          <w:szCs w:val="20"/>
        </w:rPr>
        <w:t xml:space="preserve">G. Summers </w:t>
      </w:r>
      <w:r w:rsidR="00D91946">
        <w:rPr>
          <w:rFonts w:ascii="Verdana" w:hAnsi="Verdana"/>
          <w:sz w:val="20"/>
          <w:szCs w:val="20"/>
        </w:rPr>
        <w:t>shared that he anticipates discussion regarding</w:t>
      </w:r>
      <w:r w:rsidR="00423039">
        <w:rPr>
          <w:rFonts w:ascii="Verdana" w:hAnsi="Verdana"/>
          <w:sz w:val="20"/>
          <w:szCs w:val="20"/>
        </w:rPr>
        <w:t xml:space="preserve"> foreign language not being a component in the B.F.A.</w:t>
      </w:r>
      <w:r w:rsidR="00D91946">
        <w:rPr>
          <w:rFonts w:ascii="Verdana" w:hAnsi="Verdana"/>
          <w:sz w:val="20"/>
          <w:szCs w:val="20"/>
        </w:rPr>
        <w:t xml:space="preserve"> and B.M.</w:t>
      </w:r>
      <w:r w:rsidR="00423039">
        <w:rPr>
          <w:rFonts w:ascii="Verdana" w:hAnsi="Verdana"/>
          <w:sz w:val="20"/>
          <w:szCs w:val="20"/>
        </w:rPr>
        <w:t xml:space="preserve">  He a</w:t>
      </w:r>
      <w:r w:rsidR="00D91946">
        <w:rPr>
          <w:rFonts w:ascii="Verdana" w:hAnsi="Verdana"/>
          <w:sz w:val="20"/>
          <w:szCs w:val="20"/>
        </w:rPr>
        <w:t>lso a</w:t>
      </w:r>
      <w:r w:rsidR="00423039">
        <w:rPr>
          <w:rFonts w:ascii="Verdana" w:hAnsi="Verdana"/>
          <w:sz w:val="20"/>
          <w:szCs w:val="20"/>
        </w:rPr>
        <w:t xml:space="preserve">nticipates that </w:t>
      </w:r>
      <w:r w:rsidR="00FE12FF">
        <w:rPr>
          <w:rFonts w:ascii="Verdana" w:hAnsi="Verdana"/>
          <w:sz w:val="20"/>
          <w:szCs w:val="20"/>
        </w:rPr>
        <w:t xml:space="preserve">the B.S. degree definition may generate discussion.  He noted that although mathematics was referred to in the </w:t>
      </w:r>
      <w:r w:rsidR="00D91946">
        <w:rPr>
          <w:rFonts w:ascii="Verdana" w:hAnsi="Verdana"/>
          <w:sz w:val="20"/>
          <w:szCs w:val="20"/>
        </w:rPr>
        <w:t xml:space="preserve">B.S. degree </w:t>
      </w:r>
      <w:r w:rsidR="00FE12FF">
        <w:rPr>
          <w:rFonts w:ascii="Verdana" w:hAnsi="Verdana"/>
          <w:sz w:val="20"/>
          <w:szCs w:val="20"/>
        </w:rPr>
        <w:t>definition, there wasn’t an absolute re</w:t>
      </w:r>
      <w:r w:rsidR="00423039">
        <w:rPr>
          <w:rFonts w:ascii="Verdana" w:hAnsi="Verdana"/>
          <w:sz w:val="20"/>
          <w:szCs w:val="20"/>
        </w:rPr>
        <w:t>quirement</w:t>
      </w:r>
      <w:r w:rsidR="00FE12FF">
        <w:rPr>
          <w:rFonts w:ascii="Verdana" w:hAnsi="Verdana"/>
          <w:sz w:val="20"/>
          <w:szCs w:val="20"/>
        </w:rPr>
        <w:t xml:space="preserve">.  </w:t>
      </w:r>
      <w:r w:rsidR="00423039">
        <w:rPr>
          <w:rFonts w:ascii="Verdana" w:hAnsi="Verdana"/>
          <w:sz w:val="20"/>
          <w:szCs w:val="20"/>
        </w:rPr>
        <w:t>T</w:t>
      </w:r>
      <w:r w:rsidR="00FE12FF">
        <w:rPr>
          <w:rFonts w:ascii="Verdana" w:hAnsi="Verdana"/>
          <w:sz w:val="20"/>
          <w:szCs w:val="20"/>
        </w:rPr>
        <w:t xml:space="preserve">he rationale for this </w:t>
      </w:r>
      <w:r w:rsidR="00423039">
        <w:rPr>
          <w:rFonts w:ascii="Verdana" w:hAnsi="Verdana"/>
          <w:sz w:val="20"/>
          <w:szCs w:val="20"/>
        </w:rPr>
        <w:t>wa</w:t>
      </w:r>
      <w:r w:rsidR="00FE12FF">
        <w:rPr>
          <w:rFonts w:ascii="Verdana" w:hAnsi="Verdana"/>
          <w:sz w:val="20"/>
          <w:szCs w:val="20"/>
        </w:rPr>
        <w:t xml:space="preserve">s related to the diverse programs </w:t>
      </w:r>
      <w:r w:rsidR="00423039">
        <w:rPr>
          <w:rFonts w:ascii="Verdana" w:hAnsi="Verdana"/>
          <w:sz w:val="20"/>
          <w:szCs w:val="20"/>
        </w:rPr>
        <w:t>offering</w:t>
      </w:r>
      <w:r w:rsidR="00FE12FF">
        <w:rPr>
          <w:rFonts w:ascii="Verdana" w:hAnsi="Verdana"/>
          <w:sz w:val="20"/>
          <w:szCs w:val="20"/>
        </w:rPr>
        <w:t xml:space="preserve"> a B.S. and establishing a degree</w:t>
      </w:r>
      <w:r w:rsidR="00423039">
        <w:rPr>
          <w:rFonts w:ascii="Verdana" w:hAnsi="Verdana"/>
          <w:sz w:val="20"/>
          <w:szCs w:val="20"/>
        </w:rPr>
        <w:t xml:space="preserve"> definition</w:t>
      </w:r>
      <w:r w:rsidR="00FE12FF">
        <w:rPr>
          <w:rFonts w:ascii="Verdana" w:hAnsi="Verdana"/>
          <w:sz w:val="20"/>
          <w:szCs w:val="20"/>
        </w:rPr>
        <w:t xml:space="preserve"> that covers all</w:t>
      </w:r>
      <w:r w:rsidR="00423039">
        <w:rPr>
          <w:rFonts w:ascii="Verdana" w:hAnsi="Verdana"/>
          <w:sz w:val="20"/>
          <w:szCs w:val="20"/>
        </w:rPr>
        <w:t xml:space="preserve"> B.S. programs</w:t>
      </w:r>
      <w:r w:rsidR="00FE12FF">
        <w:rPr>
          <w:rFonts w:ascii="Verdana" w:hAnsi="Verdana"/>
          <w:sz w:val="20"/>
          <w:szCs w:val="20"/>
        </w:rPr>
        <w:t xml:space="preserve">.  J. Schneider stated that each </w:t>
      </w:r>
      <w:r w:rsidR="00D91946">
        <w:rPr>
          <w:rFonts w:ascii="Verdana" w:hAnsi="Verdana"/>
          <w:sz w:val="20"/>
          <w:szCs w:val="20"/>
        </w:rPr>
        <w:t xml:space="preserve">degree </w:t>
      </w:r>
      <w:r w:rsidR="00FE12FF">
        <w:rPr>
          <w:rFonts w:ascii="Verdana" w:hAnsi="Verdana"/>
          <w:sz w:val="20"/>
          <w:szCs w:val="20"/>
        </w:rPr>
        <w:t>definition included a descriptor line</w:t>
      </w:r>
      <w:r w:rsidR="00423039">
        <w:rPr>
          <w:rFonts w:ascii="Verdana" w:hAnsi="Verdana"/>
          <w:sz w:val="20"/>
          <w:szCs w:val="20"/>
        </w:rPr>
        <w:t xml:space="preserve"> of what needed to be embedded into the major to satisfy the degree type</w:t>
      </w:r>
      <w:r w:rsidR="00D91946">
        <w:rPr>
          <w:rFonts w:ascii="Verdana" w:hAnsi="Verdana"/>
          <w:sz w:val="20"/>
          <w:szCs w:val="20"/>
        </w:rPr>
        <w:t xml:space="preserve">.  </w:t>
      </w:r>
      <w:r w:rsidR="002B0870">
        <w:rPr>
          <w:rFonts w:ascii="Verdana" w:hAnsi="Verdana"/>
          <w:sz w:val="20"/>
          <w:szCs w:val="20"/>
        </w:rPr>
        <w:t>A brief discussion followed on possible varying perspectives</w:t>
      </w:r>
      <w:r w:rsidR="00D91946">
        <w:rPr>
          <w:rFonts w:ascii="Verdana" w:hAnsi="Verdana"/>
          <w:sz w:val="20"/>
          <w:szCs w:val="20"/>
        </w:rPr>
        <w:t xml:space="preserve"> related to degree requirements</w:t>
      </w:r>
      <w:r w:rsidR="002B0870">
        <w:rPr>
          <w:rFonts w:ascii="Verdana" w:hAnsi="Verdana"/>
          <w:sz w:val="20"/>
          <w:szCs w:val="20"/>
        </w:rPr>
        <w:t xml:space="preserve">.  </w:t>
      </w:r>
      <w:r w:rsidR="00423039">
        <w:rPr>
          <w:rFonts w:ascii="Verdana" w:hAnsi="Verdana"/>
          <w:sz w:val="20"/>
          <w:szCs w:val="20"/>
        </w:rPr>
        <w:t>J. Schneider</w:t>
      </w:r>
      <w:r w:rsidR="00F42515">
        <w:rPr>
          <w:rFonts w:ascii="Verdana" w:hAnsi="Verdana"/>
          <w:sz w:val="20"/>
          <w:szCs w:val="20"/>
        </w:rPr>
        <w:t xml:space="preserve"> </w:t>
      </w:r>
      <w:r w:rsidR="00D91946">
        <w:rPr>
          <w:rFonts w:ascii="Verdana" w:hAnsi="Verdana"/>
          <w:sz w:val="20"/>
          <w:szCs w:val="20"/>
        </w:rPr>
        <w:t>sens</w:t>
      </w:r>
      <w:r w:rsidR="00F42515">
        <w:rPr>
          <w:rFonts w:ascii="Verdana" w:hAnsi="Verdana"/>
          <w:sz w:val="20"/>
          <w:szCs w:val="20"/>
        </w:rPr>
        <w:t xml:space="preserve">ed </w:t>
      </w:r>
      <w:r w:rsidR="00423039">
        <w:rPr>
          <w:rFonts w:ascii="Verdana" w:hAnsi="Verdana"/>
          <w:sz w:val="20"/>
          <w:szCs w:val="20"/>
        </w:rPr>
        <w:t xml:space="preserve">that there may still be a </w:t>
      </w:r>
      <w:r w:rsidR="00F42515">
        <w:rPr>
          <w:rFonts w:ascii="Verdana" w:hAnsi="Verdana"/>
          <w:sz w:val="20"/>
          <w:szCs w:val="20"/>
        </w:rPr>
        <w:t>desire for listings of courses</w:t>
      </w:r>
      <w:r w:rsidR="00D91946">
        <w:rPr>
          <w:rFonts w:ascii="Verdana" w:hAnsi="Verdana"/>
          <w:sz w:val="20"/>
          <w:szCs w:val="20"/>
        </w:rPr>
        <w:t xml:space="preserve">; </w:t>
      </w:r>
      <w:r w:rsidR="00F42515">
        <w:rPr>
          <w:rFonts w:ascii="Verdana" w:hAnsi="Verdana"/>
          <w:sz w:val="20"/>
          <w:szCs w:val="20"/>
        </w:rPr>
        <w:t xml:space="preserve">J. Sage </w:t>
      </w:r>
      <w:r w:rsidR="00D91946">
        <w:rPr>
          <w:rFonts w:ascii="Verdana" w:hAnsi="Verdana"/>
          <w:sz w:val="20"/>
          <w:szCs w:val="20"/>
        </w:rPr>
        <w:t>agre</w:t>
      </w:r>
      <w:r w:rsidR="002B0870">
        <w:rPr>
          <w:rFonts w:ascii="Verdana" w:hAnsi="Verdana"/>
          <w:sz w:val="20"/>
          <w:szCs w:val="20"/>
        </w:rPr>
        <w:t>ed</w:t>
      </w:r>
      <w:r w:rsidR="007A7527">
        <w:rPr>
          <w:rFonts w:ascii="Verdana" w:hAnsi="Verdana"/>
          <w:sz w:val="20"/>
          <w:szCs w:val="20"/>
        </w:rPr>
        <w:t xml:space="preserve">.  </w:t>
      </w:r>
      <w:r w:rsidR="00D91946">
        <w:rPr>
          <w:rFonts w:ascii="Verdana" w:hAnsi="Verdana"/>
          <w:sz w:val="20"/>
          <w:szCs w:val="20"/>
        </w:rPr>
        <w:t>J. Sage</w:t>
      </w:r>
      <w:r w:rsidR="002B0870">
        <w:rPr>
          <w:rFonts w:ascii="Verdana" w:hAnsi="Verdana"/>
          <w:sz w:val="20"/>
          <w:szCs w:val="20"/>
        </w:rPr>
        <w:t xml:space="preserve"> cautio</w:t>
      </w:r>
      <w:r w:rsidR="00F42515">
        <w:rPr>
          <w:rFonts w:ascii="Verdana" w:hAnsi="Verdana"/>
          <w:sz w:val="20"/>
          <w:szCs w:val="20"/>
        </w:rPr>
        <w:t xml:space="preserve">ned </w:t>
      </w:r>
      <w:r w:rsidR="002B0870">
        <w:rPr>
          <w:rFonts w:ascii="Verdana" w:hAnsi="Verdana"/>
          <w:sz w:val="20"/>
          <w:szCs w:val="20"/>
        </w:rPr>
        <w:t xml:space="preserve">that </w:t>
      </w:r>
      <w:r w:rsidR="00F42515">
        <w:rPr>
          <w:rFonts w:ascii="Verdana" w:hAnsi="Verdana"/>
          <w:sz w:val="20"/>
          <w:szCs w:val="20"/>
        </w:rPr>
        <w:t>a list</w:t>
      </w:r>
      <w:r w:rsidR="002B0870">
        <w:rPr>
          <w:rFonts w:ascii="Verdana" w:hAnsi="Verdana"/>
          <w:sz w:val="20"/>
          <w:szCs w:val="20"/>
        </w:rPr>
        <w:t>ing of courses</w:t>
      </w:r>
      <w:r w:rsidR="00F42515">
        <w:rPr>
          <w:rFonts w:ascii="Verdana" w:hAnsi="Verdana"/>
          <w:sz w:val="20"/>
          <w:szCs w:val="20"/>
        </w:rPr>
        <w:t xml:space="preserve"> </w:t>
      </w:r>
      <w:r w:rsidR="002B0870">
        <w:rPr>
          <w:rFonts w:ascii="Verdana" w:hAnsi="Verdana"/>
          <w:sz w:val="20"/>
          <w:szCs w:val="20"/>
        </w:rPr>
        <w:t>may</w:t>
      </w:r>
      <w:r w:rsidR="00F42515">
        <w:rPr>
          <w:rFonts w:ascii="Verdana" w:hAnsi="Verdana"/>
          <w:sz w:val="20"/>
          <w:szCs w:val="20"/>
        </w:rPr>
        <w:t xml:space="preserve"> become a hindrance </w:t>
      </w:r>
      <w:r w:rsidR="00D91946">
        <w:rPr>
          <w:rFonts w:ascii="Verdana" w:hAnsi="Verdana"/>
          <w:sz w:val="20"/>
          <w:szCs w:val="20"/>
        </w:rPr>
        <w:t>with</w:t>
      </w:r>
      <w:r w:rsidR="002B0870">
        <w:rPr>
          <w:rFonts w:ascii="Verdana" w:hAnsi="Verdana"/>
          <w:sz w:val="20"/>
          <w:szCs w:val="20"/>
        </w:rPr>
        <w:t xml:space="preserve"> students potentially hav</w:t>
      </w:r>
      <w:r w:rsidR="00D91946">
        <w:rPr>
          <w:rFonts w:ascii="Verdana" w:hAnsi="Verdana"/>
          <w:sz w:val="20"/>
          <w:szCs w:val="20"/>
        </w:rPr>
        <w:t>ing</w:t>
      </w:r>
      <w:r w:rsidR="002B0870">
        <w:rPr>
          <w:rFonts w:ascii="Verdana" w:hAnsi="Verdana"/>
          <w:sz w:val="20"/>
          <w:szCs w:val="20"/>
        </w:rPr>
        <w:t xml:space="preserve"> </w:t>
      </w:r>
      <w:r w:rsidR="00EA19B8">
        <w:rPr>
          <w:rFonts w:ascii="Verdana" w:hAnsi="Verdana"/>
          <w:sz w:val="20"/>
          <w:szCs w:val="20"/>
        </w:rPr>
        <w:t xml:space="preserve">listed </w:t>
      </w:r>
      <w:r w:rsidR="002B0870">
        <w:rPr>
          <w:rFonts w:ascii="Verdana" w:hAnsi="Verdana"/>
          <w:sz w:val="20"/>
          <w:szCs w:val="20"/>
        </w:rPr>
        <w:t xml:space="preserve">requirements </w:t>
      </w:r>
      <w:r w:rsidR="00D91946">
        <w:rPr>
          <w:rFonts w:ascii="Verdana" w:hAnsi="Verdana"/>
          <w:sz w:val="20"/>
          <w:szCs w:val="20"/>
        </w:rPr>
        <w:t xml:space="preserve">that are </w:t>
      </w:r>
      <w:r w:rsidR="007A7527">
        <w:rPr>
          <w:rFonts w:ascii="Verdana" w:hAnsi="Verdana"/>
          <w:sz w:val="20"/>
          <w:szCs w:val="20"/>
        </w:rPr>
        <w:t>lower level</w:t>
      </w:r>
      <w:r w:rsidR="002B0870">
        <w:rPr>
          <w:rFonts w:ascii="Verdana" w:hAnsi="Verdana"/>
          <w:sz w:val="20"/>
          <w:szCs w:val="20"/>
        </w:rPr>
        <w:t xml:space="preserve"> than</w:t>
      </w:r>
      <w:r w:rsidR="007A7527">
        <w:rPr>
          <w:rFonts w:ascii="Verdana" w:hAnsi="Verdana"/>
          <w:sz w:val="20"/>
          <w:szCs w:val="20"/>
        </w:rPr>
        <w:t xml:space="preserve"> major requirements that </w:t>
      </w:r>
      <w:r w:rsidR="00D91946">
        <w:rPr>
          <w:rFonts w:ascii="Verdana" w:hAnsi="Verdana"/>
          <w:sz w:val="20"/>
          <w:szCs w:val="20"/>
        </w:rPr>
        <w:t xml:space="preserve">would </w:t>
      </w:r>
      <w:r w:rsidR="007A7527">
        <w:rPr>
          <w:rFonts w:ascii="Verdana" w:hAnsi="Verdana"/>
          <w:sz w:val="20"/>
          <w:szCs w:val="20"/>
        </w:rPr>
        <w:t>need to be satisfied</w:t>
      </w:r>
      <w:r w:rsidR="00F42515">
        <w:rPr>
          <w:rFonts w:ascii="Verdana" w:hAnsi="Verdana"/>
          <w:sz w:val="20"/>
          <w:szCs w:val="20"/>
        </w:rPr>
        <w:t>.</w:t>
      </w:r>
      <w:r w:rsidR="002B0870">
        <w:rPr>
          <w:rFonts w:ascii="Verdana" w:hAnsi="Verdana"/>
          <w:sz w:val="20"/>
          <w:szCs w:val="20"/>
        </w:rPr>
        <w:t xml:space="preserve">  A brief discussion followed on a foreign language require</w:t>
      </w:r>
      <w:r w:rsidR="008F7FA9">
        <w:rPr>
          <w:rFonts w:ascii="Verdana" w:hAnsi="Verdana"/>
          <w:sz w:val="20"/>
          <w:szCs w:val="20"/>
        </w:rPr>
        <w:t xml:space="preserve">ment in the B.F.A. and B.M.  </w:t>
      </w:r>
      <w:r w:rsidR="002B0870">
        <w:rPr>
          <w:rFonts w:ascii="Verdana" w:hAnsi="Verdana"/>
          <w:sz w:val="20"/>
          <w:szCs w:val="20"/>
        </w:rPr>
        <w:t>J. Sage noted that B.M. and B.F.A. programs were externally accredited and had standards that were accountable to external agencies.  The GEPRC discussed the various programs offering B.S. degrees.</w:t>
      </w:r>
      <w:r w:rsidR="007A7527">
        <w:rPr>
          <w:rFonts w:ascii="Verdana" w:hAnsi="Verdana"/>
          <w:sz w:val="20"/>
          <w:szCs w:val="20"/>
        </w:rPr>
        <w:t xml:space="preserve">  Discussion followed on the evolution of the degree requirements from the first GEPRC proposal to the approved AAC proposal.               </w:t>
      </w:r>
    </w:p>
    <w:p w:rsidR="00F42515" w:rsidRDefault="00F42515" w:rsidP="007A7527">
      <w:pPr>
        <w:pStyle w:val="Level1"/>
        <w:ind w:firstLine="0"/>
        <w:rPr>
          <w:rFonts w:ascii="Verdana" w:hAnsi="Verdana"/>
          <w:sz w:val="20"/>
          <w:szCs w:val="20"/>
        </w:rPr>
      </w:pPr>
      <w:r>
        <w:rPr>
          <w:rFonts w:ascii="Verdana" w:hAnsi="Verdana"/>
          <w:sz w:val="20"/>
          <w:szCs w:val="20"/>
        </w:rPr>
        <w:t xml:space="preserve">J. Schneider shared a student’s question regarding the requirement of </w:t>
      </w:r>
      <w:r w:rsidR="007A7527">
        <w:rPr>
          <w:rFonts w:ascii="Verdana" w:hAnsi="Verdana"/>
          <w:sz w:val="20"/>
          <w:szCs w:val="20"/>
        </w:rPr>
        <w:t>general degree requirement (GDR)</w:t>
      </w:r>
      <w:r>
        <w:rPr>
          <w:rFonts w:ascii="Verdana" w:hAnsi="Verdana"/>
          <w:sz w:val="20"/>
          <w:szCs w:val="20"/>
        </w:rPr>
        <w:t xml:space="preserve"> credits and the subsequent discussion with the student.</w:t>
      </w:r>
      <w:r w:rsidR="007A7527">
        <w:rPr>
          <w:rFonts w:ascii="Verdana" w:hAnsi="Verdana"/>
          <w:sz w:val="20"/>
          <w:szCs w:val="20"/>
        </w:rPr>
        <w:t xml:space="preserve">  The GEPRC discussed </w:t>
      </w:r>
      <w:r w:rsidR="008F7FA9">
        <w:rPr>
          <w:rFonts w:ascii="Verdana" w:hAnsi="Verdana"/>
          <w:sz w:val="20"/>
          <w:szCs w:val="20"/>
        </w:rPr>
        <w:t>the increase in coursework over time in</w:t>
      </w:r>
      <w:r w:rsidR="007A7527">
        <w:rPr>
          <w:rFonts w:ascii="Verdana" w:hAnsi="Verdana"/>
          <w:sz w:val="20"/>
          <w:szCs w:val="20"/>
        </w:rPr>
        <w:t xml:space="preserve"> the GDR and some professional programs </w:t>
      </w:r>
      <w:r w:rsidR="008F7FA9">
        <w:rPr>
          <w:rFonts w:ascii="Verdana" w:hAnsi="Verdana"/>
          <w:sz w:val="20"/>
          <w:szCs w:val="20"/>
        </w:rPr>
        <w:t>to accommodate advanced knowledge and advancements in the field.</w:t>
      </w:r>
    </w:p>
    <w:p w:rsidR="009942CD" w:rsidRDefault="00F42515" w:rsidP="009942CD">
      <w:pPr>
        <w:pStyle w:val="Level1"/>
        <w:rPr>
          <w:rFonts w:ascii="Verdana" w:hAnsi="Verdana"/>
          <w:sz w:val="20"/>
          <w:szCs w:val="20"/>
        </w:rPr>
      </w:pPr>
      <w:r>
        <w:rPr>
          <w:rFonts w:ascii="Verdana" w:hAnsi="Verdana"/>
          <w:sz w:val="20"/>
          <w:szCs w:val="20"/>
        </w:rPr>
        <w:tab/>
        <w:t xml:space="preserve">J. Schneider inquired who would have authority for setting Math 90 as a remedial course.         G. Summers responded that </w:t>
      </w:r>
      <w:r w:rsidR="00D60DDB">
        <w:rPr>
          <w:rFonts w:ascii="Verdana" w:hAnsi="Verdana"/>
          <w:sz w:val="20"/>
          <w:szCs w:val="20"/>
        </w:rPr>
        <w:t xml:space="preserve">that </w:t>
      </w:r>
      <w:r>
        <w:rPr>
          <w:rFonts w:ascii="Verdana" w:hAnsi="Verdana"/>
          <w:sz w:val="20"/>
          <w:szCs w:val="20"/>
        </w:rPr>
        <w:t xml:space="preserve">would be under the purview of the </w:t>
      </w:r>
      <w:r w:rsidR="00EA19B8">
        <w:rPr>
          <w:rFonts w:ascii="Verdana" w:hAnsi="Verdana"/>
          <w:sz w:val="20"/>
          <w:szCs w:val="20"/>
        </w:rPr>
        <w:t>AAC</w:t>
      </w:r>
      <w:r w:rsidR="008F7FA9">
        <w:rPr>
          <w:rFonts w:ascii="Verdana" w:hAnsi="Verdana"/>
          <w:sz w:val="20"/>
          <w:szCs w:val="20"/>
        </w:rPr>
        <w:t>; the GEPRC could put forth a proposal as a subcommittee of AAC</w:t>
      </w:r>
      <w:r>
        <w:rPr>
          <w:rFonts w:ascii="Verdana" w:hAnsi="Verdana"/>
          <w:sz w:val="20"/>
          <w:szCs w:val="20"/>
        </w:rPr>
        <w:t xml:space="preserve">.  J. Schneider shared information regarding math requirements </w:t>
      </w:r>
      <w:r w:rsidR="008F7FA9">
        <w:rPr>
          <w:rFonts w:ascii="Verdana" w:hAnsi="Verdana"/>
          <w:sz w:val="20"/>
          <w:szCs w:val="20"/>
        </w:rPr>
        <w:t>from</w:t>
      </w:r>
      <w:r>
        <w:rPr>
          <w:rFonts w:ascii="Verdana" w:hAnsi="Verdana"/>
          <w:sz w:val="20"/>
          <w:szCs w:val="20"/>
        </w:rPr>
        <w:t xml:space="preserve"> </w:t>
      </w:r>
      <w:r w:rsidR="00D60DDB">
        <w:rPr>
          <w:rFonts w:ascii="Verdana" w:hAnsi="Verdana"/>
          <w:sz w:val="20"/>
          <w:szCs w:val="20"/>
        </w:rPr>
        <w:t xml:space="preserve">UW-Lacrosse, UW-Oshkosh, and UW-Eau Claire.  A brief discussion followed on the status of a </w:t>
      </w:r>
      <w:r w:rsidR="008F7FA9">
        <w:rPr>
          <w:rFonts w:ascii="Verdana" w:hAnsi="Verdana"/>
          <w:sz w:val="20"/>
          <w:szCs w:val="20"/>
        </w:rPr>
        <w:t xml:space="preserve">Department of Public Instruction minimum </w:t>
      </w:r>
      <w:r w:rsidR="00D60DDB">
        <w:rPr>
          <w:rFonts w:ascii="Verdana" w:hAnsi="Verdana"/>
          <w:sz w:val="20"/>
          <w:szCs w:val="20"/>
        </w:rPr>
        <w:t>four-year mathematics requirement for high school graduation</w:t>
      </w:r>
      <w:r w:rsidR="008F7FA9">
        <w:rPr>
          <w:rFonts w:ascii="Verdana" w:hAnsi="Verdana"/>
          <w:sz w:val="20"/>
          <w:szCs w:val="20"/>
        </w:rPr>
        <w:t xml:space="preserve">.  </w:t>
      </w:r>
    </w:p>
    <w:p w:rsidR="009A3C82" w:rsidRDefault="009942CD" w:rsidP="000203A5">
      <w:pPr>
        <w:pStyle w:val="Level1"/>
        <w:rPr>
          <w:rFonts w:ascii="Verdana" w:hAnsi="Verdana"/>
          <w:sz w:val="20"/>
          <w:szCs w:val="20"/>
        </w:rPr>
      </w:pPr>
      <w:r>
        <w:rPr>
          <w:rFonts w:ascii="Verdana" w:hAnsi="Verdana"/>
          <w:sz w:val="20"/>
          <w:szCs w:val="20"/>
        </w:rPr>
        <w:t xml:space="preserve">3.  </w:t>
      </w:r>
      <w:r w:rsidR="00D60DDB">
        <w:rPr>
          <w:rFonts w:ascii="Verdana" w:hAnsi="Verdana"/>
          <w:sz w:val="20"/>
          <w:szCs w:val="20"/>
        </w:rPr>
        <w:t xml:space="preserve">Old </w:t>
      </w:r>
      <w:r w:rsidR="009A3C82" w:rsidRPr="00532DB1">
        <w:rPr>
          <w:rFonts w:ascii="Verdana" w:hAnsi="Verdana"/>
          <w:sz w:val="20"/>
          <w:szCs w:val="20"/>
        </w:rPr>
        <w:t>Business.</w:t>
      </w:r>
    </w:p>
    <w:p w:rsidR="00D60DDB" w:rsidRDefault="00D60DDB" w:rsidP="00B536D4">
      <w:pPr>
        <w:pStyle w:val="Level1"/>
        <w:spacing w:after="120"/>
        <w:rPr>
          <w:rFonts w:ascii="Verdana" w:hAnsi="Verdana"/>
          <w:sz w:val="20"/>
          <w:szCs w:val="20"/>
        </w:rPr>
      </w:pPr>
      <w:r>
        <w:rPr>
          <w:rFonts w:ascii="Verdana" w:hAnsi="Verdana"/>
          <w:sz w:val="20"/>
          <w:szCs w:val="20"/>
        </w:rPr>
        <w:tab/>
      </w:r>
      <w:r w:rsidRPr="00D60DDB">
        <w:rPr>
          <w:rFonts w:ascii="Verdana" w:hAnsi="Verdana"/>
          <w:sz w:val="20"/>
          <w:szCs w:val="20"/>
          <w:u w:val="single"/>
        </w:rPr>
        <w:t>Form</w:t>
      </w:r>
      <w:r>
        <w:rPr>
          <w:rFonts w:ascii="Verdana" w:hAnsi="Verdana"/>
          <w:sz w:val="20"/>
          <w:szCs w:val="20"/>
          <w:u w:val="single"/>
        </w:rPr>
        <w:t>:  GEP Course Application &amp; Approval</w:t>
      </w:r>
    </w:p>
    <w:p w:rsidR="00D60DDB" w:rsidRDefault="00D60DDB" w:rsidP="000203A5">
      <w:pPr>
        <w:pStyle w:val="Level1"/>
        <w:rPr>
          <w:rFonts w:ascii="Verdana" w:hAnsi="Verdana"/>
          <w:sz w:val="20"/>
          <w:szCs w:val="20"/>
        </w:rPr>
      </w:pPr>
      <w:r>
        <w:rPr>
          <w:rFonts w:ascii="Verdana" w:hAnsi="Verdana"/>
          <w:sz w:val="20"/>
          <w:szCs w:val="20"/>
        </w:rPr>
        <w:tab/>
        <w:t xml:space="preserve">J. Sage </w:t>
      </w:r>
      <w:r w:rsidR="008F7FA9">
        <w:rPr>
          <w:rFonts w:ascii="Verdana" w:hAnsi="Verdana"/>
          <w:sz w:val="20"/>
          <w:szCs w:val="20"/>
        </w:rPr>
        <w:t>not</w:t>
      </w:r>
      <w:r>
        <w:rPr>
          <w:rFonts w:ascii="Verdana" w:hAnsi="Verdana"/>
          <w:sz w:val="20"/>
          <w:szCs w:val="20"/>
        </w:rPr>
        <w:t xml:space="preserve">ed that that forms would begin via a paper process and not electronic at this point.  R. Olson stated that </w:t>
      </w:r>
      <w:r w:rsidR="008F7FA9">
        <w:rPr>
          <w:rFonts w:ascii="Verdana" w:hAnsi="Verdana"/>
          <w:sz w:val="20"/>
          <w:szCs w:val="20"/>
        </w:rPr>
        <w:t>what</w:t>
      </w:r>
      <w:r>
        <w:rPr>
          <w:rFonts w:ascii="Verdana" w:hAnsi="Verdana"/>
          <w:sz w:val="20"/>
          <w:szCs w:val="20"/>
        </w:rPr>
        <w:t xml:space="preserve"> </w:t>
      </w:r>
      <w:r w:rsidR="008F7FA9">
        <w:rPr>
          <w:rFonts w:ascii="Verdana" w:hAnsi="Verdana"/>
          <w:sz w:val="20"/>
          <w:szCs w:val="20"/>
        </w:rPr>
        <w:t>enrollment is being requested should be specified</w:t>
      </w:r>
      <w:r w:rsidR="00EA19B8">
        <w:rPr>
          <w:rFonts w:ascii="Verdana" w:hAnsi="Verdana"/>
          <w:sz w:val="20"/>
          <w:szCs w:val="20"/>
        </w:rPr>
        <w:t xml:space="preserve">.  </w:t>
      </w:r>
      <w:r>
        <w:rPr>
          <w:rFonts w:ascii="Verdana" w:hAnsi="Verdana"/>
          <w:sz w:val="20"/>
          <w:szCs w:val="20"/>
        </w:rPr>
        <w:t xml:space="preserve">G. Summers noted that presently enrollment referenced </w:t>
      </w:r>
      <w:r w:rsidR="00716F75">
        <w:rPr>
          <w:rFonts w:ascii="Verdana" w:hAnsi="Verdana"/>
          <w:sz w:val="20"/>
          <w:szCs w:val="20"/>
        </w:rPr>
        <w:t>on the curriculum forms pertained</w:t>
      </w:r>
      <w:r>
        <w:rPr>
          <w:rFonts w:ascii="Verdana" w:hAnsi="Verdana"/>
          <w:sz w:val="20"/>
          <w:szCs w:val="20"/>
        </w:rPr>
        <w:t xml:space="preserve"> to section enrollment.</w:t>
      </w:r>
      <w:r w:rsidR="00531749">
        <w:rPr>
          <w:rFonts w:ascii="Verdana" w:hAnsi="Verdana"/>
          <w:sz w:val="20"/>
          <w:szCs w:val="20"/>
        </w:rPr>
        <w:t xml:space="preserve">  The </w:t>
      </w:r>
      <w:r w:rsidR="00716F75">
        <w:rPr>
          <w:rFonts w:ascii="Verdana" w:hAnsi="Verdana"/>
          <w:sz w:val="20"/>
          <w:szCs w:val="20"/>
        </w:rPr>
        <w:t xml:space="preserve">enrollment expected </w:t>
      </w:r>
      <w:r w:rsidR="00531749">
        <w:rPr>
          <w:rFonts w:ascii="Verdana" w:hAnsi="Verdana"/>
          <w:sz w:val="20"/>
          <w:szCs w:val="20"/>
        </w:rPr>
        <w:t>area was updated to specify “per section.”</w:t>
      </w:r>
    </w:p>
    <w:p w:rsidR="00A050FF" w:rsidRDefault="00531749" w:rsidP="000203A5">
      <w:pPr>
        <w:pStyle w:val="Level1"/>
        <w:rPr>
          <w:rFonts w:ascii="Verdana" w:hAnsi="Verdana"/>
          <w:sz w:val="20"/>
          <w:szCs w:val="20"/>
        </w:rPr>
      </w:pPr>
      <w:r>
        <w:rPr>
          <w:rFonts w:ascii="Verdana" w:hAnsi="Verdana"/>
          <w:sz w:val="20"/>
          <w:szCs w:val="20"/>
        </w:rPr>
        <w:tab/>
        <w:t xml:space="preserve">The committee discussed whether </w:t>
      </w:r>
      <w:r w:rsidR="00716F75">
        <w:rPr>
          <w:rFonts w:ascii="Verdana" w:hAnsi="Verdana"/>
          <w:sz w:val="20"/>
          <w:szCs w:val="20"/>
        </w:rPr>
        <w:t>individual</w:t>
      </w:r>
      <w:r>
        <w:rPr>
          <w:rFonts w:ascii="Verdana" w:hAnsi="Verdana"/>
          <w:sz w:val="20"/>
          <w:szCs w:val="20"/>
        </w:rPr>
        <w:t xml:space="preserve"> faculty </w:t>
      </w:r>
      <w:r w:rsidR="00716F75">
        <w:rPr>
          <w:rFonts w:ascii="Verdana" w:hAnsi="Verdana"/>
          <w:sz w:val="20"/>
          <w:szCs w:val="20"/>
        </w:rPr>
        <w:t>potentially teaching</w:t>
      </w:r>
      <w:r>
        <w:rPr>
          <w:rFonts w:ascii="Verdana" w:hAnsi="Verdana"/>
          <w:sz w:val="20"/>
          <w:szCs w:val="20"/>
        </w:rPr>
        <w:t xml:space="preserve"> the course should be listed or if a broader qualification such as “member of department” or those completing specific training would be appropriate.  J. Houghton questioned how the </w:t>
      </w:r>
      <w:r w:rsidR="00423039">
        <w:rPr>
          <w:rFonts w:ascii="Verdana" w:hAnsi="Verdana"/>
          <w:sz w:val="20"/>
          <w:szCs w:val="20"/>
        </w:rPr>
        <w:t>General Education Committee (</w:t>
      </w:r>
      <w:r>
        <w:rPr>
          <w:rFonts w:ascii="Verdana" w:hAnsi="Verdana"/>
          <w:sz w:val="20"/>
          <w:szCs w:val="20"/>
        </w:rPr>
        <w:t>GEC</w:t>
      </w:r>
      <w:r w:rsidR="00423039">
        <w:rPr>
          <w:rFonts w:ascii="Verdana" w:hAnsi="Verdana"/>
          <w:sz w:val="20"/>
          <w:szCs w:val="20"/>
        </w:rPr>
        <w:t>)</w:t>
      </w:r>
      <w:r>
        <w:rPr>
          <w:rFonts w:ascii="Verdana" w:hAnsi="Verdana"/>
          <w:sz w:val="20"/>
          <w:szCs w:val="20"/>
        </w:rPr>
        <w:t xml:space="preserve"> would determine instructor qualification</w:t>
      </w:r>
      <w:r w:rsidR="00716F75">
        <w:rPr>
          <w:rFonts w:ascii="Verdana" w:hAnsi="Verdana"/>
          <w:sz w:val="20"/>
          <w:szCs w:val="20"/>
        </w:rPr>
        <w:t>s without individual instructor names.</w:t>
      </w:r>
      <w:r>
        <w:rPr>
          <w:rFonts w:ascii="Verdana" w:hAnsi="Verdana"/>
          <w:sz w:val="20"/>
          <w:szCs w:val="20"/>
        </w:rPr>
        <w:t xml:space="preserve">  </w:t>
      </w:r>
      <w:r w:rsidR="00716F75">
        <w:rPr>
          <w:rFonts w:ascii="Verdana" w:hAnsi="Verdana"/>
          <w:sz w:val="20"/>
          <w:szCs w:val="20"/>
        </w:rPr>
        <w:t xml:space="preserve">               </w:t>
      </w:r>
      <w:r>
        <w:rPr>
          <w:rFonts w:ascii="Verdana" w:hAnsi="Verdana"/>
          <w:sz w:val="20"/>
          <w:szCs w:val="20"/>
        </w:rPr>
        <w:lastRenderedPageBreak/>
        <w:t>G. Summers noted that what was required (a specific faculty listing or b</w:t>
      </w:r>
      <w:r w:rsidR="00684015">
        <w:rPr>
          <w:rFonts w:ascii="Verdana" w:hAnsi="Verdana"/>
          <w:sz w:val="20"/>
          <w:szCs w:val="20"/>
        </w:rPr>
        <w:t>roa</w:t>
      </w:r>
      <w:r>
        <w:rPr>
          <w:rFonts w:ascii="Verdana" w:hAnsi="Verdana"/>
          <w:sz w:val="20"/>
          <w:szCs w:val="20"/>
        </w:rPr>
        <w:t>d qualifications required) would be dependent upon the course.  G. Summers and</w:t>
      </w:r>
      <w:r w:rsidR="00716F75">
        <w:rPr>
          <w:rFonts w:ascii="Verdana" w:hAnsi="Verdana"/>
          <w:sz w:val="20"/>
          <w:szCs w:val="20"/>
        </w:rPr>
        <w:t xml:space="preserve"> </w:t>
      </w:r>
      <w:r>
        <w:rPr>
          <w:rFonts w:ascii="Verdana" w:hAnsi="Verdana"/>
          <w:sz w:val="20"/>
          <w:szCs w:val="20"/>
        </w:rPr>
        <w:t xml:space="preserve">J. Houghton stated that if the </w:t>
      </w:r>
      <w:r w:rsidR="00716F75">
        <w:rPr>
          <w:rFonts w:ascii="Verdana" w:hAnsi="Verdana"/>
          <w:sz w:val="20"/>
          <w:szCs w:val="20"/>
        </w:rPr>
        <w:t>GEC</w:t>
      </w:r>
      <w:r>
        <w:rPr>
          <w:rFonts w:ascii="Verdana" w:hAnsi="Verdana"/>
          <w:sz w:val="20"/>
          <w:szCs w:val="20"/>
        </w:rPr>
        <w:t xml:space="preserve"> had questions, it would need to follow up with the appropriate department</w:t>
      </w:r>
      <w:r w:rsidR="00716F75">
        <w:rPr>
          <w:rFonts w:ascii="Verdana" w:hAnsi="Verdana"/>
          <w:sz w:val="20"/>
          <w:szCs w:val="20"/>
        </w:rPr>
        <w:t xml:space="preserve"> for answers</w:t>
      </w:r>
      <w:r>
        <w:rPr>
          <w:rFonts w:ascii="Verdana" w:hAnsi="Verdana"/>
          <w:sz w:val="20"/>
          <w:szCs w:val="20"/>
        </w:rPr>
        <w:t xml:space="preserve">.  </w:t>
      </w:r>
      <w:r w:rsidR="00716F75">
        <w:rPr>
          <w:rFonts w:ascii="Verdana" w:hAnsi="Verdana"/>
          <w:sz w:val="20"/>
          <w:szCs w:val="20"/>
        </w:rPr>
        <w:t xml:space="preserve">     </w:t>
      </w:r>
      <w:r>
        <w:rPr>
          <w:rFonts w:ascii="Verdana" w:hAnsi="Verdana"/>
          <w:sz w:val="20"/>
          <w:szCs w:val="20"/>
        </w:rPr>
        <w:t>J. Schneider added that once a course was approved, it was approved</w:t>
      </w:r>
      <w:r w:rsidR="00BF2363">
        <w:rPr>
          <w:rFonts w:ascii="Verdana" w:hAnsi="Verdana"/>
          <w:sz w:val="20"/>
          <w:szCs w:val="20"/>
        </w:rPr>
        <w:t xml:space="preserve"> regardless of who may teach it in the future</w:t>
      </w:r>
      <w:r>
        <w:rPr>
          <w:rFonts w:ascii="Verdana" w:hAnsi="Verdana"/>
          <w:sz w:val="20"/>
          <w:szCs w:val="20"/>
        </w:rPr>
        <w:t>.</w:t>
      </w:r>
      <w:r w:rsidR="00716F75">
        <w:rPr>
          <w:rFonts w:ascii="Verdana" w:hAnsi="Verdana"/>
          <w:sz w:val="20"/>
          <w:szCs w:val="20"/>
        </w:rPr>
        <w:t xml:space="preserve">  G. Summers noted that after a course was approved it </w:t>
      </w:r>
      <w:r w:rsidR="00684015">
        <w:rPr>
          <w:rFonts w:ascii="Verdana" w:hAnsi="Verdana"/>
          <w:sz w:val="20"/>
          <w:szCs w:val="20"/>
        </w:rPr>
        <w:t>would be</w:t>
      </w:r>
      <w:r w:rsidR="00716F75">
        <w:rPr>
          <w:rFonts w:ascii="Verdana" w:hAnsi="Verdana"/>
          <w:sz w:val="20"/>
          <w:szCs w:val="20"/>
        </w:rPr>
        <w:t xml:space="preserve"> up to the department to staff it properly unless a clause was built in for review.  The additional notation of “name of instructor/s, or brief description of preparation/qualification/training” was added to clarify what was being sought in the “who will teach course” area.</w:t>
      </w:r>
      <w:r>
        <w:rPr>
          <w:rFonts w:ascii="Verdana" w:hAnsi="Verdana"/>
          <w:sz w:val="20"/>
          <w:szCs w:val="20"/>
        </w:rPr>
        <w:t xml:space="preserve">  </w:t>
      </w:r>
    </w:p>
    <w:p w:rsidR="00531749" w:rsidRPr="00D60DDB" w:rsidRDefault="00A050FF" w:rsidP="000203A5">
      <w:pPr>
        <w:pStyle w:val="Level1"/>
        <w:rPr>
          <w:rFonts w:ascii="Verdana" w:hAnsi="Verdana"/>
          <w:sz w:val="20"/>
          <w:szCs w:val="20"/>
        </w:rPr>
      </w:pPr>
      <w:r>
        <w:rPr>
          <w:rFonts w:ascii="Verdana" w:hAnsi="Verdana"/>
          <w:sz w:val="20"/>
          <w:szCs w:val="20"/>
        </w:rPr>
        <w:tab/>
        <w:t xml:space="preserve">A preamble on the coversheet was the only remaining area to be completed on the GEP Course Application &amp; Approval form.  </w:t>
      </w:r>
      <w:r w:rsidR="00531749">
        <w:rPr>
          <w:rFonts w:ascii="Verdana" w:hAnsi="Verdana"/>
          <w:sz w:val="20"/>
          <w:szCs w:val="20"/>
        </w:rPr>
        <w:t xml:space="preserve"> </w:t>
      </w:r>
      <w:r>
        <w:rPr>
          <w:rFonts w:ascii="Verdana" w:hAnsi="Verdana"/>
          <w:sz w:val="20"/>
          <w:szCs w:val="20"/>
        </w:rPr>
        <w:t xml:space="preserve">G. Summers advised that the GEP Course Application &amp; Approval form would need to </w:t>
      </w:r>
      <w:r w:rsidR="00684015">
        <w:rPr>
          <w:rFonts w:ascii="Verdana" w:hAnsi="Verdana"/>
          <w:sz w:val="20"/>
          <w:szCs w:val="20"/>
        </w:rPr>
        <w:t xml:space="preserve">be </w:t>
      </w:r>
      <w:r>
        <w:rPr>
          <w:rFonts w:ascii="Verdana" w:hAnsi="Verdana"/>
          <w:sz w:val="20"/>
          <w:szCs w:val="20"/>
        </w:rPr>
        <w:t>com</w:t>
      </w:r>
      <w:r w:rsidR="00242F58">
        <w:rPr>
          <w:rFonts w:ascii="Verdana" w:hAnsi="Verdana"/>
          <w:sz w:val="20"/>
          <w:szCs w:val="20"/>
        </w:rPr>
        <w:t>plete and ready for use the first day of fall 2011 semester.</w:t>
      </w:r>
    </w:p>
    <w:p w:rsidR="007870D0" w:rsidRDefault="009942CD" w:rsidP="00FE12FF">
      <w:pPr>
        <w:pStyle w:val="Level1"/>
        <w:spacing w:after="120"/>
        <w:ind w:left="270" w:hanging="270"/>
        <w:rPr>
          <w:rFonts w:ascii="Verdana" w:hAnsi="Verdana"/>
          <w:sz w:val="20"/>
          <w:szCs w:val="20"/>
          <w:u w:val="single"/>
        </w:rPr>
      </w:pPr>
      <w:r>
        <w:rPr>
          <w:rFonts w:ascii="Verdana" w:hAnsi="Verdana"/>
          <w:sz w:val="20"/>
          <w:szCs w:val="20"/>
        </w:rPr>
        <w:tab/>
        <w:t xml:space="preserve"> </w:t>
      </w:r>
      <w:r w:rsidR="00B536D4" w:rsidRPr="00D60DDB">
        <w:rPr>
          <w:rFonts w:ascii="Verdana" w:hAnsi="Verdana"/>
          <w:sz w:val="20"/>
          <w:szCs w:val="20"/>
          <w:u w:val="single"/>
        </w:rPr>
        <w:t>Form</w:t>
      </w:r>
      <w:r w:rsidR="00B536D4">
        <w:rPr>
          <w:rFonts w:ascii="Verdana" w:hAnsi="Verdana"/>
          <w:sz w:val="20"/>
          <w:szCs w:val="20"/>
          <w:u w:val="single"/>
        </w:rPr>
        <w:t>:  GEP Course Portfolio Assessment</w:t>
      </w:r>
    </w:p>
    <w:p w:rsidR="00B536D4" w:rsidRDefault="00B536D4" w:rsidP="00B536D4">
      <w:pPr>
        <w:pStyle w:val="Level1"/>
        <w:rPr>
          <w:rFonts w:ascii="Verdana" w:hAnsi="Verdana"/>
          <w:sz w:val="20"/>
          <w:szCs w:val="20"/>
        </w:rPr>
      </w:pPr>
      <w:r>
        <w:rPr>
          <w:rFonts w:ascii="Verdana" w:hAnsi="Verdana"/>
          <w:sz w:val="20"/>
          <w:szCs w:val="20"/>
        </w:rPr>
        <w:tab/>
        <w:t xml:space="preserve">G. Summers suggested that the GEPRC delay discussion on the GEP Course Portfolio Assessment form until the assessment plan </w:t>
      </w:r>
      <w:r w:rsidR="00242F58">
        <w:rPr>
          <w:rFonts w:ascii="Verdana" w:hAnsi="Verdana"/>
          <w:sz w:val="20"/>
          <w:szCs w:val="20"/>
        </w:rPr>
        <w:t>had been</w:t>
      </w:r>
      <w:r>
        <w:rPr>
          <w:rFonts w:ascii="Verdana" w:hAnsi="Verdana"/>
          <w:sz w:val="20"/>
          <w:szCs w:val="20"/>
        </w:rPr>
        <w:t xml:space="preserve"> completed.  </w:t>
      </w:r>
      <w:r w:rsidR="00242F58">
        <w:rPr>
          <w:rFonts w:ascii="Verdana" w:hAnsi="Verdana"/>
          <w:sz w:val="20"/>
          <w:szCs w:val="20"/>
        </w:rPr>
        <w:t>He suggested that the GEPRC</w:t>
      </w:r>
      <w:r>
        <w:rPr>
          <w:rFonts w:ascii="Verdana" w:hAnsi="Verdana"/>
          <w:sz w:val="20"/>
          <w:szCs w:val="20"/>
        </w:rPr>
        <w:t xml:space="preserve"> move to discussion of the </w:t>
      </w:r>
      <w:r w:rsidR="00242F58">
        <w:rPr>
          <w:rFonts w:ascii="Verdana" w:hAnsi="Verdana"/>
          <w:sz w:val="20"/>
          <w:szCs w:val="20"/>
        </w:rPr>
        <w:t xml:space="preserve">general education assessment plan </w:t>
      </w:r>
      <w:r>
        <w:rPr>
          <w:rFonts w:ascii="Verdana" w:hAnsi="Verdana"/>
          <w:sz w:val="20"/>
          <w:szCs w:val="20"/>
        </w:rPr>
        <w:t xml:space="preserve">proposal. </w:t>
      </w:r>
    </w:p>
    <w:p w:rsidR="00B536D4" w:rsidRDefault="00B536D4" w:rsidP="00B536D4">
      <w:pPr>
        <w:pStyle w:val="Level1"/>
        <w:rPr>
          <w:rFonts w:ascii="Verdana" w:hAnsi="Verdana"/>
          <w:sz w:val="20"/>
          <w:szCs w:val="20"/>
        </w:rPr>
      </w:pPr>
      <w:r>
        <w:rPr>
          <w:rFonts w:ascii="Verdana" w:hAnsi="Verdana"/>
          <w:sz w:val="20"/>
          <w:szCs w:val="20"/>
        </w:rPr>
        <w:t>4.   New Business.</w:t>
      </w:r>
    </w:p>
    <w:p w:rsidR="00B536D4" w:rsidRDefault="00B536D4" w:rsidP="00B536D4">
      <w:pPr>
        <w:pStyle w:val="Level1"/>
        <w:spacing w:after="120"/>
        <w:rPr>
          <w:rFonts w:ascii="Verdana" w:hAnsi="Verdana"/>
          <w:sz w:val="20"/>
          <w:szCs w:val="20"/>
          <w:u w:val="single"/>
        </w:rPr>
      </w:pPr>
      <w:r>
        <w:rPr>
          <w:rFonts w:ascii="Verdana" w:hAnsi="Verdana"/>
          <w:sz w:val="20"/>
          <w:szCs w:val="20"/>
        </w:rPr>
        <w:tab/>
      </w:r>
      <w:r w:rsidRPr="00B536D4">
        <w:rPr>
          <w:rFonts w:ascii="Verdana" w:hAnsi="Verdana"/>
          <w:sz w:val="20"/>
          <w:szCs w:val="20"/>
          <w:u w:val="single"/>
        </w:rPr>
        <w:t>General Education Assessment</w:t>
      </w:r>
    </w:p>
    <w:p w:rsidR="00242F58" w:rsidRDefault="00B536D4" w:rsidP="00B536D4">
      <w:pPr>
        <w:pStyle w:val="Level1"/>
        <w:spacing w:after="120"/>
        <w:rPr>
          <w:rFonts w:ascii="Verdana" w:hAnsi="Verdana"/>
          <w:sz w:val="20"/>
          <w:szCs w:val="20"/>
        </w:rPr>
      </w:pPr>
      <w:r>
        <w:rPr>
          <w:rFonts w:ascii="Verdana" w:hAnsi="Verdana"/>
          <w:sz w:val="20"/>
          <w:szCs w:val="20"/>
        </w:rPr>
        <w:tab/>
        <w:t xml:space="preserve">J. Schneider </w:t>
      </w:r>
      <w:r w:rsidR="00242F58">
        <w:rPr>
          <w:rFonts w:ascii="Verdana" w:hAnsi="Verdana"/>
          <w:sz w:val="20"/>
          <w:szCs w:val="20"/>
        </w:rPr>
        <w:t>asked if on page 2 of the proposal was the first time</w:t>
      </w:r>
      <w:r>
        <w:rPr>
          <w:rFonts w:ascii="Verdana" w:hAnsi="Verdana"/>
          <w:sz w:val="20"/>
          <w:szCs w:val="20"/>
        </w:rPr>
        <w:t xml:space="preserve"> that the </w:t>
      </w:r>
      <w:r w:rsidR="00242F58">
        <w:rPr>
          <w:rFonts w:ascii="Verdana" w:hAnsi="Verdana"/>
          <w:sz w:val="20"/>
          <w:szCs w:val="20"/>
        </w:rPr>
        <w:t>general education program (</w:t>
      </w:r>
      <w:r>
        <w:rPr>
          <w:rFonts w:ascii="Verdana" w:hAnsi="Verdana"/>
          <w:sz w:val="20"/>
          <w:szCs w:val="20"/>
        </w:rPr>
        <w:t>GEP</w:t>
      </w:r>
      <w:r w:rsidR="00242F58">
        <w:rPr>
          <w:rFonts w:ascii="Verdana" w:hAnsi="Verdana"/>
          <w:sz w:val="20"/>
          <w:szCs w:val="20"/>
        </w:rPr>
        <w:t>)</w:t>
      </w:r>
      <w:r>
        <w:rPr>
          <w:rFonts w:ascii="Verdana" w:hAnsi="Verdana"/>
          <w:sz w:val="20"/>
          <w:szCs w:val="20"/>
        </w:rPr>
        <w:t xml:space="preserve"> learning outcomes </w:t>
      </w:r>
      <w:r w:rsidR="00242F58">
        <w:rPr>
          <w:rFonts w:ascii="Verdana" w:hAnsi="Verdana"/>
          <w:sz w:val="20"/>
          <w:szCs w:val="20"/>
        </w:rPr>
        <w:t xml:space="preserve">had been </w:t>
      </w:r>
      <w:r>
        <w:rPr>
          <w:rFonts w:ascii="Verdana" w:hAnsi="Verdana"/>
          <w:sz w:val="20"/>
          <w:szCs w:val="20"/>
        </w:rPr>
        <w:t xml:space="preserve">mapped to </w:t>
      </w:r>
      <w:r w:rsidR="00242F58">
        <w:rPr>
          <w:rFonts w:ascii="Verdana" w:hAnsi="Verdana"/>
          <w:sz w:val="20"/>
          <w:szCs w:val="20"/>
        </w:rPr>
        <w:t xml:space="preserve">the </w:t>
      </w:r>
      <w:r>
        <w:rPr>
          <w:rFonts w:ascii="Verdana" w:hAnsi="Verdana"/>
          <w:sz w:val="20"/>
          <w:szCs w:val="20"/>
        </w:rPr>
        <w:t xml:space="preserve">different GEP levels; she noted that this was the first time that she </w:t>
      </w:r>
      <w:r w:rsidR="00242F58">
        <w:rPr>
          <w:rFonts w:ascii="Verdana" w:hAnsi="Verdana"/>
          <w:sz w:val="20"/>
          <w:szCs w:val="20"/>
        </w:rPr>
        <w:t xml:space="preserve">recalled seeing </w:t>
      </w:r>
      <w:proofErr w:type="gramStart"/>
      <w:r w:rsidR="00242F58">
        <w:rPr>
          <w:rFonts w:ascii="Verdana" w:hAnsi="Verdana"/>
          <w:sz w:val="20"/>
          <w:szCs w:val="20"/>
        </w:rPr>
        <w:t>them</w:t>
      </w:r>
      <w:proofErr w:type="gramEnd"/>
      <w:r w:rsidR="00790774">
        <w:rPr>
          <w:rFonts w:ascii="Verdana" w:hAnsi="Verdana"/>
          <w:sz w:val="20"/>
          <w:szCs w:val="20"/>
        </w:rPr>
        <w:t xml:space="preserve"> mapp</w:t>
      </w:r>
      <w:r w:rsidR="00242F58">
        <w:rPr>
          <w:rFonts w:ascii="Verdana" w:hAnsi="Verdana"/>
          <w:sz w:val="20"/>
          <w:szCs w:val="20"/>
        </w:rPr>
        <w:t>ed</w:t>
      </w:r>
      <w:r w:rsidR="00790774">
        <w:rPr>
          <w:rFonts w:ascii="Verdana" w:hAnsi="Verdana"/>
          <w:sz w:val="20"/>
          <w:szCs w:val="20"/>
        </w:rPr>
        <w:t xml:space="preserve">.  G. Summers </w:t>
      </w:r>
      <w:r w:rsidR="00242F58">
        <w:rPr>
          <w:rFonts w:ascii="Verdana" w:hAnsi="Verdana"/>
          <w:sz w:val="20"/>
          <w:szCs w:val="20"/>
        </w:rPr>
        <w:t>stated</w:t>
      </w:r>
      <w:r w:rsidR="00790774">
        <w:rPr>
          <w:rFonts w:ascii="Verdana" w:hAnsi="Verdana"/>
          <w:sz w:val="20"/>
          <w:szCs w:val="20"/>
        </w:rPr>
        <w:t xml:space="preserve"> that there was a curriculum map in Step 4 information; he noted that ideally all </w:t>
      </w:r>
      <w:r w:rsidR="00242F58">
        <w:rPr>
          <w:rFonts w:ascii="Verdana" w:hAnsi="Verdana"/>
          <w:sz w:val="20"/>
          <w:szCs w:val="20"/>
        </w:rPr>
        <w:t>learning outcomes should be carried through the curriculum</w:t>
      </w:r>
      <w:r w:rsidR="00790774">
        <w:rPr>
          <w:rFonts w:ascii="Verdana" w:hAnsi="Verdana"/>
          <w:sz w:val="20"/>
          <w:szCs w:val="20"/>
        </w:rPr>
        <w:t>.</w:t>
      </w:r>
      <w:r w:rsidR="00242F58">
        <w:rPr>
          <w:rFonts w:ascii="Verdana" w:hAnsi="Verdana"/>
          <w:sz w:val="20"/>
          <w:szCs w:val="20"/>
        </w:rPr>
        <w:t xml:space="preserve">  J. Sage and G. Summers acknowledged that the mapping wasn’t perfect and some flexibility would be required.</w:t>
      </w:r>
      <w:r w:rsidR="00790774">
        <w:rPr>
          <w:rFonts w:ascii="Verdana" w:hAnsi="Verdana"/>
          <w:sz w:val="20"/>
          <w:szCs w:val="20"/>
        </w:rPr>
        <w:t xml:space="preserve">  </w:t>
      </w:r>
    </w:p>
    <w:p w:rsidR="00B536D4" w:rsidRDefault="00790774" w:rsidP="00242F58">
      <w:pPr>
        <w:pStyle w:val="Level1"/>
        <w:spacing w:after="120"/>
        <w:ind w:firstLine="0"/>
        <w:rPr>
          <w:rFonts w:ascii="Verdana" w:hAnsi="Verdana"/>
          <w:sz w:val="20"/>
          <w:szCs w:val="20"/>
        </w:rPr>
      </w:pPr>
      <w:r>
        <w:rPr>
          <w:rFonts w:ascii="Verdana" w:hAnsi="Verdana"/>
          <w:sz w:val="20"/>
          <w:szCs w:val="20"/>
        </w:rPr>
        <w:t xml:space="preserve">G. Summers informed the GEPRC that the </w:t>
      </w:r>
      <w:r>
        <w:rPr>
          <w:rFonts w:ascii="Verdana" w:hAnsi="Verdana"/>
          <w:i/>
          <w:sz w:val="20"/>
          <w:szCs w:val="20"/>
        </w:rPr>
        <w:t xml:space="preserve">University Handbook </w:t>
      </w:r>
      <w:r>
        <w:rPr>
          <w:rFonts w:ascii="Verdana" w:hAnsi="Verdana"/>
          <w:sz w:val="20"/>
          <w:szCs w:val="20"/>
        </w:rPr>
        <w:t xml:space="preserve">changes </w:t>
      </w:r>
      <w:r w:rsidR="00242F58">
        <w:rPr>
          <w:rFonts w:ascii="Verdana" w:hAnsi="Verdana"/>
          <w:sz w:val="20"/>
          <w:szCs w:val="20"/>
        </w:rPr>
        <w:t xml:space="preserve">for assessment would </w:t>
      </w:r>
      <w:r>
        <w:rPr>
          <w:rFonts w:ascii="Verdana" w:hAnsi="Verdana"/>
          <w:sz w:val="20"/>
          <w:szCs w:val="20"/>
        </w:rPr>
        <w:t>be</w:t>
      </w:r>
      <w:r w:rsidR="00242F58">
        <w:rPr>
          <w:rFonts w:ascii="Verdana" w:hAnsi="Verdana"/>
          <w:sz w:val="20"/>
          <w:szCs w:val="20"/>
        </w:rPr>
        <w:t xml:space="preserve"> an item</w:t>
      </w:r>
      <w:r>
        <w:rPr>
          <w:rFonts w:ascii="Verdana" w:hAnsi="Verdana"/>
          <w:sz w:val="20"/>
          <w:szCs w:val="20"/>
        </w:rPr>
        <w:t xml:space="preserve"> before the </w:t>
      </w:r>
      <w:r w:rsidR="00242F58">
        <w:rPr>
          <w:rFonts w:ascii="Verdana" w:hAnsi="Verdana"/>
          <w:sz w:val="20"/>
          <w:szCs w:val="20"/>
        </w:rPr>
        <w:t>AAC</w:t>
      </w:r>
      <w:r>
        <w:rPr>
          <w:rFonts w:ascii="Verdana" w:hAnsi="Verdana"/>
          <w:sz w:val="20"/>
          <w:szCs w:val="20"/>
        </w:rPr>
        <w:t xml:space="preserve"> at its next meeting.  He inquired</w:t>
      </w:r>
      <w:proofErr w:type="gramStart"/>
      <w:r w:rsidR="00533C3A">
        <w:rPr>
          <w:rFonts w:ascii="Verdana" w:hAnsi="Verdana"/>
          <w:sz w:val="20"/>
          <w:szCs w:val="20"/>
        </w:rPr>
        <w:t>,</w:t>
      </w:r>
      <w:proofErr w:type="gramEnd"/>
      <w:r>
        <w:rPr>
          <w:rFonts w:ascii="Verdana" w:hAnsi="Verdana"/>
          <w:sz w:val="20"/>
          <w:szCs w:val="20"/>
        </w:rPr>
        <w:t xml:space="preserve"> if the proposal was approved</w:t>
      </w:r>
      <w:r w:rsidR="00533C3A">
        <w:rPr>
          <w:rFonts w:ascii="Verdana" w:hAnsi="Verdana"/>
          <w:sz w:val="20"/>
          <w:szCs w:val="20"/>
        </w:rPr>
        <w:t>,</w:t>
      </w:r>
      <w:r>
        <w:rPr>
          <w:rFonts w:ascii="Verdana" w:hAnsi="Verdana"/>
          <w:sz w:val="20"/>
          <w:szCs w:val="20"/>
        </w:rPr>
        <w:t xml:space="preserve"> if the Executive Committee might be able to give conditional approval </w:t>
      </w:r>
      <w:r w:rsidR="00242F58">
        <w:rPr>
          <w:rFonts w:ascii="Verdana" w:hAnsi="Verdana"/>
          <w:sz w:val="20"/>
          <w:szCs w:val="20"/>
        </w:rPr>
        <w:t xml:space="preserve">of the changes since </w:t>
      </w:r>
      <w:r w:rsidR="00684015">
        <w:rPr>
          <w:rFonts w:ascii="Verdana" w:hAnsi="Verdana"/>
          <w:sz w:val="20"/>
          <w:szCs w:val="20"/>
        </w:rPr>
        <w:t>the</w:t>
      </w:r>
      <w:r w:rsidR="00242F58">
        <w:rPr>
          <w:rFonts w:ascii="Verdana" w:hAnsi="Verdana"/>
          <w:sz w:val="20"/>
          <w:szCs w:val="20"/>
        </w:rPr>
        <w:t xml:space="preserve"> AAC action wouldn’t get to Faculty Senate until fall 2011</w:t>
      </w:r>
      <w:r>
        <w:rPr>
          <w:rFonts w:ascii="Verdana" w:hAnsi="Verdana"/>
          <w:sz w:val="20"/>
          <w:szCs w:val="20"/>
        </w:rPr>
        <w:t xml:space="preserve">.  R. Olson responded that he would prefer that proposed changes to the </w:t>
      </w:r>
      <w:r>
        <w:rPr>
          <w:rFonts w:ascii="Verdana" w:hAnsi="Verdana"/>
          <w:i/>
          <w:sz w:val="20"/>
          <w:szCs w:val="20"/>
        </w:rPr>
        <w:t xml:space="preserve">University Handbook </w:t>
      </w:r>
      <w:r>
        <w:rPr>
          <w:rFonts w:ascii="Verdana" w:hAnsi="Verdana"/>
          <w:sz w:val="20"/>
          <w:szCs w:val="20"/>
        </w:rPr>
        <w:t xml:space="preserve">go before the </w:t>
      </w:r>
      <w:r w:rsidR="00533C3A">
        <w:rPr>
          <w:rFonts w:ascii="Verdana" w:hAnsi="Verdana"/>
          <w:sz w:val="20"/>
          <w:szCs w:val="20"/>
        </w:rPr>
        <w:t xml:space="preserve">full </w:t>
      </w:r>
      <w:r>
        <w:rPr>
          <w:rFonts w:ascii="Verdana" w:hAnsi="Verdana"/>
          <w:sz w:val="20"/>
          <w:szCs w:val="20"/>
        </w:rPr>
        <w:t xml:space="preserve">Faculty Senate.  He noted that Todd Huspeni had been a member of the </w:t>
      </w:r>
      <w:r w:rsidR="00533C3A">
        <w:rPr>
          <w:rFonts w:ascii="Verdana" w:hAnsi="Verdana"/>
          <w:sz w:val="20"/>
          <w:szCs w:val="20"/>
        </w:rPr>
        <w:t>AAC</w:t>
      </w:r>
      <w:r>
        <w:rPr>
          <w:rFonts w:ascii="Verdana" w:hAnsi="Verdana"/>
          <w:sz w:val="20"/>
          <w:szCs w:val="20"/>
        </w:rPr>
        <w:t xml:space="preserve"> and would have background of the action to put </w:t>
      </w:r>
      <w:r w:rsidR="00533C3A">
        <w:rPr>
          <w:rFonts w:ascii="Verdana" w:hAnsi="Verdana"/>
          <w:sz w:val="20"/>
          <w:szCs w:val="20"/>
        </w:rPr>
        <w:t xml:space="preserve">it </w:t>
      </w:r>
      <w:r>
        <w:rPr>
          <w:rFonts w:ascii="Verdana" w:hAnsi="Verdana"/>
          <w:sz w:val="20"/>
          <w:szCs w:val="20"/>
        </w:rPr>
        <w:t xml:space="preserve">forth </w:t>
      </w:r>
      <w:r w:rsidR="00533C3A">
        <w:rPr>
          <w:rFonts w:ascii="Verdana" w:hAnsi="Verdana"/>
          <w:sz w:val="20"/>
          <w:szCs w:val="20"/>
        </w:rPr>
        <w:t xml:space="preserve">appropriately </w:t>
      </w:r>
      <w:r>
        <w:rPr>
          <w:rFonts w:ascii="Verdana" w:hAnsi="Verdana"/>
          <w:sz w:val="20"/>
          <w:szCs w:val="20"/>
        </w:rPr>
        <w:t xml:space="preserve">at </w:t>
      </w:r>
      <w:r w:rsidR="00533C3A">
        <w:rPr>
          <w:rFonts w:ascii="Verdana" w:hAnsi="Verdana"/>
          <w:sz w:val="20"/>
          <w:szCs w:val="20"/>
        </w:rPr>
        <w:t xml:space="preserve">the </w:t>
      </w:r>
      <w:r>
        <w:rPr>
          <w:rFonts w:ascii="Verdana" w:hAnsi="Verdana"/>
          <w:sz w:val="20"/>
          <w:szCs w:val="20"/>
        </w:rPr>
        <w:t>Faculty Senate next fall.</w:t>
      </w:r>
    </w:p>
    <w:p w:rsidR="00790774" w:rsidRDefault="00790774" w:rsidP="00B536D4">
      <w:pPr>
        <w:pStyle w:val="Level1"/>
        <w:spacing w:after="120"/>
        <w:rPr>
          <w:rFonts w:ascii="Verdana" w:hAnsi="Verdana"/>
          <w:sz w:val="20"/>
          <w:szCs w:val="20"/>
        </w:rPr>
      </w:pPr>
      <w:r>
        <w:rPr>
          <w:rFonts w:ascii="Verdana" w:hAnsi="Verdana"/>
          <w:sz w:val="20"/>
          <w:szCs w:val="20"/>
        </w:rPr>
        <w:tab/>
        <w:t>G. Summers gave background and current status of the Assessment Subcommittee proposed name change.  At this time a proposal has not been put forth to change the name.</w:t>
      </w:r>
      <w:r w:rsidR="00533C3A">
        <w:rPr>
          <w:rFonts w:ascii="Verdana" w:hAnsi="Verdana"/>
          <w:sz w:val="20"/>
          <w:szCs w:val="20"/>
        </w:rPr>
        <w:t xml:space="preserve"> A constitutional amendment proposal will be put forth in the future </w:t>
      </w:r>
      <w:r w:rsidR="00711D5F">
        <w:rPr>
          <w:rFonts w:ascii="Verdana" w:hAnsi="Verdana"/>
          <w:sz w:val="20"/>
          <w:szCs w:val="20"/>
        </w:rPr>
        <w:t>that incorporate</w:t>
      </w:r>
      <w:r w:rsidR="00534D8C">
        <w:rPr>
          <w:rFonts w:ascii="Verdana" w:hAnsi="Verdana"/>
          <w:sz w:val="20"/>
          <w:szCs w:val="20"/>
        </w:rPr>
        <w:t>s</w:t>
      </w:r>
      <w:r w:rsidR="00711D5F">
        <w:rPr>
          <w:rFonts w:ascii="Verdana" w:hAnsi="Verdana"/>
          <w:sz w:val="20"/>
          <w:szCs w:val="20"/>
        </w:rPr>
        <w:t xml:space="preserve"> all</w:t>
      </w:r>
      <w:r w:rsidR="00533C3A">
        <w:rPr>
          <w:rFonts w:ascii="Verdana" w:hAnsi="Verdana"/>
          <w:sz w:val="20"/>
          <w:szCs w:val="20"/>
        </w:rPr>
        <w:t xml:space="preserve"> needed updates and may include a subcommittee name change. </w:t>
      </w:r>
    </w:p>
    <w:p w:rsidR="008803D8" w:rsidRDefault="00790774" w:rsidP="00B536D4">
      <w:pPr>
        <w:pStyle w:val="Level1"/>
        <w:spacing w:after="120"/>
        <w:rPr>
          <w:rFonts w:ascii="Verdana" w:hAnsi="Verdana"/>
          <w:sz w:val="20"/>
          <w:szCs w:val="20"/>
        </w:rPr>
      </w:pPr>
      <w:r>
        <w:rPr>
          <w:rFonts w:ascii="Verdana" w:hAnsi="Verdana"/>
          <w:sz w:val="20"/>
          <w:szCs w:val="20"/>
        </w:rPr>
        <w:tab/>
        <w:t xml:space="preserve">J. Schneider </w:t>
      </w:r>
      <w:r w:rsidR="00533C3A">
        <w:rPr>
          <w:rFonts w:ascii="Verdana" w:hAnsi="Verdana"/>
          <w:sz w:val="20"/>
          <w:szCs w:val="20"/>
        </w:rPr>
        <w:t>noted under “the General Education Assessment Process” it stated that “At the beginning of each academic year, the GEC will establish Assessment Teams for each area of the curriculum being assess</w:t>
      </w:r>
      <w:r w:rsidR="00684015">
        <w:rPr>
          <w:rFonts w:ascii="Verdana" w:hAnsi="Verdana"/>
          <w:sz w:val="20"/>
          <w:szCs w:val="20"/>
        </w:rPr>
        <w:t>ed</w:t>
      </w:r>
      <w:r w:rsidR="00533C3A">
        <w:rPr>
          <w:rFonts w:ascii="Verdana" w:hAnsi="Verdana"/>
          <w:sz w:val="20"/>
          <w:szCs w:val="20"/>
        </w:rPr>
        <w:t xml:space="preserve"> during that year.”  She </w:t>
      </w:r>
      <w:r>
        <w:rPr>
          <w:rFonts w:ascii="Verdana" w:hAnsi="Verdana"/>
          <w:sz w:val="20"/>
          <w:szCs w:val="20"/>
        </w:rPr>
        <w:t>asked how learning outcomes to be assessed would be established</w:t>
      </w:r>
      <w:r w:rsidR="00712F6B">
        <w:rPr>
          <w:rFonts w:ascii="Verdana" w:hAnsi="Verdana"/>
          <w:sz w:val="20"/>
          <w:szCs w:val="20"/>
        </w:rPr>
        <w:t>.  G. Summers explained that each faculty member would assess one learning outcome</w:t>
      </w:r>
      <w:r w:rsidR="00533C3A">
        <w:rPr>
          <w:rFonts w:ascii="Verdana" w:hAnsi="Verdana"/>
          <w:sz w:val="20"/>
          <w:szCs w:val="20"/>
        </w:rPr>
        <w:t>; the team w</w:t>
      </w:r>
      <w:r w:rsidR="00534D8C">
        <w:rPr>
          <w:rFonts w:ascii="Verdana" w:hAnsi="Verdana"/>
          <w:sz w:val="20"/>
          <w:szCs w:val="20"/>
        </w:rPr>
        <w:t>ould</w:t>
      </w:r>
      <w:r w:rsidR="00684015">
        <w:rPr>
          <w:rFonts w:ascii="Verdana" w:hAnsi="Verdana"/>
          <w:sz w:val="20"/>
          <w:szCs w:val="20"/>
        </w:rPr>
        <w:t xml:space="preserve"> gather information on all of the learning </w:t>
      </w:r>
      <w:r w:rsidR="00533C3A">
        <w:rPr>
          <w:rFonts w:ascii="Verdana" w:hAnsi="Verdana"/>
          <w:sz w:val="20"/>
          <w:szCs w:val="20"/>
        </w:rPr>
        <w:t xml:space="preserve">outcomes.  J. Sage added that individual faculty would choose what learning outcome to assess.  </w:t>
      </w:r>
      <w:r w:rsidR="00712F6B">
        <w:rPr>
          <w:rFonts w:ascii="Verdana" w:hAnsi="Verdana"/>
          <w:sz w:val="20"/>
          <w:szCs w:val="20"/>
        </w:rPr>
        <w:t>J. Houghton question</w:t>
      </w:r>
      <w:r w:rsidR="00521C16">
        <w:rPr>
          <w:rFonts w:ascii="Verdana" w:hAnsi="Verdana"/>
          <w:sz w:val="20"/>
          <w:szCs w:val="20"/>
        </w:rPr>
        <w:t>ed</w:t>
      </w:r>
      <w:r w:rsidR="00712F6B">
        <w:rPr>
          <w:rFonts w:ascii="Verdana" w:hAnsi="Verdana"/>
          <w:sz w:val="20"/>
          <w:szCs w:val="20"/>
        </w:rPr>
        <w:t xml:space="preserve"> what would happen if a specific lea</w:t>
      </w:r>
      <w:r w:rsidR="00533C3A">
        <w:rPr>
          <w:rFonts w:ascii="Verdana" w:hAnsi="Verdana"/>
          <w:sz w:val="20"/>
          <w:szCs w:val="20"/>
        </w:rPr>
        <w:t xml:space="preserve">rning outcome wasn’t assessed.  </w:t>
      </w:r>
      <w:r w:rsidR="00712F6B">
        <w:rPr>
          <w:rFonts w:ascii="Verdana" w:hAnsi="Verdana"/>
          <w:sz w:val="20"/>
          <w:szCs w:val="20"/>
        </w:rPr>
        <w:t>G. Summers and J. Sage agreed that the lack of assess</w:t>
      </w:r>
      <w:r w:rsidR="00521C16">
        <w:rPr>
          <w:rFonts w:ascii="Verdana" w:hAnsi="Verdana"/>
          <w:sz w:val="20"/>
          <w:szCs w:val="20"/>
        </w:rPr>
        <w:t>ment</w:t>
      </w:r>
      <w:r w:rsidR="00712F6B">
        <w:rPr>
          <w:rFonts w:ascii="Verdana" w:hAnsi="Verdana"/>
          <w:sz w:val="20"/>
          <w:szCs w:val="20"/>
        </w:rPr>
        <w:t xml:space="preserve"> might be </w:t>
      </w:r>
      <w:r w:rsidR="00533C3A">
        <w:rPr>
          <w:rFonts w:ascii="Verdana" w:hAnsi="Verdana"/>
          <w:sz w:val="20"/>
          <w:szCs w:val="20"/>
        </w:rPr>
        <w:t>revealing</w:t>
      </w:r>
      <w:r w:rsidR="00712F6B">
        <w:rPr>
          <w:rFonts w:ascii="Verdana" w:hAnsi="Verdana"/>
          <w:sz w:val="20"/>
          <w:szCs w:val="20"/>
        </w:rPr>
        <w:t xml:space="preserve"> in itself.  </w:t>
      </w:r>
      <w:r w:rsidR="001F0A00">
        <w:rPr>
          <w:rFonts w:ascii="Verdana" w:hAnsi="Verdana"/>
          <w:sz w:val="20"/>
          <w:szCs w:val="20"/>
        </w:rPr>
        <w:t>J. Schneider asked who would be submitting portfolios for assessment.  G. Summers responded that all faculty teaching GEP courses in the academic year would be required to submit a</w:t>
      </w:r>
      <w:r w:rsidR="00534D8C">
        <w:rPr>
          <w:rFonts w:ascii="Verdana" w:hAnsi="Verdana"/>
          <w:sz w:val="20"/>
          <w:szCs w:val="20"/>
        </w:rPr>
        <w:t>n assessment</w:t>
      </w:r>
      <w:r w:rsidR="001F0A00">
        <w:rPr>
          <w:rFonts w:ascii="Verdana" w:hAnsi="Verdana"/>
          <w:sz w:val="20"/>
          <w:szCs w:val="20"/>
        </w:rPr>
        <w:t xml:space="preserve"> portfolio.  </w:t>
      </w:r>
      <w:r w:rsidR="00534D8C">
        <w:rPr>
          <w:rFonts w:ascii="Verdana" w:hAnsi="Verdana"/>
          <w:sz w:val="20"/>
          <w:szCs w:val="20"/>
        </w:rPr>
        <w:t xml:space="preserve">          </w:t>
      </w:r>
      <w:r w:rsidR="00712F6B">
        <w:rPr>
          <w:rFonts w:ascii="Verdana" w:hAnsi="Verdana"/>
          <w:sz w:val="20"/>
          <w:szCs w:val="20"/>
        </w:rPr>
        <w:t xml:space="preserve">J. Schneider questioned </w:t>
      </w:r>
      <w:r w:rsidR="00533C3A">
        <w:rPr>
          <w:rFonts w:ascii="Verdana" w:hAnsi="Verdana"/>
          <w:sz w:val="20"/>
          <w:szCs w:val="20"/>
        </w:rPr>
        <w:t>whether</w:t>
      </w:r>
      <w:r w:rsidR="00712F6B">
        <w:rPr>
          <w:rFonts w:ascii="Verdana" w:hAnsi="Verdana"/>
          <w:sz w:val="20"/>
          <w:szCs w:val="20"/>
        </w:rPr>
        <w:t xml:space="preserve"> instructors were aware that all learning outcomes needed to be assessed</w:t>
      </w:r>
      <w:r w:rsidR="00533C3A">
        <w:rPr>
          <w:rFonts w:ascii="Verdana" w:hAnsi="Verdana"/>
          <w:sz w:val="20"/>
          <w:szCs w:val="20"/>
        </w:rPr>
        <w:t>; she questioned</w:t>
      </w:r>
      <w:r w:rsidR="00712F6B">
        <w:rPr>
          <w:rFonts w:ascii="Verdana" w:hAnsi="Verdana"/>
          <w:sz w:val="20"/>
          <w:szCs w:val="20"/>
        </w:rPr>
        <w:t xml:space="preserve"> whether it </w:t>
      </w:r>
      <w:r w:rsidR="001F0A00">
        <w:rPr>
          <w:rFonts w:ascii="Verdana" w:hAnsi="Verdana"/>
          <w:sz w:val="20"/>
          <w:szCs w:val="20"/>
        </w:rPr>
        <w:t>was a</w:t>
      </w:r>
      <w:r w:rsidR="00712F6B">
        <w:rPr>
          <w:rFonts w:ascii="Verdana" w:hAnsi="Verdana"/>
          <w:sz w:val="20"/>
          <w:szCs w:val="20"/>
        </w:rPr>
        <w:t xml:space="preserve"> good idea to leave the assessment of all learning outcomes to chance.  J. Sage advised that assigning learning outcomes would equate to telling an instructor what to do in his/her cl</w:t>
      </w:r>
      <w:r w:rsidR="001F0A00">
        <w:rPr>
          <w:rFonts w:ascii="Verdana" w:hAnsi="Verdana"/>
          <w:sz w:val="20"/>
          <w:szCs w:val="20"/>
        </w:rPr>
        <w:t>assroom</w:t>
      </w:r>
      <w:r w:rsidR="00712F6B">
        <w:rPr>
          <w:rFonts w:ascii="Verdana" w:hAnsi="Verdana"/>
          <w:sz w:val="20"/>
          <w:szCs w:val="20"/>
        </w:rPr>
        <w:t>.  He advised that learning outcome</w:t>
      </w:r>
      <w:r w:rsidR="00521C16">
        <w:rPr>
          <w:rFonts w:ascii="Verdana" w:hAnsi="Verdana"/>
          <w:sz w:val="20"/>
          <w:szCs w:val="20"/>
        </w:rPr>
        <w:t>s</w:t>
      </w:r>
      <w:r w:rsidR="00712F6B">
        <w:rPr>
          <w:rFonts w:ascii="Verdana" w:hAnsi="Verdana"/>
          <w:sz w:val="20"/>
          <w:szCs w:val="20"/>
        </w:rPr>
        <w:t xml:space="preserve"> being assessed might change throughout the year</w:t>
      </w:r>
      <w:r w:rsidR="008803D8">
        <w:rPr>
          <w:rFonts w:ascii="Verdana" w:hAnsi="Verdana"/>
          <w:sz w:val="20"/>
          <w:szCs w:val="20"/>
        </w:rPr>
        <w:t xml:space="preserve">.  G. Summers concurred; he noted </w:t>
      </w:r>
      <w:r w:rsidR="001F0A00">
        <w:rPr>
          <w:rFonts w:ascii="Verdana" w:hAnsi="Verdana"/>
          <w:sz w:val="20"/>
          <w:szCs w:val="20"/>
        </w:rPr>
        <w:t>h</w:t>
      </w:r>
      <w:r w:rsidR="00521C16">
        <w:rPr>
          <w:rFonts w:ascii="Verdana" w:hAnsi="Verdana"/>
          <w:sz w:val="20"/>
          <w:szCs w:val="20"/>
        </w:rPr>
        <w:t>i</w:t>
      </w:r>
      <w:r w:rsidR="008803D8">
        <w:rPr>
          <w:rFonts w:ascii="Verdana" w:hAnsi="Verdana"/>
          <w:sz w:val="20"/>
          <w:szCs w:val="20"/>
        </w:rPr>
        <w:t xml:space="preserve">s preference </w:t>
      </w:r>
      <w:r w:rsidR="001F0A00">
        <w:rPr>
          <w:rFonts w:ascii="Verdana" w:hAnsi="Verdana"/>
          <w:sz w:val="20"/>
          <w:szCs w:val="20"/>
        </w:rPr>
        <w:t>in leaving</w:t>
      </w:r>
      <w:r w:rsidR="008803D8" w:rsidRPr="006D4254">
        <w:rPr>
          <w:rFonts w:ascii="Verdana" w:hAnsi="Verdana"/>
          <w:sz w:val="20"/>
          <w:szCs w:val="20"/>
        </w:rPr>
        <w:t xml:space="preserve"> </w:t>
      </w:r>
      <w:r w:rsidR="008803D8" w:rsidRPr="006D4254">
        <w:rPr>
          <w:rFonts w:ascii="Verdana" w:hAnsi="Verdana"/>
          <w:sz w:val="20"/>
          <w:szCs w:val="20"/>
        </w:rPr>
        <w:lastRenderedPageBreak/>
        <w:t xml:space="preserve">the </w:t>
      </w:r>
      <w:r w:rsidR="00521C16" w:rsidRPr="006D4254">
        <w:rPr>
          <w:rFonts w:ascii="Verdana" w:hAnsi="Verdana"/>
          <w:sz w:val="20"/>
          <w:szCs w:val="20"/>
        </w:rPr>
        <w:t xml:space="preserve">learning outcome assessment </w:t>
      </w:r>
      <w:r w:rsidR="008803D8" w:rsidRPr="006D4254">
        <w:rPr>
          <w:rFonts w:ascii="Verdana" w:hAnsi="Verdana"/>
          <w:sz w:val="20"/>
          <w:szCs w:val="20"/>
        </w:rPr>
        <w:t>choice to the individual faculty member</w:t>
      </w:r>
      <w:r w:rsidR="00521C16" w:rsidRPr="006D4254">
        <w:rPr>
          <w:rFonts w:ascii="Verdana" w:hAnsi="Verdana"/>
          <w:sz w:val="20"/>
          <w:szCs w:val="20"/>
        </w:rPr>
        <w:t xml:space="preserve">.  </w:t>
      </w:r>
      <w:r w:rsidR="001F0A00">
        <w:rPr>
          <w:rFonts w:ascii="Verdana" w:hAnsi="Verdana"/>
          <w:sz w:val="20"/>
          <w:szCs w:val="20"/>
        </w:rPr>
        <w:t>He</w:t>
      </w:r>
      <w:r w:rsidR="008803D8">
        <w:rPr>
          <w:rFonts w:ascii="Verdana" w:hAnsi="Verdana"/>
          <w:sz w:val="20"/>
          <w:szCs w:val="20"/>
        </w:rPr>
        <w:t xml:space="preserve"> </w:t>
      </w:r>
      <w:r w:rsidR="00521C16">
        <w:rPr>
          <w:rFonts w:ascii="Verdana" w:hAnsi="Verdana"/>
          <w:sz w:val="20"/>
          <w:szCs w:val="20"/>
        </w:rPr>
        <w:t>ad</w:t>
      </w:r>
      <w:r w:rsidR="001F0A00">
        <w:rPr>
          <w:rFonts w:ascii="Verdana" w:hAnsi="Verdana"/>
          <w:sz w:val="20"/>
          <w:szCs w:val="20"/>
        </w:rPr>
        <w:t>vise</w:t>
      </w:r>
      <w:r w:rsidR="008803D8">
        <w:rPr>
          <w:rFonts w:ascii="Verdana" w:hAnsi="Verdana"/>
          <w:sz w:val="20"/>
          <w:szCs w:val="20"/>
        </w:rPr>
        <w:t xml:space="preserve">d that a learning outcome not assessed may require additional focused study the subsequent year.  </w:t>
      </w:r>
      <w:r w:rsidR="001F0A00">
        <w:rPr>
          <w:rFonts w:ascii="Verdana" w:hAnsi="Verdana"/>
          <w:sz w:val="20"/>
          <w:szCs w:val="20"/>
        </w:rPr>
        <w:t xml:space="preserve">       </w:t>
      </w:r>
      <w:r w:rsidR="008803D8">
        <w:rPr>
          <w:rFonts w:ascii="Verdana" w:hAnsi="Verdana"/>
          <w:sz w:val="20"/>
          <w:szCs w:val="20"/>
        </w:rPr>
        <w:t xml:space="preserve">G. Summers </w:t>
      </w:r>
      <w:r w:rsidR="000941BC">
        <w:rPr>
          <w:rFonts w:ascii="Verdana" w:hAnsi="Verdana"/>
          <w:sz w:val="20"/>
          <w:szCs w:val="20"/>
        </w:rPr>
        <w:t>emphasized</w:t>
      </w:r>
      <w:r w:rsidR="008803D8">
        <w:rPr>
          <w:rFonts w:ascii="Verdana" w:hAnsi="Verdana"/>
          <w:sz w:val="20"/>
          <w:szCs w:val="20"/>
        </w:rPr>
        <w:t xml:space="preserve"> </w:t>
      </w:r>
      <w:r w:rsidR="000941BC">
        <w:rPr>
          <w:rFonts w:ascii="Verdana" w:hAnsi="Verdana"/>
          <w:sz w:val="20"/>
          <w:szCs w:val="20"/>
        </w:rPr>
        <w:t xml:space="preserve">that </w:t>
      </w:r>
      <w:r w:rsidR="008803D8">
        <w:rPr>
          <w:rFonts w:ascii="Verdana" w:hAnsi="Verdana"/>
          <w:sz w:val="20"/>
          <w:szCs w:val="20"/>
        </w:rPr>
        <w:t>philosophical</w:t>
      </w:r>
      <w:r w:rsidR="00521C16">
        <w:rPr>
          <w:rFonts w:ascii="Verdana" w:hAnsi="Verdana"/>
          <w:sz w:val="20"/>
          <w:szCs w:val="20"/>
        </w:rPr>
        <w:t xml:space="preserve">ly, </w:t>
      </w:r>
      <w:r w:rsidR="008803D8">
        <w:rPr>
          <w:rFonts w:ascii="Verdana" w:hAnsi="Verdana"/>
          <w:sz w:val="20"/>
          <w:szCs w:val="20"/>
        </w:rPr>
        <w:t xml:space="preserve">any assessment </w:t>
      </w:r>
      <w:r w:rsidR="00521C16">
        <w:rPr>
          <w:rFonts w:ascii="Verdana" w:hAnsi="Verdana"/>
          <w:sz w:val="20"/>
          <w:szCs w:val="20"/>
        </w:rPr>
        <w:t>work done</w:t>
      </w:r>
      <w:r w:rsidR="008803D8">
        <w:rPr>
          <w:rFonts w:ascii="Verdana" w:hAnsi="Verdana"/>
          <w:sz w:val="20"/>
          <w:szCs w:val="20"/>
        </w:rPr>
        <w:t xml:space="preserve"> should be useful </w:t>
      </w:r>
      <w:r w:rsidR="000941BC">
        <w:rPr>
          <w:rFonts w:ascii="Verdana" w:hAnsi="Verdana"/>
          <w:sz w:val="20"/>
          <w:szCs w:val="20"/>
        </w:rPr>
        <w:t xml:space="preserve">immediately </w:t>
      </w:r>
      <w:r w:rsidR="008803D8">
        <w:rPr>
          <w:rFonts w:ascii="Verdana" w:hAnsi="Verdana"/>
          <w:sz w:val="20"/>
          <w:szCs w:val="20"/>
        </w:rPr>
        <w:t>to the faculty as an individual.  R. Olson ad</w:t>
      </w:r>
      <w:r w:rsidR="00521C16">
        <w:rPr>
          <w:rFonts w:ascii="Verdana" w:hAnsi="Verdana"/>
          <w:sz w:val="20"/>
          <w:szCs w:val="20"/>
        </w:rPr>
        <w:t>d</w:t>
      </w:r>
      <w:r w:rsidR="008803D8">
        <w:rPr>
          <w:rFonts w:ascii="Verdana" w:hAnsi="Verdana"/>
          <w:sz w:val="20"/>
          <w:szCs w:val="20"/>
        </w:rPr>
        <w:t xml:space="preserve">ed that learning outcome priorities </w:t>
      </w:r>
      <w:r w:rsidR="00521C16">
        <w:rPr>
          <w:rFonts w:ascii="Verdana" w:hAnsi="Verdana"/>
          <w:sz w:val="20"/>
          <w:szCs w:val="20"/>
        </w:rPr>
        <w:t xml:space="preserve">might </w:t>
      </w:r>
      <w:r w:rsidR="008803D8">
        <w:rPr>
          <w:rFonts w:ascii="Verdana" w:hAnsi="Verdana"/>
          <w:sz w:val="20"/>
          <w:szCs w:val="20"/>
        </w:rPr>
        <w:t>very likely differ among faculty members</w:t>
      </w:r>
      <w:r w:rsidR="00521C16">
        <w:rPr>
          <w:rFonts w:ascii="Verdana" w:hAnsi="Verdana"/>
          <w:sz w:val="20"/>
          <w:szCs w:val="20"/>
        </w:rPr>
        <w:t xml:space="preserve"> depending upon discipline, course, etc</w:t>
      </w:r>
      <w:r w:rsidR="008803D8">
        <w:rPr>
          <w:rFonts w:ascii="Verdana" w:hAnsi="Verdana"/>
          <w:sz w:val="20"/>
          <w:szCs w:val="20"/>
        </w:rPr>
        <w:t>.</w:t>
      </w:r>
    </w:p>
    <w:p w:rsidR="00564DD4" w:rsidRDefault="008803D8" w:rsidP="00B536D4">
      <w:pPr>
        <w:pStyle w:val="Level1"/>
        <w:spacing w:after="120"/>
        <w:rPr>
          <w:rFonts w:ascii="Verdana" w:hAnsi="Verdana"/>
          <w:sz w:val="20"/>
          <w:szCs w:val="20"/>
        </w:rPr>
      </w:pPr>
      <w:r>
        <w:rPr>
          <w:rFonts w:ascii="Verdana" w:hAnsi="Verdana"/>
          <w:sz w:val="20"/>
          <w:szCs w:val="20"/>
        </w:rPr>
        <w:tab/>
        <w:t xml:space="preserve">J. Houghton stated that the proposed assessment plan would require </w:t>
      </w:r>
      <w:r w:rsidR="00521C16">
        <w:rPr>
          <w:rFonts w:ascii="Verdana" w:hAnsi="Verdana"/>
          <w:sz w:val="20"/>
          <w:szCs w:val="20"/>
        </w:rPr>
        <w:t xml:space="preserve">participation of </w:t>
      </w:r>
      <w:r>
        <w:rPr>
          <w:rFonts w:ascii="Verdana" w:hAnsi="Verdana"/>
          <w:sz w:val="20"/>
          <w:szCs w:val="20"/>
        </w:rPr>
        <w:t xml:space="preserve">approximately 40-48 faculty members.  J. Sage agreed that it would require a serious investment of human resources.  He </w:t>
      </w:r>
      <w:r w:rsidR="000941BC">
        <w:rPr>
          <w:rFonts w:ascii="Verdana" w:hAnsi="Verdana"/>
          <w:sz w:val="20"/>
          <w:szCs w:val="20"/>
        </w:rPr>
        <w:t>noted</w:t>
      </w:r>
      <w:r>
        <w:rPr>
          <w:rFonts w:ascii="Verdana" w:hAnsi="Verdana"/>
          <w:sz w:val="20"/>
          <w:szCs w:val="20"/>
        </w:rPr>
        <w:t xml:space="preserve"> that </w:t>
      </w:r>
      <w:r w:rsidR="000941BC">
        <w:rPr>
          <w:rFonts w:ascii="Verdana" w:hAnsi="Verdana"/>
          <w:sz w:val="20"/>
          <w:szCs w:val="20"/>
        </w:rPr>
        <w:t>if</w:t>
      </w:r>
      <w:r>
        <w:rPr>
          <w:rFonts w:ascii="Verdana" w:hAnsi="Verdana"/>
          <w:sz w:val="20"/>
          <w:szCs w:val="20"/>
        </w:rPr>
        <w:t xml:space="preserve"> the Deans</w:t>
      </w:r>
      <w:r w:rsidR="000941BC">
        <w:rPr>
          <w:rFonts w:ascii="Verdana" w:hAnsi="Verdana"/>
          <w:sz w:val="20"/>
          <w:szCs w:val="20"/>
        </w:rPr>
        <w:t>’</w:t>
      </w:r>
      <w:r>
        <w:rPr>
          <w:rFonts w:ascii="Verdana" w:hAnsi="Verdana"/>
          <w:sz w:val="20"/>
          <w:szCs w:val="20"/>
        </w:rPr>
        <w:t xml:space="preserve"> support and expectations </w:t>
      </w:r>
      <w:r w:rsidR="000941BC">
        <w:rPr>
          <w:rFonts w:ascii="Verdana" w:hAnsi="Verdana"/>
          <w:sz w:val="20"/>
          <w:szCs w:val="20"/>
        </w:rPr>
        <w:t>were communicated</w:t>
      </w:r>
      <w:r>
        <w:rPr>
          <w:rFonts w:ascii="Verdana" w:hAnsi="Verdana"/>
          <w:sz w:val="20"/>
          <w:szCs w:val="20"/>
        </w:rPr>
        <w:t xml:space="preserve"> regarding participation in </w:t>
      </w:r>
      <w:r w:rsidR="000941BC">
        <w:rPr>
          <w:rFonts w:ascii="Verdana" w:hAnsi="Verdana"/>
          <w:sz w:val="20"/>
          <w:szCs w:val="20"/>
        </w:rPr>
        <w:t>assessment that</w:t>
      </w:r>
      <w:r w:rsidR="00564DD4">
        <w:rPr>
          <w:rFonts w:ascii="Verdana" w:hAnsi="Verdana"/>
          <w:sz w:val="20"/>
          <w:szCs w:val="20"/>
        </w:rPr>
        <w:t xml:space="preserve"> would be helpful in garnering participation.  Discussion followed </w:t>
      </w:r>
      <w:r w:rsidR="000941BC">
        <w:rPr>
          <w:rFonts w:ascii="Verdana" w:hAnsi="Verdana"/>
          <w:sz w:val="20"/>
          <w:szCs w:val="20"/>
        </w:rPr>
        <w:t>on competing priorities and expectations.  The</w:t>
      </w:r>
      <w:r w:rsidR="00564DD4">
        <w:rPr>
          <w:rFonts w:ascii="Verdana" w:hAnsi="Verdana"/>
          <w:sz w:val="20"/>
          <w:szCs w:val="20"/>
        </w:rPr>
        <w:t xml:space="preserve"> scholarship of teaching and learning</w:t>
      </w:r>
      <w:r w:rsidR="000941BC">
        <w:rPr>
          <w:rFonts w:ascii="Verdana" w:hAnsi="Verdana"/>
          <w:sz w:val="20"/>
          <w:szCs w:val="20"/>
        </w:rPr>
        <w:t xml:space="preserve"> was also discussed</w:t>
      </w:r>
      <w:r w:rsidR="00564DD4">
        <w:rPr>
          <w:rFonts w:ascii="Verdana" w:hAnsi="Verdana"/>
          <w:sz w:val="20"/>
          <w:szCs w:val="20"/>
        </w:rPr>
        <w:t xml:space="preserve">.  J. Sage shared </w:t>
      </w:r>
      <w:r w:rsidR="000941BC">
        <w:rPr>
          <w:rFonts w:ascii="Verdana" w:hAnsi="Verdana"/>
          <w:sz w:val="20"/>
          <w:szCs w:val="20"/>
        </w:rPr>
        <w:t>an idea</w:t>
      </w:r>
      <w:r w:rsidR="00564DD4">
        <w:rPr>
          <w:rFonts w:ascii="Verdana" w:hAnsi="Verdana"/>
          <w:sz w:val="20"/>
          <w:szCs w:val="20"/>
        </w:rPr>
        <w:t xml:space="preserve"> that had been brought up </w:t>
      </w:r>
      <w:r w:rsidR="000941BC">
        <w:rPr>
          <w:rFonts w:ascii="Verdana" w:hAnsi="Verdana"/>
          <w:sz w:val="20"/>
          <w:szCs w:val="20"/>
        </w:rPr>
        <w:t>by a</w:t>
      </w:r>
      <w:r w:rsidR="00845688">
        <w:rPr>
          <w:rFonts w:ascii="Verdana" w:hAnsi="Verdana"/>
          <w:sz w:val="20"/>
          <w:szCs w:val="20"/>
        </w:rPr>
        <w:t xml:space="preserve"> member of the</w:t>
      </w:r>
      <w:r w:rsidR="00564DD4">
        <w:rPr>
          <w:rFonts w:ascii="Verdana" w:hAnsi="Verdana"/>
          <w:sz w:val="20"/>
          <w:szCs w:val="20"/>
        </w:rPr>
        <w:t xml:space="preserve"> Center for Academic Exce</w:t>
      </w:r>
      <w:r w:rsidR="000941BC">
        <w:rPr>
          <w:rFonts w:ascii="Verdana" w:hAnsi="Verdana"/>
          <w:sz w:val="20"/>
          <w:szCs w:val="20"/>
        </w:rPr>
        <w:t xml:space="preserve">llence and Student Engagement advisory board </w:t>
      </w:r>
      <w:r w:rsidR="00845688">
        <w:rPr>
          <w:rFonts w:ascii="Verdana" w:hAnsi="Verdana"/>
          <w:sz w:val="20"/>
          <w:szCs w:val="20"/>
        </w:rPr>
        <w:t>for sharing teaching and learning experiences</w:t>
      </w:r>
      <w:r w:rsidR="000941BC">
        <w:rPr>
          <w:rFonts w:ascii="Verdana" w:hAnsi="Verdana"/>
          <w:sz w:val="20"/>
          <w:szCs w:val="20"/>
        </w:rPr>
        <w:t xml:space="preserve">.  </w:t>
      </w:r>
      <w:r w:rsidR="00564DD4">
        <w:rPr>
          <w:rFonts w:ascii="Verdana" w:hAnsi="Verdana"/>
          <w:sz w:val="20"/>
          <w:szCs w:val="20"/>
        </w:rPr>
        <w:t xml:space="preserve">G. Summers advised that there </w:t>
      </w:r>
      <w:r w:rsidR="000941BC">
        <w:rPr>
          <w:rFonts w:ascii="Verdana" w:hAnsi="Verdana"/>
          <w:sz w:val="20"/>
          <w:szCs w:val="20"/>
        </w:rPr>
        <w:t>will be</w:t>
      </w:r>
      <w:r w:rsidR="00564DD4">
        <w:rPr>
          <w:rFonts w:ascii="Verdana" w:hAnsi="Verdana"/>
          <w:sz w:val="20"/>
          <w:szCs w:val="20"/>
        </w:rPr>
        <w:t xml:space="preserve"> much time and </w:t>
      </w:r>
      <w:r w:rsidR="000941BC">
        <w:rPr>
          <w:rFonts w:ascii="Verdana" w:hAnsi="Verdana"/>
          <w:sz w:val="20"/>
          <w:szCs w:val="20"/>
        </w:rPr>
        <w:t xml:space="preserve">effort invested in assessing what is </w:t>
      </w:r>
      <w:r w:rsidR="00564DD4">
        <w:rPr>
          <w:rFonts w:ascii="Verdana" w:hAnsi="Verdana"/>
          <w:sz w:val="20"/>
          <w:szCs w:val="20"/>
        </w:rPr>
        <w:t>happening in the classroom; he noted the benefit of the information being published and valued as a scholarly activity.</w:t>
      </w:r>
      <w:r>
        <w:rPr>
          <w:rFonts w:ascii="Verdana" w:hAnsi="Verdana"/>
          <w:sz w:val="20"/>
          <w:szCs w:val="20"/>
        </w:rPr>
        <w:t xml:space="preserve"> </w:t>
      </w:r>
    </w:p>
    <w:p w:rsidR="00564DD4" w:rsidRDefault="00564DD4" w:rsidP="00B536D4">
      <w:pPr>
        <w:pStyle w:val="Level1"/>
        <w:spacing w:after="120"/>
        <w:rPr>
          <w:rFonts w:ascii="Verdana" w:hAnsi="Verdana"/>
          <w:sz w:val="20"/>
          <w:szCs w:val="20"/>
        </w:rPr>
      </w:pPr>
      <w:r>
        <w:rPr>
          <w:rFonts w:ascii="Verdana" w:hAnsi="Verdana"/>
          <w:sz w:val="20"/>
          <w:szCs w:val="20"/>
        </w:rPr>
        <w:tab/>
        <w:t>J. Schneider inquired who would provide training for the assessment teams.  G. Summers responded that the training would fall under the responsibilities of the Assessment Coordinator.</w:t>
      </w:r>
      <w:r w:rsidR="008803D8">
        <w:rPr>
          <w:rFonts w:ascii="Verdana" w:hAnsi="Verdana"/>
          <w:sz w:val="20"/>
          <w:szCs w:val="20"/>
        </w:rPr>
        <w:t xml:space="preserve"> </w:t>
      </w:r>
    </w:p>
    <w:p w:rsidR="008803D8" w:rsidRDefault="00564DD4" w:rsidP="00B536D4">
      <w:pPr>
        <w:pStyle w:val="Level1"/>
        <w:spacing w:after="120"/>
        <w:rPr>
          <w:rFonts w:ascii="Verdana" w:hAnsi="Verdana"/>
          <w:sz w:val="20"/>
          <w:szCs w:val="20"/>
        </w:rPr>
      </w:pPr>
      <w:r>
        <w:rPr>
          <w:rFonts w:ascii="Verdana" w:hAnsi="Verdana"/>
          <w:sz w:val="20"/>
          <w:szCs w:val="20"/>
        </w:rPr>
        <w:tab/>
        <w:t>J. Schneider noted that</w:t>
      </w:r>
      <w:r w:rsidR="00845688">
        <w:rPr>
          <w:rFonts w:ascii="Verdana" w:hAnsi="Verdana"/>
          <w:sz w:val="20"/>
          <w:szCs w:val="20"/>
        </w:rPr>
        <w:t xml:space="preserve"> the proposal called for</w:t>
      </w:r>
      <w:r>
        <w:rPr>
          <w:rFonts w:ascii="Verdana" w:hAnsi="Verdana"/>
          <w:sz w:val="20"/>
          <w:szCs w:val="20"/>
        </w:rPr>
        <w:t xml:space="preserve"> individual feedback </w:t>
      </w:r>
      <w:r w:rsidR="00845688">
        <w:rPr>
          <w:rFonts w:ascii="Verdana" w:hAnsi="Verdana"/>
          <w:sz w:val="20"/>
          <w:szCs w:val="20"/>
        </w:rPr>
        <w:t>to</w:t>
      </w:r>
      <w:r>
        <w:rPr>
          <w:rFonts w:ascii="Verdana" w:hAnsi="Verdana"/>
          <w:sz w:val="20"/>
          <w:szCs w:val="20"/>
        </w:rPr>
        <w:t xml:space="preserve"> be provided to instructors.  She </w:t>
      </w:r>
      <w:r w:rsidR="00521C16">
        <w:rPr>
          <w:rFonts w:ascii="Verdana" w:hAnsi="Verdana"/>
          <w:sz w:val="20"/>
          <w:szCs w:val="20"/>
        </w:rPr>
        <w:t>asked if</w:t>
      </w:r>
      <w:r>
        <w:rPr>
          <w:rFonts w:ascii="Verdana" w:hAnsi="Verdana"/>
          <w:sz w:val="20"/>
          <w:szCs w:val="20"/>
        </w:rPr>
        <w:t xml:space="preserve"> all individually identifying information would be stripped from the information prior to it being shared with department chairs</w:t>
      </w:r>
      <w:r w:rsidR="00521C16">
        <w:rPr>
          <w:rFonts w:ascii="Verdana" w:hAnsi="Verdana"/>
          <w:sz w:val="20"/>
          <w:szCs w:val="20"/>
        </w:rPr>
        <w:t>, deans, etc.  J. Sage confirmed that</w:t>
      </w:r>
      <w:r w:rsidR="008803D8">
        <w:rPr>
          <w:rFonts w:ascii="Verdana" w:hAnsi="Verdana"/>
          <w:sz w:val="20"/>
          <w:szCs w:val="20"/>
        </w:rPr>
        <w:t xml:space="preserve"> </w:t>
      </w:r>
      <w:r w:rsidR="00521C16">
        <w:rPr>
          <w:rFonts w:ascii="Verdana" w:hAnsi="Verdana"/>
          <w:sz w:val="20"/>
          <w:szCs w:val="20"/>
        </w:rPr>
        <w:t xml:space="preserve">the individual feedback would be only for the individual faculty members.  </w:t>
      </w:r>
    </w:p>
    <w:p w:rsidR="00E522A4" w:rsidRDefault="00521C16" w:rsidP="00B536D4">
      <w:pPr>
        <w:pStyle w:val="Level1"/>
        <w:spacing w:after="120"/>
        <w:rPr>
          <w:rFonts w:ascii="Verdana" w:hAnsi="Verdana"/>
          <w:sz w:val="20"/>
          <w:szCs w:val="20"/>
        </w:rPr>
      </w:pPr>
      <w:r>
        <w:rPr>
          <w:rFonts w:ascii="Verdana" w:hAnsi="Verdana"/>
          <w:sz w:val="20"/>
          <w:szCs w:val="20"/>
        </w:rPr>
        <w:tab/>
        <w:t xml:space="preserve">J. Houghton asked when assessment teams would review </w:t>
      </w:r>
      <w:r w:rsidR="00534D8C">
        <w:rPr>
          <w:rFonts w:ascii="Verdana" w:hAnsi="Verdana"/>
          <w:sz w:val="20"/>
          <w:szCs w:val="20"/>
        </w:rPr>
        <w:t xml:space="preserve">instructor assessment </w:t>
      </w:r>
      <w:r>
        <w:rPr>
          <w:rFonts w:ascii="Verdana" w:hAnsi="Verdana"/>
          <w:sz w:val="20"/>
          <w:szCs w:val="20"/>
        </w:rPr>
        <w:t>portfolios</w:t>
      </w:r>
      <w:r w:rsidR="00845688">
        <w:rPr>
          <w:rFonts w:ascii="Verdana" w:hAnsi="Verdana"/>
          <w:sz w:val="20"/>
          <w:szCs w:val="20"/>
        </w:rPr>
        <w:t xml:space="preserve">; he noted that most </w:t>
      </w:r>
      <w:proofErr w:type="gramStart"/>
      <w:r w:rsidR="00845688">
        <w:rPr>
          <w:rFonts w:ascii="Verdana" w:hAnsi="Verdana"/>
          <w:sz w:val="20"/>
          <w:szCs w:val="20"/>
        </w:rPr>
        <w:t>faculty</w:t>
      </w:r>
      <w:proofErr w:type="gramEnd"/>
      <w:r w:rsidR="00845688">
        <w:rPr>
          <w:rFonts w:ascii="Verdana" w:hAnsi="Verdana"/>
          <w:sz w:val="20"/>
          <w:szCs w:val="20"/>
        </w:rPr>
        <w:t xml:space="preserve"> were nine month appointments</w:t>
      </w:r>
      <w:r>
        <w:rPr>
          <w:rFonts w:ascii="Verdana" w:hAnsi="Verdana"/>
          <w:sz w:val="20"/>
          <w:szCs w:val="20"/>
        </w:rPr>
        <w:t>.</w:t>
      </w:r>
      <w:r w:rsidR="00E522A4">
        <w:rPr>
          <w:rFonts w:ascii="Verdana" w:hAnsi="Verdana"/>
          <w:sz w:val="20"/>
          <w:szCs w:val="20"/>
        </w:rPr>
        <w:t xml:space="preserve">  G. Summers responded that assessment team participants would be paid for additional time over the summer months.  J. Houghton advised that m</w:t>
      </w:r>
      <w:r w:rsidR="00845688">
        <w:rPr>
          <w:rFonts w:ascii="Verdana" w:hAnsi="Verdana"/>
          <w:sz w:val="20"/>
          <w:szCs w:val="20"/>
        </w:rPr>
        <w:t>ost</w:t>
      </w:r>
      <w:r w:rsidR="00E522A4">
        <w:rPr>
          <w:rFonts w:ascii="Verdana" w:hAnsi="Verdana"/>
          <w:sz w:val="20"/>
          <w:szCs w:val="20"/>
        </w:rPr>
        <w:t xml:space="preserve"> College of Natural Resources </w:t>
      </w:r>
      <w:r w:rsidR="00845688">
        <w:rPr>
          <w:rFonts w:ascii="Verdana" w:hAnsi="Verdana"/>
          <w:sz w:val="20"/>
          <w:szCs w:val="20"/>
        </w:rPr>
        <w:t xml:space="preserve">(CNR) </w:t>
      </w:r>
      <w:r w:rsidR="00E522A4">
        <w:rPr>
          <w:rFonts w:ascii="Verdana" w:hAnsi="Verdana"/>
          <w:sz w:val="20"/>
          <w:szCs w:val="20"/>
        </w:rPr>
        <w:t xml:space="preserve">faculty </w:t>
      </w:r>
      <w:r w:rsidR="00845688">
        <w:rPr>
          <w:rFonts w:ascii="Verdana" w:hAnsi="Verdana"/>
          <w:sz w:val="20"/>
          <w:szCs w:val="20"/>
        </w:rPr>
        <w:t xml:space="preserve">were </w:t>
      </w:r>
      <w:r w:rsidR="00E522A4">
        <w:rPr>
          <w:rFonts w:ascii="Verdana" w:hAnsi="Verdana"/>
          <w:sz w:val="20"/>
          <w:szCs w:val="20"/>
        </w:rPr>
        <w:t>involved in summer programs</w:t>
      </w:r>
      <w:r w:rsidR="00845688">
        <w:rPr>
          <w:rFonts w:ascii="Verdana" w:hAnsi="Verdana"/>
          <w:sz w:val="20"/>
          <w:szCs w:val="20"/>
        </w:rPr>
        <w:t xml:space="preserve"> which </w:t>
      </w:r>
      <w:r w:rsidR="00534D8C">
        <w:rPr>
          <w:rFonts w:ascii="Verdana" w:hAnsi="Verdana"/>
          <w:sz w:val="20"/>
          <w:szCs w:val="20"/>
        </w:rPr>
        <w:t>might</w:t>
      </w:r>
      <w:r w:rsidR="00845688">
        <w:rPr>
          <w:rFonts w:ascii="Verdana" w:hAnsi="Verdana"/>
          <w:sz w:val="20"/>
          <w:szCs w:val="20"/>
        </w:rPr>
        <w:t xml:space="preserve"> limit the participation of the CNR</w:t>
      </w:r>
      <w:r w:rsidR="00E522A4">
        <w:rPr>
          <w:rFonts w:ascii="Verdana" w:hAnsi="Verdana"/>
          <w:sz w:val="20"/>
          <w:szCs w:val="20"/>
        </w:rPr>
        <w:t xml:space="preserve">.  J. Sage </w:t>
      </w:r>
      <w:r w:rsidR="00845688">
        <w:rPr>
          <w:rFonts w:ascii="Verdana" w:hAnsi="Verdana"/>
          <w:sz w:val="20"/>
          <w:szCs w:val="20"/>
        </w:rPr>
        <w:t>sta</w:t>
      </w:r>
      <w:r w:rsidR="00E522A4">
        <w:rPr>
          <w:rFonts w:ascii="Verdana" w:hAnsi="Verdana"/>
          <w:sz w:val="20"/>
          <w:szCs w:val="20"/>
        </w:rPr>
        <w:t xml:space="preserve">ted that assessment teams would be formed during the fall semester.  </w:t>
      </w:r>
      <w:r w:rsidR="00534D8C">
        <w:rPr>
          <w:rFonts w:ascii="Verdana" w:hAnsi="Verdana"/>
          <w:sz w:val="20"/>
          <w:szCs w:val="20"/>
        </w:rPr>
        <w:t>Assessment p</w:t>
      </w:r>
      <w:r w:rsidR="00E522A4">
        <w:rPr>
          <w:rFonts w:ascii="Verdana" w:hAnsi="Verdana"/>
          <w:sz w:val="20"/>
          <w:szCs w:val="20"/>
        </w:rPr>
        <w:t>ortfolios from the fall semester were proposed to be submitted by January 15</w:t>
      </w:r>
      <w:r w:rsidR="00845688">
        <w:rPr>
          <w:rFonts w:ascii="Verdana" w:hAnsi="Verdana"/>
          <w:sz w:val="20"/>
          <w:szCs w:val="20"/>
        </w:rPr>
        <w:t>;</w:t>
      </w:r>
      <w:r w:rsidR="00E522A4">
        <w:rPr>
          <w:rFonts w:ascii="Verdana" w:hAnsi="Verdana"/>
          <w:sz w:val="20"/>
          <w:szCs w:val="20"/>
        </w:rPr>
        <w:t xml:space="preserve"> </w:t>
      </w:r>
      <w:r w:rsidR="00845688">
        <w:rPr>
          <w:rFonts w:ascii="Verdana" w:hAnsi="Verdana"/>
          <w:sz w:val="20"/>
          <w:szCs w:val="20"/>
        </w:rPr>
        <w:t>the</w:t>
      </w:r>
      <w:r w:rsidR="00E522A4">
        <w:rPr>
          <w:rFonts w:ascii="Verdana" w:hAnsi="Verdana"/>
          <w:sz w:val="20"/>
          <w:szCs w:val="20"/>
        </w:rPr>
        <w:t xml:space="preserve"> assessment team</w:t>
      </w:r>
      <w:r w:rsidR="005348B6">
        <w:rPr>
          <w:rFonts w:ascii="Verdana" w:hAnsi="Verdana"/>
          <w:sz w:val="20"/>
          <w:szCs w:val="20"/>
        </w:rPr>
        <w:t>s</w:t>
      </w:r>
      <w:r w:rsidR="00E522A4">
        <w:rPr>
          <w:rFonts w:ascii="Verdana" w:hAnsi="Verdana"/>
          <w:sz w:val="20"/>
          <w:szCs w:val="20"/>
        </w:rPr>
        <w:t xml:space="preserve"> </w:t>
      </w:r>
      <w:r w:rsidR="00845688">
        <w:rPr>
          <w:rFonts w:ascii="Verdana" w:hAnsi="Verdana"/>
          <w:sz w:val="20"/>
          <w:szCs w:val="20"/>
        </w:rPr>
        <w:t xml:space="preserve">would begin review </w:t>
      </w:r>
      <w:r w:rsidR="00E522A4">
        <w:rPr>
          <w:rFonts w:ascii="Verdana" w:hAnsi="Verdana"/>
          <w:sz w:val="20"/>
          <w:szCs w:val="20"/>
        </w:rPr>
        <w:t xml:space="preserve">work in the spring semester.  He advised that the proposed deadline for </w:t>
      </w:r>
      <w:r w:rsidR="00534D8C">
        <w:rPr>
          <w:rFonts w:ascii="Verdana" w:hAnsi="Verdana"/>
          <w:sz w:val="20"/>
          <w:szCs w:val="20"/>
        </w:rPr>
        <w:t xml:space="preserve">assessment </w:t>
      </w:r>
      <w:r w:rsidR="00E522A4">
        <w:rPr>
          <w:rFonts w:ascii="Verdana" w:hAnsi="Verdana"/>
          <w:sz w:val="20"/>
          <w:szCs w:val="20"/>
        </w:rPr>
        <w:t>portfolios from the spring semester is</w:t>
      </w:r>
      <w:r w:rsidR="00697CDE">
        <w:rPr>
          <w:rFonts w:ascii="Verdana" w:hAnsi="Verdana"/>
          <w:sz w:val="20"/>
          <w:szCs w:val="20"/>
        </w:rPr>
        <w:t xml:space="preserve"> June 1.  He anticipated that </w:t>
      </w:r>
      <w:r w:rsidR="00E522A4">
        <w:rPr>
          <w:rFonts w:ascii="Verdana" w:hAnsi="Verdana"/>
          <w:sz w:val="20"/>
          <w:szCs w:val="20"/>
        </w:rPr>
        <w:t>subsets of the teams could work over the summer months.  A brief discussion followed on the contract year</w:t>
      </w:r>
      <w:r w:rsidR="00845688">
        <w:rPr>
          <w:rFonts w:ascii="Verdana" w:hAnsi="Verdana"/>
          <w:sz w:val="20"/>
          <w:szCs w:val="20"/>
        </w:rPr>
        <w:t>-</w:t>
      </w:r>
      <w:r w:rsidR="00E522A4">
        <w:rPr>
          <w:rFonts w:ascii="Verdana" w:hAnsi="Verdana"/>
          <w:sz w:val="20"/>
          <w:szCs w:val="20"/>
        </w:rPr>
        <w:t>end date.</w:t>
      </w:r>
      <w:r w:rsidR="00697CDE">
        <w:rPr>
          <w:rFonts w:ascii="Verdana" w:hAnsi="Verdana"/>
          <w:sz w:val="20"/>
          <w:szCs w:val="20"/>
        </w:rPr>
        <w:t xml:space="preserve">  </w:t>
      </w:r>
      <w:r w:rsidR="00A52079">
        <w:rPr>
          <w:rFonts w:ascii="Verdana" w:hAnsi="Verdana"/>
          <w:sz w:val="20"/>
          <w:szCs w:val="20"/>
        </w:rPr>
        <w:t>J. Sage</w:t>
      </w:r>
      <w:r w:rsidR="00E522A4">
        <w:rPr>
          <w:rFonts w:ascii="Verdana" w:hAnsi="Verdana"/>
          <w:sz w:val="20"/>
          <w:szCs w:val="20"/>
        </w:rPr>
        <w:t xml:space="preserve"> </w:t>
      </w:r>
      <w:r w:rsidR="00845688">
        <w:rPr>
          <w:rFonts w:ascii="Verdana" w:hAnsi="Verdana"/>
          <w:sz w:val="20"/>
          <w:szCs w:val="20"/>
        </w:rPr>
        <w:t>advis</w:t>
      </w:r>
      <w:r w:rsidR="00E522A4">
        <w:rPr>
          <w:rFonts w:ascii="Verdana" w:hAnsi="Verdana"/>
          <w:sz w:val="20"/>
          <w:szCs w:val="20"/>
        </w:rPr>
        <w:t>ed that institutional level assessment would also be taking place</w:t>
      </w:r>
      <w:r w:rsidR="00A52079">
        <w:rPr>
          <w:rFonts w:ascii="Verdana" w:hAnsi="Verdana"/>
          <w:sz w:val="20"/>
          <w:szCs w:val="20"/>
        </w:rPr>
        <w:t xml:space="preserve"> and could be incorporated into the assessment report</w:t>
      </w:r>
      <w:r w:rsidR="00E522A4">
        <w:rPr>
          <w:rFonts w:ascii="Verdana" w:hAnsi="Verdana"/>
          <w:sz w:val="20"/>
          <w:szCs w:val="20"/>
        </w:rPr>
        <w:t>.</w:t>
      </w:r>
    </w:p>
    <w:p w:rsidR="00697CDE" w:rsidRDefault="00697CDE" w:rsidP="00B536D4">
      <w:pPr>
        <w:pStyle w:val="Level1"/>
        <w:spacing w:after="120"/>
        <w:rPr>
          <w:rFonts w:ascii="Verdana" w:hAnsi="Verdana"/>
          <w:sz w:val="20"/>
          <w:szCs w:val="20"/>
        </w:rPr>
      </w:pPr>
      <w:r>
        <w:rPr>
          <w:rFonts w:ascii="Verdana" w:hAnsi="Verdana"/>
          <w:sz w:val="20"/>
          <w:szCs w:val="20"/>
        </w:rPr>
        <w:tab/>
        <w:t>Discussion followed regarding imple</w:t>
      </w:r>
      <w:r w:rsidR="005348B6">
        <w:rPr>
          <w:rFonts w:ascii="Verdana" w:hAnsi="Verdana"/>
          <w:sz w:val="20"/>
          <w:szCs w:val="20"/>
        </w:rPr>
        <w:t>menting the assessment plan in the current</w:t>
      </w:r>
      <w:r>
        <w:rPr>
          <w:rFonts w:ascii="Verdana" w:hAnsi="Verdana"/>
          <w:sz w:val="20"/>
          <w:szCs w:val="20"/>
        </w:rPr>
        <w:t xml:space="preserve"> </w:t>
      </w:r>
      <w:r w:rsidR="005348B6">
        <w:rPr>
          <w:rFonts w:ascii="Verdana" w:hAnsi="Verdana"/>
          <w:sz w:val="20"/>
          <w:szCs w:val="20"/>
        </w:rPr>
        <w:t xml:space="preserve">work </w:t>
      </w:r>
      <w:r>
        <w:rPr>
          <w:rFonts w:ascii="Verdana" w:hAnsi="Verdana"/>
          <w:sz w:val="20"/>
          <w:szCs w:val="20"/>
        </w:rPr>
        <w:t>atmosphere</w:t>
      </w:r>
      <w:r w:rsidR="005348B6">
        <w:rPr>
          <w:rFonts w:ascii="Verdana" w:hAnsi="Verdana"/>
          <w:sz w:val="20"/>
          <w:szCs w:val="20"/>
        </w:rPr>
        <w:t xml:space="preserve">.  </w:t>
      </w:r>
      <w:r>
        <w:rPr>
          <w:rFonts w:ascii="Verdana" w:hAnsi="Verdana"/>
          <w:sz w:val="20"/>
          <w:szCs w:val="20"/>
        </w:rPr>
        <w:t xml:space="preserve">J. Sage and G. Summers stated that not assessing the </w:t>
      </w:r>
      <w:r w:rsidR="00A52079">
        <w:rPr>
          <w:rFonts w:ascii="Verdana" w:hAnsi="Verdana"/>
          <w:sz w:val="20"/>
          <w:szCs w:val="20"/>
        </w:rPr>
        <w:t>GEP</w:t>
      </w:r>
      <w:r w:rsidR="00534D8C">
        <w:rPr>
          <w:rFonts w:ascii="Verdana" w:hAnsi="Verdana"/>
          <w:sz w:val="20"/>
          <w:szCs w:val="20"/>
        </w:rPr>
        <w:t xml:space="preserve"> wa</w:t>
      </w:r>
      <w:r>
        <w:rPr>
          <w:rFonts w:ascii="Verdana" w:hAnsi="Verdana"/>
          <w:sz w:val="20"/>
          <w:szCs w:val="20"/>
        </w:rPr>
        <w:t xml:space="preserve">s not an option for UWSP.  J. Sage advised that an alternative option would be imposing </w:t>
      </w:r>
      <w:r w:rsidR="00A52079">
        <w:rPr>
          <w:rFonts w:ascii="Verdana" w:hAnsi="Verdana"/>
          <w:sz w:val="20"/>
          <w:szCs w:val="20"/>
        </w:rPr>
        <w:t>upon</w:t>
      </w:r>
      <w:r>
        <w:rPr>
          <w:rFonts w:ascii="Verdana" w:hAnsi="Verdana"/>
          <w:sz w:val="20"/>
          <w:szCs w:val="20"/>
        </w:rPr>
        <w:t xml:space="preserve"> students an </w:t>
      </w:r>
      <w:r w:rsidR="00A52079">
        <w:rPr>
          <w:rFonts w:ascii="Verdana" w:hAnsi="Verdana"/>
          <w:sz w:val="20"/>
          <w:szCs w:val="20"/>
        </w:rPr>
        <w:t xml:space="preserve">external </w:t>
      </w:r>
      <w:r>
        <w:rPr>
          <w:rFonts w:ascii="Verdana" w:hAnsi="Verdana"/>
          <w:sz w:val="20"/>
          <w:szCs w:val="20"/>
        </w:rPr>
        <w:t>assessment measure that ha</w:t>
      </w:r>
      <w:r w:rsidR="00A52079">
        <w:rPr>
          <w:rFonts w:ascii="Verdana" w:hAnsi="Verdana"/>
          <w:sz w:val="20"/>
          <w:szCs w:val="20"/>
        </w:rPr>
        <w:t>s</w:t>
      </w:r>
      <w:r>
        <w:rPr>
          <w:rFonts w:ascii="Verdana" w:hAnsi="Verdana"/>
          <w:sz w:val="20"/>
          <w:szCs w:val="20"/>
        </w:rPr>
        <w:t xml:space="preserve"> no faculty involvement and </w:t>
      </w:r>
      <w:r w:rsidR="00A52079">
        <w:rPr>
          <w:rFonts w:ascii="Verdana" w:hAnsi="Verdana"/>
          <w:sz w:val="20"/>
          <w:szCs w:val="20"/>
        </w:rPr>
        <w:t>not</w:t>
      </w:r>
      <w:r>
        <w:rPr>
          <w:rFonts w:ascii="Verdana" w:hAnsi="Verdana"/>
          <w:sz w:val="20"/>
          <w:szCs w:val="20"/>
        </w:rPr>
        <w:t xml:space="preserve"> necessarily meaningful.  Discussion followed on differing </w:t>
      </w:r>
      <w:r w:rsidR="00A52079">
        <w:rPr>
          <w:rFonts w:ascii="Verdana" w:hAnsi="Verdana"/>
          <w:sz w:val="20"/>
          <w:szCs w:val="20"/>
        </w:rPr>
        <w:t xml:space="preserve">assessment </w:t>
      </w:r>
      <w:r>
        <w:rPr>
          <w:rFonts w:ascii="Verdana" w:hAnsi="Verdana"/>
          <w:sz w:val="20"/>
          <w:szCs w:val="20"/>
        </w:rPr>
        <w:t>perspectives and the need to convey the right message regarding assessment.  It was noted that information from assessment must be found useful, the assessment process must be engaging such that it produces energy to sustain the work, and the work must be appreciated via retention and tenure.</w:t>
      </w:r>
    </w:p>
    <w:p w:rsidR="00623006" w:rsidRDefault="00697CDE" w:rsidP="00BE3BAE">
      <w:pPr>
        <w:pStyle w:val="Level1"/>
        <w:spacing w:after="120"/>
        <w:rPr>
          <w:rFonts w:ascii="Verdana" w:hAnsi="Verdana"/>
          <w:sz w:val="20"/>
          <w:szCs w:val="20"/>
        </w:rPr>
      </w:pPr>
      <w:r>
        <w:rPr>
          <w:rFonts w:ascii="Verdana" w:hAnsi="Verdana"/>
          <w:sz w:val="20"/>
          <w:szCs w:val="20"/>
        </w:rPr>
        <w:tab/>
      </w:r>
      <w:r w:rsidRPr="00D91946">
        <w:rPr>
          <w:rFonts w:ascii="Verdana" w:hAnsi="Verdana"/>
          <w:sz w:val="20"/>
          <w:szCs w:val="20"/>
        </w:rPr>
        <w:t>J. Sage suggested</w:t>
      </w:r>
      <w:r>
        <w:rPr>
          <w:rFonts w:ascii="Verdana" w:hAnsi="Verdana"/>
          <w:sz w:val="20"/>
          <w:szCs w:val="20"/>
        </w:rPr>
        <w:t xml:space="preserve"> that each member of the </w:t>
      </w:r>
      <w:r w:rsidR="00623006">
        <w:rPr>
          <w:rFonts w:ascii="Verdana" w:hAnsi="Verdana"/>
          <w:sz w:val="20"/>
          <w:szCs w:val="20"/>
        </w:rPr>
        <w:t xml:space="preserve">GEC </w:t>
      </w:r>
      <w:r w:rsidR="005348B6">
        <w:rPr>
          <w:rFonts w:ascii="Verdana" w:hAnsi="Verdana"/>
          <w:sz w:val="20"/>
          <w:szCs w:val="20"/>
        </w:rPr>
        <w:t>representing</w:t>
      </w:r>
      <w:r w:rsidR="00BE3BAE">
        <w:rPr>
          <w:rFonts w:ascii="Verdana" w:hAnsi="Verdana"/>
          <w:sz w:val="20"/>
          <w:szCs w:val="20"/>
        </w:rPr>
        <w:t xml:space="preserve"> a specific category of the </w:t>
      </w:r>
      <w:r w:rsidR="00623006">
        <w:rPr>
          <w:rFonts w:ascii="Verdana" w:hAnsi="Verdana"/>
          <w:sz w:val="20"/>
          <w:szCs w:val="20"/>
        </w:rPr>
        <w:t>GEP could</w:t>
      </w:r>
      <w:r w:rsidR="00BE3BAE">
        <w:rPr>
          <w:rFonts w:ascii="Verdana" w:hAnsi="Verdana"/>
          <w:sz w:val="20"/>
          <w:szCs w:val="20"/>
        </w:rPr>
        <w:t xml:space="preserve"> serve as the head of </w:t>
      </w:r>
      <w:r w:rsidR="00623006">
        <w:rPr>
          <w:rFonts w:ascii="Verdana" w:hAnsi="Verdana"/>
          <w:sz w:val="20"/>
          <w:szCs w:val="20"/>
        </w:rPr>
        <w:t>an</w:t>
      </w:r>
      <w:r w:rsidR="00BE3BAE">
        <w:rPr>
          <w:rFonts w:ascii="Verdana" w:hAnsi="Verdana"/>
          <w:sz w:val="20"/>
          <w:szCs w:val="20"/>
        </w:rPr>
        <w:t xml:space="preserve"> assessment team.  J. Houghton agreed that it was a good suggestion, but noted that for the upcoming year it could not be implemented as those elected were not aware of the additional responsibility.  J. Sage </w:t>
      </w:r>
      <w:r w:rsidR="00623006">
        <w:rPr>
          <w:rFonts w:ascii="Verdana" w:hAnsi="Verdana"/>
          <w:sz w:val="20"/>
          <w:szCs w:val="20"/>
        </w:rPr>
        <w:t xml:space="preserve">stated </w:t>
      </w:r>
      <w:r w:rsidR="00BE3BAE">
        <w:rPr>
          <w:rFonts w:ascii="Verdana" w:hAnsi="Verdana"/>
          <w:sz w:val="20"/>
          <w:szCs w:val="20"/>
        </w:rPr>
        <w:t>that the assessment teams wouldn’t necessar</w:t>
      </w:r>
      <w:r w:rsidR="005348B6">
        <w:rPr>
          <w:rFonts w:ascii="Verdana" w:hAnsi="Verdana"/>
          <w:sz w:val="20"/>
          <w:szCs w:val="20"/>
        </w:rPr>
        <w:t>il</w:t>
      </w:r>
      <w:r w:rsidR="00BE3BAE">
        <w:rPr>
          <w:rFonts w:ascii="Verdana" w:hAnsi="Verdana"/>
          <w:sz w:val="20"/>
          <w:szCs w:val="20"/>
        </w:rPr>
        <w:t xml:space="preserve">y come into play until the </w:t>
      </w:r>
      <w:r w:rsidR="00623006">
        <w:rPr>
          <w:rFonts w:ascii="Verdana" w:hAnsi="Verdana"/>
          <w:sz w:val="20"/>
          <w:szCs w:val="20"/>
        </w:rPr>
        <w:t>GEP</w:t>
      </w:r>
      <w:r w:rsidR="00BE3BAE">
        <w:rPr>
          <w:rFonts w:ascii="Verdana" w:hAnsi="Verdana"/>
          <w:sz w:val="20"/>
          <w:szCs w:val="20"/>
        </w:rPr>
        <w:t xml:space="preserve"> was populated.  The </w:t>
      </w:r>
      <w:r w:rsidR="00623006">
        <w:rPr>
          <w:rFonts w:ascii="Verdana" w:hAnsi="Verdana"/>
          <w:sz w:val="20"/>
          <w:szCs w:val="20"/>
        </w:rPr>
        <w:t xml:space="preserve">GEPRC agreed to </w:t>
      </w:r>
      <w:r w:rsidR="00BE3BAE">
        <w:rPr>
          <w:rFonts w:ascii="Verdana" w:hAnsi="Verdana"/>
          <w:sz w:val="20"/>
          <w:szCs w:val="20"/>
        </w:rPr>
        <w:t>incorporate</w:t>
      </w:r>
      <w:r w:rsidR="00623006">
        <w:rPr>
          <w:rFonts w:ascii="Verdana" w:hAnsi="Verdana"/>
          <w:sz w:val="20"/>
          <w:szCs w:val="20"/>
        </w:rPr>
        <w:t xml:space="preserve"> the suggestion</w:t>
      </w:r>
      <w:r w:rsidR="00BE3BAE">
        <w:rPr>
          <w:rFonts w:ascii="Verdana" w:hAnsi="Verdana"/>
          <w:sz w:val="20"/>
          <w:szCs w:val="20"/>
        </w:rPr>
        <w:t xml:space="preserve"> in</w:t>
      </w:r>
      <w:r w:rsidR="00623006">
        <w:rPr>
          <w:rFonts w:ascii="Verdana" w:hAnsi="Verdana"/>
          <w:sz w:val="20"/>
          <w:szCs w:val="20"/>
        </w:rPr>
        <w:t>to</w:t>
      </w:r>
      <w:r w:rsidR="00BE3BAE">
        <w:rPr>
          <w:rFonts w:ascii="Verdana" w:hAnsi="Verdana"/>
          <w:sz w:val="20"/>
          <w:szCs w:val="20"/>
        </w:rPr>
        <w:t xml:space="preserve"> the proposed assessment plan. G. Summers noted that his understanding was that the Assessment Coordinator was to serve as coordinator of the assessment teams; he questioned whether some non-voting members would be desired on the assessment teams.  </w:t>
      </w:r>
    </w:p>
    <w:p w:rsidR="00BE3BAE" w:rsidRDefault="00623006" w:rsidP="00623006">
      <w:pPr>
        <w:pStyle w:val="Level1"/>
        <w:spacing w:after="120"/>
        <w:ind w:firstLine="0"/>
        <w:rPr>
          <w:rFonts w:ascii="Verdana" w:hAnsi="Verdana"/>
          <w:sz w:val="20"/>
          <w:szCs w:val="20"/>
        </w:rPr>
      </w:pPr>
      <w:r>
        <w:rPr>
          <w:rFonts w:ascii="Verdana" w:hAnsi="Verdana"/>
          <w:sz w:val="20"/>
          <w:szCs w:val="20"/>
        </w:rPr>
        <w:t xml:space="preserve">The GEPRC discussed similarities of instituting the </w:t>
      </w:r>
      <w:r w:rsidR="00BE3BAE">
        <w:rPr>
          <w:rFonts w:ascii="Verdana" w:hAnsi="Verdana"/>
          <w:sz w:val="20"/>
          <w:szCs w:val="20"/>
        </w:rPr>
        <w:t xml:space="preserve">assessment portfolio </w:t>
      </w:r>
      <w:r>
        <w:rPr>
          <w:rFonts w:ascii="Verdana" w:hAnsi="Verdana"/>
          <w:sz w:val="20"/>
          <w:szCs w:val="20"/>
        </w:rPr>
        <w:t xml:space="preserve">and </w:t>
      </w:r>
      <w:r w:rsidR="00BE3BAE">
        <w:rPr>
          <w:rFonts w:ascii="Verdana" w:hAnsi="Verdana"/>
          <w:sz w:val="20"/>
          <w:szCs w:val="20"/>
        </w:rPr>
        <w:t xml:space="preserve">course evaluations.  G. Summers emphasized the need for language to be included in the </w:t>
      </w:r>
      <w:r w:rsidR="00BE3BAE">
        <w:rPr>
          <w:rFonts w:ascii="Verdana" w:hAnsi="Verdana"/>
          <w:i/>
          <w:sz w:val="20"/>
          <w:szCs w:val="20"/>
        </w:rPr>
        <w:t xml:space="preserve">University Handbook </w:t>
      </w:r>
      <w:r w:rsidR="00BE3BAE">
        <w:rPr>
          <w:rFonts w:ascii="Verdana" w:hAnsi="Verdana"/>
          <w:sz w:val="20"/>
          <w:szCs w:val="20"/>
        </w:rPr>
        <w:t xml:space="preserve">that </w:t>
      </w:r>
      <w:r w:rsidR="00BE3BAE">
        <w:rPr>
          <w:rFonts w:ascii="Verdana" w:hAnsi="Verdana"/>
          <w:sz w:val="20"/>
          <w:szCs w:val="20"/>
        </w:rPr>
        <w:lastRenderedPageBreak/>
        <w:t xml:space="preserve">clearly stated that individual faculty assessment information </w:t>
      </w:r>
      <w:r>
        <w:rPr>
          <w:rFonts w:ascii="Verdana" w:hAnsi="Verdana"/>
          <w:sz w:val="20"/>
          <w:szCs w:val="20"/>
        </w:rPr>
        <w:t>would</w:t>
      </w:r>
      <w:r w:rsidR="00BE3BAE">
        <w:rPr>
          <w:rFonts w:ascii="Verdana" w:hAnsi="Verdana"/>
          <w:sz w:val="20"/>
          <w:szCs w:val="20"/>
        </w:rPr>
        <w:t xml:space="preserve"> have no impact whatsoever in retention or tenure, unless the faculty member</w:t>
      </w:r>
      <w:r w:rsidR="00221355">
        <w:rPr>
          <w:rFonts w:ascii="Verdana" w:hAnsi="Verdana"/>
          <w:sz w:val="20"/>
          <w:szCs w:val="20"/>
        </w:rPr>
        <w:t xml:space="preserve"> chose to share the information.  J. Sage asked if a</w:t>
      </w:r>
      <w:r w:rsidR="00534D8C">
        <w:rPr>
          <w:rFonts w:ascii="Verdana" w:hAnsi="Verdana"/>
          <w:sz w:val="20"/>
          <w:szCs w:val="20"/>
        </w:rPr>
        <w:t>n assessment</w:t>
      </w:r>
      <w:r w:rsidR="00221355">
        <w:rPr>
          <w:rFonts w:ascii="Verdana" w:hAnsi="Verdana"/>
          <w:sz w:val="20"/>
          <w:szCs w:val="20"/>
        </w:rPr>
        <w:t xml:space="preserve"> portfolio could be requested by the </w:t>
      </w:r>
      <w:r w:rsidR="00935BD9">
        <w:rPr>
          <w:rFonts w:ascii="Verdana" w:hAnsi="Verdana"/>
          <w:sz w:val="20"/>
          <w:szCs w:val="20"/>
        </w:rPr>
        <w:t>p</w:t>
      </w:r>
      <w:r w:rsidR="00221355">
        <w:rPr>
          <w:rFonts w:ascii="Verdana" w:hAnsi="Verdana"/>
          <w:sz w:val="20"/>
          <w:szCs w:val="20"/>
        </w:rPr>
        <w:t xml:space="preserve">rovost.  G. Summers reiterated that the </w:t>
      </w:r>
      <w:r w:rsidR="00534D8C">
        <w:rPr>
          <w:rFonts w:ascii="Verdana" w:hAnsi="Verdana"/>
          <w:sz w:val="20"/>
          <w:szCs w:val="20"/>
        </w:rPr>
        <w:t xml:space="preserve">assessment </w:t>
      </w:r>
      <w:r w:rsidR="00221355">
        <w:rPr>
          <w:rFonts w:ascii="Verdana" w:hAnsi="Verdana"/>
          <w:sz w:val="20"/>
          <w:szCs w:val="20"/>
        </w:rPr>
        <w:t xml:space="preserve">portfolio </w:t>
      </w:r>
      <w:r>
        <w:rPr>
          <w:rFonts w:ascii="Verdana" w:hAnsi="Verdana"/>
          <w:sz w:val="20"/>
          <w:szCs w:val="20"/>
        </w:rPr>
        <w:t>wo</w:t>
      </w:r>
      <w:r w:rsidR="00221355">
        <w:rPr>
          <w:rFonts w:ascii="Verdana" w:hAnsi="Verdana"/>
          <w:sz w:val="20"/>
          <w:szCs w:val="20"/>
        </w:rPr>
        <w:t xml:space="preserve">uld only </w:t>
      </w:r>
      <w:r>
        <w:rPr>
          <w:rFonts w:ascii="Verdana" w:hAnsi="Verdana"/>
          <w:sz w:val="20"/>
          <w:szCs w:val="20"/>
        </w:rPr>
        <w:t>be accessible to</w:t>
      </w:r>
      <w:r w:rsidR="00221355">
        <w:rPr>
          <w:rFonts w:ascii="Verdana" w:hAnsi="Verdana"/>
          <w:sz w:val="20"/>
          <w:szCs w:val="20"/>
        </w:rPr>
        <w:t xml:space="preserve"> the assessment team or </w:t>
      </w:r>
      <w:r>
        <w:rPr>
          <w:rFonts w:ascii="Verdana" w:hAnsi="Verdana"/>
          <w:sz w:val="20"/>
          <w:szCs w:val="20"/>
        </w:rPr>
        <w:t>GEC.  T</w:t>
      </w:r>
      <w:r w:rsidR="00221355">
        <w:rPr>
          <w:rFonts w:ascii="Verdana" w:hAnsi="Verdana"/>
          <w:sz w:val="20"/>
          <w:szCs w:val="20"/>
        </w:rPr>
        <w:t xml:space="preserve">he team report </w:t>
      </w:r>
      <w:r>
        <w:rPr>
          <w:rFonts w:ascii="Verdana" w:hAnsi="Verdana"/>
          <w:sz w:val="20"/>
          <w:szCs w:val="20"/>
        </w:rPr>
        <w:t xml:space="preserve">would be stripped of all individual </w:t>
      </w:r>
      <w:r w:rsidR="00221355">
        <w:rPr>
          <w:rFonts w:ascii="Verdana" w:hAnsi="Verdana"/>
          <w:sz w:val="20"/>
          <w:szCs w:val="20"/>
        </w:rPr>
        <w:t>identifying information</w:t>
      </w:r>
      <w:r>
        <w:rPr>
          <w:rFonts w:ascii="Verdana" w:hAnsi="Verdana"/>
          <w:sz w:val="20"/>
          <w:szCs w:val="20"/>
        </w:rPr>
        <w:t>; the team report</w:t>
      </w:r>
      <w:r w:rsidR="00221355">
        <w:rPr>
          <w:rFonts w:ascii="Verdana" w:hAnsi="Verdana"/>
          <w:sz w:val="20"/>
          <w:szCs w:val="20"/>
        </w:rPr>
        <w:t xml:space="preserve"> would be public information.  J. Schneider asked if there would be any conversation at the individual instructor level related to assessment.  G. Summers anticipated that if conversation was needed, the Assessment Coordinator or representative from the </w:t>
      </w:r>
      <w:r>
        <w:rPr>
          <w:rFonts w:ascii="Verdana" w:hAnsi="Verdana"/>
          <w:sz w:val="20"/>
          <w:szCs w:val="20"/>
        </w:rPr>
        <w:t>GEC</w:t>
      </w:r>
      <w:r w:rsidR="00221355">
        <w:rPr>
          <w:rFonts w:ascii="Verdana" w:hAnsi="Verdana"/>
          <w:sz w:val="20"/>
          <w:szCs w:val="20"/>
        </w:rPr>
        <w:t xml:space="preserve"> would serve that role.  J. Schneider confirmed that conversations would not be shared with department chairs.  </w:t>
      </w:r>
    </w:p>
    <w:p w:rsidR="00B73793" w:rsidRDefault="00221355" w:rsidP="00BE3BAE">
      <w:pPr>
        <w:pStyle w:val="Level1"/>
        <w:spacing w:after="120"/>
        <w:rPr>
          <w:rFonts w:ascii="Verdana" w:hAnsi="Verdana"/>
          <w:sz w:val="20"/>
          <w:szCs w:val="20"/>
        </w:rPr>
      </w:pPr>
      <w:r>
        <w:rPr>
          <w:rFonts w:ascii="Verdana" w:hAnsi="Verdana"/>
          <w:sz w:val="20"/>
          <w:szCs w:val="20"/>
        </w:rPr>
        <w:tab/>
      </w:r>
      <w:r w:rsidR="00B73793">
        <w:rPr>
          <w:rFonts w:ascii="Verdana" w:hAnsi="Verdana"/>
          <w:sz w:val="20"/>
          <w:szCs w:val="20"/>
        </w:rPr>
        <w:t xml:space="preserve">The GEPRC discussed the </w:t>
      </w:r>
      <w:r w:rsidR="00935BD9">
        <w:rPr>
          <w:rFonts w:ascii="Verdana" w:hAnsi="Verdana"/>
          <w:sz w:val="20"/>
          <w:szCs w:val="20"/>
        </w:rPr>
        <w:t xml:space="preserve">assessment </w:t>
      </w:r>
      <w:r w:rsidR="00B73793">
        <w:rPr>
          <w:rFonts w:ascii="Verdana" w:hAnsi="Verdana"/>
          <w:sz w:val="20"/>
          <w:szCs w:val="20"/>
        </w:rPr>
        <w:t xml:space="preserve">portfolio   </w:t>
      </w:r>
      <w:r>
        <w:rPr>
          <w:rFonts w:ascii="Verdana" w:hAnsi="Verdana"/>
          <w:sz w:val="20"/>
          <w:szCs w:val="20"/>
        </w:rPr>
        <w:t>R. Olson informed the GEPRC that if a</w:t>
      </w:r>
      <w:r w:rsidR="00935BD9">
        <w:rPr>
          <w:rFonts w:ascii="Verdana" w:hAnsi="Verdana"/>
          <w:sz w:val="20"/>
          <w:szCs w:val="20"/>
        </w:rPr>
        <w:t>n assessment</w:t>
      </w:r>
      <w:r>
        <w:rPr>
          <w:rFonts w:ascii="Verdana" w:hAnsi="Verdana"/>
          <w:sz w:val="20"/>
          <w:szCs w:val="20"/>
        </w:rPr>
        <w:t xml:space="preserve"> portfolio contained samples of student work, </w:t>
      </w:r>
      <w:r w:rsidR="00935BD9">
        <w:rPr>
          <w:rFonts w:ascii="Verdana" w:hAnsi="Verdana"/>
          <w:sz w:val="20"/>
          <w:szCs w:val="20"/>
        </w:rPr>
        <w:t>it</w:t>
      </w:r>
      <w:r>
        <w:rPr>
          <w:rFonts w:ascii="Verdana" w:hAnsi="Verdana"/>
          <w:sz w:val="20"/>
          <w:szCs w:val="20"/>
        </w:rPr>
        <w:t xml:space="preserve"> would be considered private and not subject to open record law.  J. Houghton </w:t>
      </w:r>
      <w:r w:rsidR="00623006">
        <w:rPr>
          <w:rFonts w:ascii="Verdana" w:hAnsi="Verdana"/>
          <w:sz w:val="20"/>
          <w:szCs w:val="20"/>
        </w:rPr>
        <w:t>not</w:t>
      </w:r>
      <w:r w:rsidR="00B73793">
        <w:rPr>
          <w:rFonts w:ascii="Verdana" w:hAnsi="Verdana"/>
          <w:sz w:val="20"/>
          <w:szCs w:val="20"/>
        </w:rPr>
        <w:t xml:space="preserve">ed that the Family Education Rights and Privacy Act would require that all student names be removed from information.  G. Summers suggested </w:t>
      </w:r>
      <w:r w:rsidR="00623006">
        <w:rPr>
          <w:rFonts w:ascii="Verdana" w:hAnsi="Verdana"/>
          <w:sz w:val="20"/>
          <w:szCs w:val="20"/>
        </w:rPr>
        <w:t>specifying</w:t>
      </w:r>
      <w:r w:rsidR="00B73793">
        <w:rPr>
          <w:rFonts w:ascii="Verdana" w:hAnsi="Verdana"/>
          <w:sz w:val="20"/>
          <w:szCs w:val="20"/>
        </w:rPr>
        <w:t xml:space="preserve"> that the </w:t>
      </w:r>
      <w:r w:rsidR="00935BD9">
        <w:rPr>
          <w:rFonts w:ascii="Verdana" w:hAnsi="Verdana"/>
          <w:sz w:val="20"/>
          <w:szCs w:val="20"/>
        </w:rPr>
        <w:t xml:space="preserve">assessment </w:t>
      </w:r>
      <w:r w:rsidR="00B73793">
        <w:rPr>
          <w:rFonts w:ascii="Verdana" w:hAnsi="Verdana"/>
          <w:sz w:val="20"/>
          <w:szCs w:val="20"/>
        </w:rPr>
        <w:t>portfolio and individual assessment information were private.</w:t>
      </w:r>
    </w:p>
    <w:p w:rsidR="00790774" w:rsidRPr="00790774" w:rsidRDefault="00B73793" w:rsidP="006D4254">
      <w:pPr>
        <w:pStyle w:val="Level1"/>
        <w:rPr>
          <w:rFonts w:ascii="Verdana" w:hAnsi="Verdana"/>
          <w:sz w:val="20"/>
          <w:szCs w:val="20"/>
        </w:rPr>
      </w:pPr>
      <w:r>
        <w:rPr>
          <w:rFonts w:ascii="Verdana" w:hAnsi="Verdana"/>
          <w:sz w:val="20"/>
          <w:szCs w:val="20"/>
        </w:rPr>
        <w:tab/>
        <w:t xml:space="preserve">J. Houghton inquired if approval for assessment measures would need to be obtained from the Institutional Review Board (IRB).  G. Summers responded that IRB approval would not be needed for assessment </w:t>
      </w:r>
      <w:r w:rsidR="00935BD9">
        <w:rPr>
          <w:rFonts w:ascii="Verdana" w:hAnsi="Verdana"/>
          <w:sz w:val="20"/>
          <w:szCs w:val="20"/>
        </w:rPr>
        <w:t xml:space="preserve">done </w:t>
      </w:r>
      <w:r>
        <w:rPr>
          <w:rFonts w:ascii="Verdana" w:hAnsi="Verdana"/>
          <w:sz w:val="20"/>
          <w:szCs w:val="20"/>
        </w:rPr>
        <w:t xml:space="preserve">for internal use; if assessment information was published then students would need to be informed and IRB approval would be needed.  J. Sage noted the careful balance between privacy and scholarly </w:t>
      </w:r>
      <w:r w:rsidR="00935BD9">
        <w:rPr>
          <w:rFonts w:ascii="Verdana" w:hAnsi="Verdana"/>
          <w:sz w:val="20"/>
          <w:szCs w:val="20"/>
        </w:rPr>
        <w:t xml:space="preserve">use of </w:t>
      </w:r>
      <w:r>
        <w:rPr>
          <w:rFonts w:ascii="Verdana" w:hAnsi="Verdana"/>
          <w:sz w:val="20"/>
          <w:szCs w:val="20"/>
        </w:rPr>
        <w:t>teaching and learning</w:t>
      </w:r>
      <w:r w:rsidR="00935BD9">
        <w:rPr>
          <w:rFonts w:ascii="Verdana" w:hAnsi="Verdana"/>
          <w:sz w:val="20"/>
          <w:szCs w:val="20"/>
        </w:rPr>
        <w:t xml:space="preserve"> information</w:t>
      </w:r>
      <w:r>
        <w:rPr>
          <w:rFonts w:ascii="Verdana" w:hAnsi="Verdana"/>
          <w:sz w:val="20"/>
          <w:szCs w:val="20"/>
        </w:rPr>
        <w:t xml:space="preserve">.  Discussion followed on issues related to maintaining instructor privacy.  G. Summers noted the importance of </w:t>
      </w:r>
      <w:r w:rsidR="004222D6">
        <w:rPr>
          <w:rFonts w:ascii="Verdana" w:hAnsi="Verdana"/>
          <w:sz w:val="20"/>
          <w:szCs w:val="20"/>
        </w:rPr>
        <w:t xml:space="preserve">allowing for </w:t>
      </w:r>
      <w:r>
        <w:rPr>
          <w:rFonts w:ascii="Verdana" w:hAnsi="Verdana"/>
          <w:sz w:val="20"/>
          <w:szCs w:val="20"/>
        </w:rPr>
        <w:t>room</w:t>
      </w:r>
      <w:r w:rsidR="00623006">
        <w:rPr>
          <w:rFonts w:ascii="Verdana" w:hAnsi="Verdana"/>
          <w:sz w:val="20"/>
          <w:szCs w:val="20"/>
        </w:rPr>
        <w:t xml:space="preserve"> in the assessment process</w:t>
      </w:r>
      <w:r>
        <w:rPr>
          <w:rFonts w:ascii="Verdana" w:hAnsi="Verdana"/>
          <w:sz w:val="20"/>
          <w:szCs w:val="20"/>
        </w:rPr>
        <w:t xml:space="preserve"> to fail without being punished</w:t>
      </w:r>
      <w:r w:rsidR="004222D6">
        <w:rPr>
          <w:rFonts w:ascii="Verdana" w:hAnsi="Verdana"/>
          <w:sz w:val="20"/>
          <w:szCs w:val="20"/>
        </w:rPr>
        <w:t xml:space="preserve">. </w:t>
      </w:r>
      <w:r w:rsidR="0065572D">
        <w:rPr>
          <w:rFonts w:ascii="Verdana" w:hAnsi="Verdana"/>
          <w:sz w:val="20"/>
          <w:szCs w:val="20"/>
        </w:rPr>
        <w:t xml:space="preserve"> Additional discussion ensued regarding </w:t>
      </w:r>
      <w:r w:rsidR="00935BD9">
        <w:rPr>
          <w:rFonts w:ascii="Verdana" w:hAnsi="Verdana"/>
          <w:sz w:val="20"/>
          <w:szCs w:val="20"/>
        </w:rPr>
        <w:t xml:space="preserve">privacy of individual </w:t>
      </w:r>
      <w:r w:rsidR="0065572D">
        <w:rPr>
          <w:rFonts w:ascii="Verdana" w:hAnsi="Verdana"/>
          <w:sz w:val="20"/>
          <w:szCs w:val="20"/>
        </w:rPr>
        <w:t>instructor</w:t>
      </w:r>
      <w:r w:rsidR="00935BD9">
        <w:rPr>
          <w:rFonts w:ascii="Verdana" w:hAnsi="Verdana"/>
          <w:sz w:val="20"/>
          <w:szCs w:val="20"/>
        </w:rPr>
        <w:t xml:space="preserve"> assessment feedback.</w:t>
      </w:r>
      <w:r w:rsidR="00712F6B">
        <w:rPr>
          <w:rFonts w:ascii="Verdana" w:hAnsi="Verdana"/>
          <w:sz w:val="20"/>
          <w:szCs w:val="20"/>
        </w:rPr>
        <w:tab/>
      </w:r>
    </w:p>
    <w:p w:rsidR="00B03E75" w:rsidRDefault="00E76BB8" w:rsidP="001E107D">
      <w:pPr>
        <w:pStyle w:val="Level1"/>
        <w:tabs>
          <w:tab w:val="left" w:pos="450"/>
        </w:tabs>
        <w:spacing w:after="360"/>
        <w:rPr>
          <w:rFonts w:ascii="Verdana" w:hAnsi="Verdana"/>
          <w:sz w:val="20"/>
          <w:szCs w:val="20"/>
        </w:rPr>
      </w:pPr>
      <w:r w:rsidRPr="00532DB1">
        <w:rPr>
          <w:rFonts w:ascii="Verdana" w:hAnsi="Verdana"/>
          <w:sz w:val="20"/>
          <w:szCs w:val="20"/>
        </w:rPr>
        <w:t xml:space="preserve">5.  </w:t>
      </w:r>
      <w:r w:rsidR="00C56A34" w:rsidRPr="00532DB1">
        <w:rPr>
          <w:rFonts w:ascii="Verdana" w:hAnsi="Verdana"/>
          <w:sz w:val="20"/>
          <w:szCs w:val="20"/>
        </w:rPr>
        <w:t xml:space="preserve">The meeting was adjourned by general consent at </w:t>
      </w:r>
      <w:r w:rsidR="0065572D">
        <w:rPr>
          <w:rFonts w:ascii="Verdana" w:hAnsi="Verdana"/>
          <w:sz w:val="20"/>
          <w:szCs w:val="20"/>
        </w:rPr>
        <w:t>11:08</w:t>
      </w:r>
      <w:r w:rsidR="00F7180C" w:rsidRPr="00532DB1">
        <w:rPr>
          <w:rFonts w:ascii="Verdana" w:hAnsi="Verdana"/>
          <w:sz w:val="20"/>
          <w:szCs w:val="20"/>
        </w:rPr>
        <w:t xml:space="preserve"> </w:t>
      </w:r>
      <w:r w:rsidR="00093FF8" w:rsidRPr="00532DB1">
        <w:rPr>
          <w:rFonts w:ascii="Verdana" w:hAnsi="Verdana"/>
          <w:sz w:val="20"/>
          <w:szCs w:val="20"/>
        </w:rPr>
        <w:t>a</w:t>
      </w:r>
      <w:r w:rsidR="00C56A34" w:rsidRPr="00532DB1">
        <w:rPr>
          <w:rFonts w:ascii="Verdana" w:hAnsi="Verdana"/>
          <w:sz w:val="20"/>
          <w:szCs w:val="20"/>
        </w:rPr>
        <w:t>.m.</w:t>
      </w:r>
    </w:p>
    <w:p w:rsidR="00013A7D" w:rsidRPr="00532DB1" w:rsidRDefault="00C56A34" w:rsidP="00623006">
      <w:pPr>
        <w:pStyle w:val="Level1"/>
        <w:tabs>
          <w:tab w:val="left" w:pos="450"/>
        </w:tabs>
        <w:rPr>
          <w:rFonts w:ascii="Verdana" w:hAnsi="Verdana"/>
          <w:sz w:val="20"/>
          <w:szCs w:val="20"/>
        </w:rPr>
      </w:pPr>
      <w:r w:rsidRPr="00532DB1">
        <w:rPr>
          <w:rFonts w:ascii="Verdana" w:hAnsi="Verdana"/>
          <w:sz w:val="20"/>
          <w:szCs w:val="20"/>
        </w:rPr>
        <w:t>Minutes Recorded by</w:t>
      </w:r>
      <w:r w:rsidR="009D3369" w:rsidRPr="00532DB1">
        <w:rPr>
          <w:rFonts w:ascii="Verdana" w:hAnsi="Verdana"/>
          <w:sz w:val="20"/>
          <w:szCs w:val="20"/>
        </w:rPr>
        <w:t>:</w:t>
      </w:r>
      <w:r w:rsidR="00BE357C" w:rsidRPr="00532DB1">
        <w:rPr>
          <w:rFonts w:ascii="Verdana" w:hAnsi="Verdana"/>
          <w:sz w:val="20"/>
          <w:szCs w:val="20"/>
        </w:rPr>
        <w:t xml:space="preserve">  </w:t>
      </w:r>
      <w:r w:rsidR="0043140C" w:rsidRPr="00532DB1">
        <w:rPr>
          <w:rFonts w:ascii="Verdana" w:hAnsi="Verdana"/>
          <w:sz w:val="20"/>
          <w:szCs w:val="20"/>
        </w:rPr>
        <w:t>Nanci Simon</w:t>
      </w:r>
      <w:r w:rsidR="009D3369" w:rsidRPr="00532DB1">
        <w:rPr>
          <w:rFonts w:ascii="Verdana" w:hAnsi="Verdana"/>
          <w:sz w:val="20"/>
          <w:szCs w:val="20"/>
        </w:rPr>
        <w:t xml:space="preserve">, </w:t>
      </w:r>
      <w:r w:rsidRPr="00532DB1">
        <w:rPr>
          <w:rFonts w:ascii="Verdana" w:hAnsi="Verdana"/>
          <w:sz w:val="20"/>
          <w:szCs w:val="20"/>
        </w:rPr>
        <w:t>Secretary to the Faculty Senate</w:t>
      </w:r>
    </w:p>
    <w:sectPr w:rsidR="00013A7D" w:rsidRPr="00532DB1" w:rsidSect="006D4254">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AC0" w:rsidRDefault="00AB2AC0" w:rsidP="00736C84">
      <w:r>
        <w:separator/>
      </w:r>
    </w:p>
  </w:endnote>
  <w:endnote w:type="continuationSeparator" w:id="0">
    <w:p w:rsidR="00AB2AC0" w:rsidRDefault="00AB2AC0" w:rsidP="00736C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宋体">
    <w:charset w:val="50"/>
    <w:family w:val="auto"/>
    <w:pitch w:val="variable"/>
    <w:sig w:usb0="00000001" w:usb1="00000000" w:usb2="0100040E"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BC" w:rsidRDefault="000941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1797"/>
      <w:docPartObj>
        <w:docPartGallery w:val="Page Numbers (Bottom of Page)"/>
        <w:docPartUnique/>
      </w:docPartObj>
    </w:sdtPr>
    <w:sdtContent>
      <w:p w:rsidR="000941BC" w:rsidRDefault="00863A31">
        <w:pPr>
          <w:pStyle w:val="Footer"/>
          <w:jc w:val="center"/>
        </w:pPr>
        <w:fldSimple w:instr=" PAGE   \* MERGEFORMAT ">
          <w:r w:rsidR="00BF2363">
            <w:rPr>
              <w:noProof/>
            </w:rPr>
            <w:t>2</w:t>
          </w:r>
        </w:fldSimple>
      </w:p>
    </w:sdtContent>
  </w:sdt>
  <w:p w:rsidR="000941BC" w:rsidRDefault="000941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BC" w:rsidRDefault="000941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AC0" w:rsidRDefault="00AB2AC0" w:rsidP="00736C84">
      <w:r>
        <w:separator/>
      </w:r>
    </w:p>
  </w:footnote>
  <w:footnote w:type="continuationSeparator" w:id="0">
    <w:p w:rsidR="00AB2AC0" w:rsidRDefault="00AB2AC0" w:rsidP="00736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BC" w:rsidRDefault="000941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BC" w:rsidRDefault="000941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1BC" w:rsidRDefault="000941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371117"/>
    <w:multiLevelType w:val="hybridMultilevel"/>
    <w:tmpl w:val="C51A2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71E6CFA"/>
    <w:multiLevelType w:val="hybridMultilevel"/>
    <w:tmpl w:val="287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3A226F"/>
    <w:multiLevelType w:val="hybridMultilevel"/>
    <w:tmpl w:val="56EAA0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7">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8"/>
  </w:num>
  <w:num w:numId="6">
    <w:abstractNumId w:val="3"/>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9570"/>
  </w:hdrShapeDefaults>
  <w:footnotePr>
    <w:footnote w:id="-1"/>
    <w:footnote w:id="0"/>
  </w:footnotePr>
  <w:endnotePr>
    <w:endnote w:id="-1"/>
    <w:endnote w:id="0"/>
  </w:endnotePr>
  <w:compat/>
  <w:rsids>
    <w:rsidRoot w:val="00C56A34"/>
    <w:rsid w:val="0000079D"/>
    <w:rsid w:val="00004EB3"/>
    <w:rsid w:val="00006A18"/>
    <w:rsid w:val="00006E40"/>
    <w:rsid w:val="000077E0"/>
    <w:rsid w:val="00007875"/>
    <w:rsid w:val="00013A7D"/>
    <w:rsid w:val="000203A5"/>
    <w:rsid w:val="00022F8D"/>
    <w:rsid w:val="00024C83"/>
    <w:rsid w:val="00025528"/>
    <w:rsid w:val="00036F87"/>
    <w:rsid w:val="000451E8"/>
    <w:rsid w:val="00047C50"/>
    <w:rsid w:val="000523CD"/>
    <w:rsid w:val="0005677F"/>
    <w:rsid w:val="00062AC5"/>
    <w:rsid w:val="00064A9E"/>
    <w:rsid w:val="00066713"/>
    <w:rsid w:val="00070711"/>
    <w:rsid w:val="00075AA3"/>
    <w:rsid w:val="00075EAB"/>
    <w:rsid w:val="0007780B"/>
    <w:rsid w:val="00091783"/>
    <w:rsid w:val="00093FF8"/>
    <w:rsid w:val="000941BC"/>
    <w:rsid w:val="00094463"/>
    <w:rsid w:val="000A139A"/>
    <w:rsid w:val="000A30D9"/>
    <w:rsid w:val="000A501C"/>
    <w:rsid w:val="000B1FD8"/>
    <w:rsid w:val="000B28D5"/>
    <w:rsid w:val="000B5329"/>
    <w:rsid w:val="000C358E"/>
    <w:rsid w:val="000C5D2A"/>
    <w:rsid w:val="000D6B10"/>
    <w:rsid w:val="000D7653"/>
    <w:rsid w:val="000E5B09"/>
    <w:rsid w:val="000F19E7"/>
    <w:rsid w:val="000F3467"/>
    <w:rsid w:val="000F4C39"/>
    <w:rsid w:val="000F548F"/>
    <w:rsid w:val="000F65B3"/>
    <w:rsid w:val="00104227"/>
    <w:rsid w:val="0010448C"/>
    <w:rsid w:val="00111B23"/>
    <w:rsid w:val="001124D2"/>
    <w:rsid w:val="00120D95"/>
    <w:rsid w:val="0012112F"/>
    <w:rsid w:val="00121F80"/>
    <w:rsid w:val="00134DB3"/>
    <w:rsid w:val="00135749"/>
    <w:rsid w:val="001364A7"/>
    <w:rsid w:val="001416D7"/>
    <w:rsid w:val="00142820"/>
    <w:rsid w:val="00142B83"/>
    <w:rsid w:val="00144673"/>
    <w:rsid w:val="0014575F"/>
    <w:rsid w:val="00147784"/>
    <w:rsid w:val="001509BF"/>
    <w:rsid w:val="001533B3"/>
    <w:rsid w:val="0015762D"/>
    <w:rsid w:val="00160E70"/>
    <w:rsid w:val="00165DB6"/>
    <w:rsid w:val="00166BF4"/>
    <w:rsid w:val="001717C3"/>
    <w:rsid w:val="0017297B"/>
    <w:rsid w:val="00183A30"/>
    <w:rsid w:val="00194138"/>
    <w:rsid w:val="00195CDF"/>
    <w:rsid w:val="001A2146"/>
    <w:rsid w:val="001A3FA3"/>
    <w:rsid w:val="001A66F6"/>
    <w:rsid w:val="001B011D"/>
    <w:rsid w:val="001B3862"/>
    <w:rsid w:val="001B600C"/>
    <w:rsid w:val="001B68D9"/>
    <w:rsid w:val="001C6C33"/>
    <w:rsid w:val="001D0CD9"/>
    <w:rsid w:val="001D1BF1"/>
    <w:rsid w:val="001D7F24"/>
    <w:rsid w:val="001E004A"/>
    <w:rsid w:val="001E107D"/>
    <w:rsid w:val="001E11E8"/>
    <w:rsid w:val="001E1AEE"/>
    <w:rsid w:val="001E76D1"/>
    <w:rsid w:val="001F081E"/>
    <w:rsid w:val="001F0A00"/>
    <w:rsid w:val="001F7E21"/>
    <w:rsid w:val="00203E6C"/>
    <w:rsid w:val="00204EB1"/>
    <w:rsid w:val="00207113"/>
    <w:rsid w:val="00210AB2"/>
    <w:rsid w:val="00215BC6"/>
    <w:rsid w:val="00220E42"/>
    <w:rsid w:val="00221355"/>
    <w:rsid w:val="002215BC"/>
    <w:rsid w:val="00221ABE"/>
    <w:rsid w:val="002279E7"/>
    <w:rsid w:val="0023478B"/>
    <w:rsid w:val="00240C97"/>
    <w:rsid w:val="00242218"/>
    <w:rsid w:val="00242F58"/>
    <w:rsid w:val="002436C9"/>
    <w:rsid w:val="002444A6"/>
    <w:rsid w:val="00246790"/>
    <w:rsid w:val="0024741E"/>
    <w:rsid w:val="00253CDD"/>
    <w:rsid w:val="0025593E"/>
    <w:rsid w:val="00256B4F"/>
    <w:rsid w:val="00257BDD"/>
    <w:rsid w:val="00257C10"/>
    <w:rsid w:val="00260BC5"/>
    <w:rsid w:val="002615D2"/>
    <w:rsid w:val="00261F09"/>
    <w:rsid w:val="00262BA4"/>
    <w:rsid w:val="00262BF8"/>
    <w:rsid w:val="00264229"/>
    <w:rsid w:val="002772BE"/>
    <w:rsid w:val="00281D0D"/>
    <w:rsid w:val="00282C0D"/>
    <w:rsid w:val="002952CC"/>
    <w:rsid w:val="00295FA5"/>
    <w:rsid w:val="002A2072"/>
    <w:rsid w:val="002A4A81"/>
    <w:rsid w:val="002A5049"/>
    <w:rsid w:val="002B0870"/>
    <w:rsid w:val="002B2C54"/>
    <w:rsid w:val="002B3F95"/>
    <w:rsid w:val="002B426E"/>
    <w:rsid w:val="002B5A61"/>
    <w:rsid w:val="002C26CE"/>
    <w:rsid w:val="002C59BD"/>
    <w:rsid w:val="002D0BC3"/>
    <w:rsid w:val="002D3022"/>
    <w:rsid w:val="002E1382"/>
    <w:rsid w:val="002E43CF"/>
    <w:rsid w:val="002E48DE"/>
    <w:rsid w:val="002F0A74"/>
    <w:rsid w:val="002F35A9"/>
    <w:rsid w:val="002F4EEE"/>
    <w:rsid w:val="003031E5"/>
    <w:rsid w:val="00304B33"/>
    <w:rsid w:val="003059C9"/>
    <w:rsid w:val="00305F1B"/>
    <w:rsid w:val="00307817"/>
    <w:rsid w:val="00322636"/>
    <w:rsid w:val="003230E2"/>
    <w:rsid w:val="00324ED4"/>
    <w:rsid w:val="0032652F"/>
    <w:rsid w:val="00326B37"/>
    <w:rsid w:val="00330A43"/>
    <w:rsid w:val="003316FF"/>
    <w:rsid w:val="003322C3"/>
    <w:rsid w:val="00332A23"/>
    <w:rsid w:val="00333A66"/>
    <w:rsid w:val="003349E1"/>
    <w:rsid w:val="00335BF6"/>
    <w:rsid w:val="00343242"/>
    <w:rsid w:val="0035020A"/>
    <w:rsid w:val="0035180E"/>
    <w:rsid w:val="00351989"/>
    <w:rsid w:val="0035225E"/>
    <w:rsid w:val="00352E2A"/>
    <w:rsid w:val="00354F50"/>
    <w:rsid w:val="0036315D"/>
    <w:rsid w:val="0036481B"/>
    <w:rsid w:val="00371D86"/>
    <w:rsid w:val="0037235D"/>
    <w:rsid w:val="00377B9A"/>
    <w:rsid w:val="00377E6A"/>
    <w:rsid w:val="00386C86"/>
    <w:rsid w:val="00390DA3"/>
    <w:rsid w:val="00391352"/>
    <w:rsid w:val="00395190"/>
    <w:rsid w:val="00396412"/>
    <w:rsid w:val="00397D0F"/>
    <w:rsid w:val="003A1E88"/>
    <w:rsid w:val="003A1F6E"/>
    <w:rsid w:val="003A6764"/>
    <w:rsid w:val="003B21E5"/>
    <w:rsid w:val="003B466F"/>
    <w:rsid w:val="003B4D4D"/>
    <w:rsid w:val="003C20E8"/>
    <w:rsid w:val="003C7754"/>
    <w:rsid w:val="003D32E4"/>
    <w:rsid w:val="003D492E"/>
    <w:rsid w:val="003E2247"/>
    <w:rsid w:val="003F57BA"/>
    <w:rsid w:val="00403A1B"/>
    <w:rsid w:val="004064AA"/>
    <w:rsid w:val="00415121"/>
    <w:rsid w:val="0041799C"/>
    <w:rsid w:val="004222D6"/>
    <w:rsid w:val="00422337"/>
    <w:rsid w:val="00423039"/>
    <w:rsid w:val="004277A2"/>
    <w:rsid w:val="0043140C"/>
    <w:rsid w:val="004426FE"/>
    <w:rsid w:val="00443C46"/>
    <w:rsid w:val="00451060"/>
    <w:rsid w:val="00457B8C"/>
    <w:rsid w:val="004610A3"/>
    <w:rsid w:val="00461E18"/>
    <w:rsid w:val="00461FA7"/>
    <w:rsid w:val="00462218"/>
    <w:rsid w:val="004662E5"/>
    <w:rsid w:val="004669AF"/>
    <w:rsid w:val="00485FD4"/>
    <w:rsid w:val="00490D33"/>
    <w:rsid w:val="00493CE7"/>
    <w:rsid w:val="004A0058"/>
    <w:rsid w:val="004A1617"/>
    <w:rsid w:val="004A68FF"/>
    <w:rsid w:val="004B04CF"/>
    <w:rsid w:val="004B460E"/>
    <w:rsid w:val="004C28C9"/>
    <w:rsid w:val="004C2DDD"/>
    <w:rsid w:val="004D0394"/>
    <w:rsid w:val="004E537F"/>
    <w:rsid w:val="004E69C5"/>
    <w:rsid w:val="004F2FE5"/>
    <w:rsid w:val="004F5F94"/>
    <w:rsid w:val="004F782B"/>
    <w:rsid w:val="00506ECC"/>
    <w:rsid w:val="00507A2D"/>
    <w:rsid w:val="00510803"/>
    <w:rsid w:val="00517B9C"/>
    <w:rsid w:val="00521C16"/>
    <w:rsid w:val="00524295"/>
    <w:rsid w:val="00527D12"/>
    <w:rsid w:val="00531749"/>
    <w:rsid w:val="00532DB1"/>
    <w:rsid w:val="00533C3A"/>
    <w:rsid w:val="0053411D"/>
    <w:rsid w:val="005344BB"/>
    <w:rsid w:val="005348B6"/>
    <w:rsid w:val="00534D8C"/>
    <w:rsid w:val="00536D53"/>
    <w:rsid w:val="00541388"/>
    <w:rsid w:val="0054156B"/>
    <w:rsid w:val="005439F2"/>
    <w:rsid w:val="00547180"/>
    <w:rsid w:val="00554F7D"/>
    <w:rsid w:val="00560E42"/>
    <w:rsid w:val="00561213"/>
    <w:rsid w:val="00564A15"/>
    <w:rsid w:val="00564DD4"/>
    <w:rsid w:val="00565497"/>
    <w:rsid w:val="005720F9"/>
    <w:rsid w:val="00573D63"/>
    <w:rsid w:val="005748D0"/>
    <w:rsid w:val="00580055"/>
    <w:rsid w:val="00583518"/>
    <w:rsid w:val="00594633"/>
    <w:rsid w:val="005A500F"/>
    <w:rsid w:val="005A60A0"/>
    <w:rsid w:val="005B03F9"/>
    <w:rsid w:val="005B12BA"/>
    <w:rsid w:val="005B236E"/>
    <w:rsid w:val="005C2967"/>
    <w:rsid w:val="005C5A51"/>
    <w:rsid w:val="005D0F7B"/>
    <w:rsid w:val="005D21ED"/>
    <w:rsid w:val="005D75AD"/>
    <w:rsid w:val="005E4201"/>
    <w:rsid w:val="005E4A7D"/>
    <w:rsid w:val="005E4DF1"/>
    <w:rsid w:val="005E64A7"/>
    <w:rsid w:val="005E781D"/>
    <w:rsid w:val="005F5C4A"/>
    <w:rsid w:val="00614D80"/>
    <w:rsid w:val="00616D43"/>
    <w:rsid w:val="00623006"/>
    <w:rsid w:val="00624EAE"/>
    <w:rsid w:val="0062597E"/>
    <w:rsid w:val="00636ED3"/>
    <w:rsid w:val="00642DCB"/>
    <w:rsid w:val="006441B1"/>
    <w:rsid w:val="0064459D"/>
    <w:rsid w:val="00654237"/>
    <w:rsid w:val="006546F7"/>
    <w:rsid w:val="00654717"/>
    <w:rsid w:val="0065572D"/>
    <w:rsid w:val="00657F68"/>
    <w:rsid w:val="00663D00"/>
    <w:rsid w:val="00666CAA"/>
    <w:rsid w:val="0068067D"/>
    <w:rsid w:val="006810FE"/>
    <w:rsid w:val="00681AC5"/>
    <w:rsid w:val="00684015"/>
    <w:rsid w:val="00696A15"/>
    <w:rsid w:val="00697CDE"/>
    <w:rsid w:val="00697FA0"/>
    <w:rsid w:val="006A051A"/>
    <w:rsid w:val="006A19D2"/>
    <w:rsid w:val="006A67EF"/>
    <w:rsid w:val="006B0CA1"/>
    <w:rsid w:val="006C41CC"/>
    <w:rsid w:val="006D4254"/>
    <w:rsid w:val="006D49FD"/>
    <w:rsid w:val="006D5FE1"/>
    <w:rsid w:val="006D6B0D"/>
    <w:rsid w:val="006F037C"/>
    <w:rsid w:val="0070625B"/>
    <w:rsid w:val="00711D5F"/>
    <w:rsid w:val="0071246C"/>
    <w:rsid w:val="00712F6B"/>
    <w:rsid w:val="00715B70"/>
    <w:rsid w:val="0071687A"/>
    <w:rsid w:val="00716F75"/>
    <w:rsid w:val="00720E40"/>
    <w:rsid w:val="00721DA5"/>
    <w:rsid w:val="007232E9"/>
    <w:rsid w:val="007360DB"/>
    <w:rsid w:val="00736C84"/>
    <w:rsid w:val="00743586"/>
    <w:rsid w:val="007459B2"/>
    <w:rsid w:val="00747383"/>
    <w:rsid w:val="00757F3E"/>
    <w:rsid w:val="00761A91"/>
    <w:rsid w:val="007652EC"/>
    <w:rsid w:val="007657B7"/>
    <w:rsid w:val="0076646E"/>
    <w:rsid w:val="00785637"/>
    <w:rsid w:val="007870D0"/>
    <w:rsid w:val="007904F7"/>
    <w:rsid w:val="00790774"/>
    <w:rsid w:val="00790AB1"/>
    <w:rsid w:val="00792537"/>
    <w:rsid w:val="0079404F"/>
    <w:rsid w:val="00794CEA"/>
    <w:rsid w:val="00796079"/>
    <w:rsid w:val="007A222F"/>
    <w:rsid w:val="007A3DE4"/>
    <w:rsid w:val="007A7527"/>
    <w:rsid w:val="007B49CC"/>
    <w:rsid w:val="007B6DE9"/>
    <w:rsid w:val="007B799B"/>
    <w:rsid w:val="007C0652"/>
    <w:rsid w:val="007C67DC"/>
    <w:rsid w:val="007D09DA"/>
    <w:rsid w:val="007E539A"/>
    <w:rsid w:val="007E78DC"/>
    <w:rsid w:val="007F1111"/>
    <w:rsid w:val="007F61DF"/>
    <w:rsid w:val="007F7E5F"/>
    <w:rsid w:val="0080171C"/>
    <w:rsid w:val="00806E96"/>
    <w:rsid w:val="00814752"/>
    <w:rsid w:val="008154E1"/>
    <w:rsid w:val="00817285"/>
    <w:rsid w:val="00827494"/>
    <w:rsid w:val="00830102"/>
    <w:rsid w:val="008351A9"/>
    <w:rsid w:val="0083679D"/>
    <w:rsid w:val="00837B42"/>
    <w:rsid w:val="00842428"/>
    <w:rsid w:val="0084409F"/>
    <w:rsid w:val="008453BA"/>
    <w:rsid w:val="00845688"/>
    <w:rsid w:val="008519EC"/>
    <w:rsid w:val="00853CB7"/>
    <w:rsid w:val="00863A31"/>
    <w:rsid w:val="008723F3"/>
    <w:rsid w:val="00875CD5"/>
    <w:rsid w:val="00876B14"/>
    <w:rsid w:val="00877584"/>
    <w:rsid w:val="008803D8"/>
    <w:rsid w:val="00881E54"/>
    <w:rsid w:val="008877B9"/>
    <w:rsid w:val="00894137"/>
    <w:rsid w:val="008959B2"/>
    <w:rsid w:val="008967DA"/>
    <w:rsid w:val="008B53E4"/>
    <w:rsid w:val="008B5475"/>
    <w:rsid w:val="008B5DF6"/>
    <w:rsid w:val="008C3A12"/>
    <w:rsid w:val="008E177E"/>
    <w:rsid w:val="008E7E2E"/>
    <w:rsid w:val="008F0661"/>
    <w:rsid w:val="008F798C"/>
    <w:rsid w:val="008F7FA9"/>
    <w:rsid w:val="00910402"/>
    <w:rsid w:val="00911558"/>
    <w:rsid w:val="00914508"/>
    <w:rsid w:val="009232F3"/>
    <w:rsid w:val="00935BD9"/>
    <w:rsid w:val="00941DC6"/>
    <w:rsid w:val="00944F3E"/>
    <w:rsid w:val="009456AB"/>
    <w:rsid w:val="0095452D"/>
    <w:rsid w:val="009620EB"/>
    <w:rsid w:val="00963C5C"/>
    <w:rsid w:val="0097214C"/>
    <w:rsid w:val="009840AB"/>
    <w:rsid w:val="00984369"/>
    <w:rsid w:val="009856EE"/>
    <w:rsid w:val="009942CD"/>
    <w:rsid w:val="00994F01"/>
    <w:rsid w:val="009A02D0"/>
    <w:rsid w:val="009A02F1"/>
    <w:rsid w:val="009A3C82"/>
    <w:rsid w:val="009A76DA"/>
    <w:rsid w:val="009A7896"/>
    <w:rsid w:val="009B0A20"/>
    <w:rsid w:val="009C2B1C"/>
    <w:rsid w:val="009C7ED9"/>
    <w:rsid w:val="009D3369"/>
    <w:rsid w:val="009E1002"/>
    <w:rsid w:val="009E1208"/>
    <w:rsid w:val="009E379E"/>
    <w:rsid w:val="009E4EDF"/>
    <w:rsid w:val="009E6FB8"/>
    <w:rsid w:val="009F0C4C"/>
    <w:rsid w:val="009F0CD2"/>
    <w:rsid w:val="009F350F"/>
    <w:rsid w:val="009F4B91"/>
    <w:rsid w:val="009F67DC"/>
    <w:rsid w:val="009F6BD7"/>
    <w:rsid w:val="00A01798"/>
    <w:rsid w:val="00A050FF"/>
    <w:rsid w:val="00A104A9"/>
    <w:rsid w:val="00A12E10"/>
    <w:rsid w:val="00A12F4F"/>
    <w:rsid w:val="00A233FE"/>
    <w:rsid w:val="00A27731"/>
    <w:rsid w:val="00A2794E"/>
    <w:rsid w:val="00A34110"/>
    <w:rsid w:val="00A35A5D"/>
    <w:rsid w:val="00A45275"/>
    <w:rsid w:val="00A4551C"/>
    <w:rsid w:val="00A45647"/>
    <w:rsid w:val="00A50484"/>
    <w:rsid w:val="00A52079"/>
    <w:rsid w:val="00A551FE"/>
    <w:rsid w:val="00A56348"/>
    <w:rsid w:val="00A61263"/>
    <w:rsid w:val="00A61E20"/>
    <w:rsid w:val="00A63AF7"/>
    <w:rsid w:val="00A80BF9"/>
    <w:rsid w:val="00A87B47"/>
    <w:rsid w:val="00A92F72"/>
    <w:rsid w:val="00A93980"/>
    <w:rsid w:val="00AA051B"/>
    <w:rsid w:val="00AA13B5"/>
    <w:rsid w:val="00AA6BA8"/>
    <w:rsid w:val="00AB1C2E"/>
    <w:rsid w:val="00AB2AC0"/>
    <w:rsid w:val="00AC28C3"/>
    <w:rsid w:val="00AC28CB"/>
    <w:rsid w:val="00AC37B0"/>
    <w:rsid w:val="00AC65BC"/>
    <w:rsid w:val="00AD4685"/>
    <w:rsid w:val="00AD5AAE"/>
    <w:rsid w:val="00AE12E8"/>
    <w:rsid w:val="00AE13C3"/>
    <w:rsid w:val="00AE29BE"/>
    <w:rsid w:val="00AE3279"/>
    <w:rsid w:val="00AE6AB1"/>
    <w:rsid w:val="00AF5221"/>
    <w:rsid w:val="00AF7B3B"/>
    <w:rsid w:val="00B03E75"/>
    <w:rsid w:val="00B100BD"/>
    <w:rsid w:val="00B12437"/>
    <w:rsid w:val="00B14C42"/>
    <w:rsid w:val="00B20220"/>
    <w:rsid w:val="00B20FE6"/>
    <w:rsid w:val="00B25510"/>
    <w:rsid w:val="00B31235"/>
    <w:rsid w:val="00B32A05"/>
    <w:rsid w:val="00B33D97"/>
    <w:rsid w:val="00B36DB9"/>
    <w:rsid w:val="00B36DF4"/>
    <w:rsid w:val="00B42FE1"/>
    <w:rsid w:val="00B44AD1"/>
    <w:rsid w:val="00B46EA2"/>
    <w:rsid w:val="00B51F68"/>
    <w:rsid w:val="00B5218C"/>
    <w:rsid w:val="00B536D4"/>
    <w:rsid w:val="00B55647"/>
    <w:rsid w:val="00B561E9"/>
    <w:rsid w:val="00B606B4"/>
    <w:rsid w:val="00B6083A"/>
    <w:rsid w:val="00B62FE9"/>
    <w:rsid w:val="00B7064E"/>
    <w:rsid w:val="00B72DFD"/>
    <w:rsid w:val="00B73793"/>
    <w:rsid w:val="00B7475F"/>
    <w:rsid w:val="00B77C1F"/>
    <w:rsid w:val="00B77D9C"/>
    <w:rsid w:val="00B80372"/>
    <w:rsid w:val="00B8090A"/>
    <w:rsid w:val="00B82966"/>
    <w:rsid w:val="00B91DD4"/>
    <w:rsid w:val="00B93328"/>
    <w:rsid w:val="00B93BDB"/>
    <w:rsid w:val="00BA10E9"/>
    <w:rsid w:val="00BA1BB2"/>
    <w:rsid w:val="00BA5C79"/>
    <w:rsid w:val="00BB12F2"/>
    <w:rsid w:val="00BB5E17"/>
    <w:rsid w:val="00BC02B5"/>
    <w:rsid w:val="00BC218F"/>
    <w:rsid w:val="00BC322C"/>
    <w:rsid w:val="00BC43B6"/>
    <w:rsid w:val="00BC579F"/>
    <w:rsid w:val="00BC763E"/>
    <w:rsid w:val="00BD582B"/>
    <w:rsid w:val="00BD616A"/>
    <w:rsid w:val="00BE357C"/>
    <w:rsid w:val="00BE3BAE"/>
    <w:rsid w:val="00BE4DAA"/>
    <w:rsid w:val="00BE5972"/>
    <w:rsid w:val="00BE6DF1"/>
    <w:rsid w:val="00BF2363"/>
    <w:rsid w:val="00BF3E1C"/>
    <w:rsid w:val="00BF5E4F"/>
    <w:rsid w:val="00BF7331"/>
    <w:rsid w:val="00C01253"/>
    <w:rsid w:val="00C0155F"/>
    <w:rsid w:val="00C01750"/>
    <w:rsid w:val="00C0449F"/>
    <w:rsid w:val="00C13660"/>
    <w:rsid w:val="00C1396E"/>
    <w:rsid w:val="00C15BAC"/>
    <w:rsid w:val="00C16B5A"/>
    <w:rsid w:val="00C25ED8"/>
    <w:rsid w:val="00C30B2D"/>
    <w:rsid w:val="00C474E7"/>
    <w:rsid w:val="00C51170"/>
    <w:rsid w:val="00C5501F"/>
    <w:rsid w:val="00C56A34"/>
    <w:rsid w:val="00C678F4"/>
    <w:rsid w:val="00C67F16"/>
    <w:rsid w:val="00C70FE8"/>
    <w:rsid w:val="00C71678"/>
    <w:rsid w:val="00C75EFD"/>
    <w:rsid w:val="00C86DAC"/>
    <w:rsid w:val="00C90F15"/>
    <w:rsid w:val="00C91707"/>
    <w:rsid w:val="00C91F0C"/>
    <w:rsid w:val="00CA3E4A"/>
    <w:rsid w:val="00CB0A9E"/>
    <w:rsid w:val="00CB4F95"/>
    <w:rsid w:val="00CB5F86"/>
    <w:rsid w:val="00CC3179"/>
    <w:rsid w:val="00CC64C6"/>
    <w:rsid w:val="00CC7557"/>
    <w:rsid w:val="00CD5C7A"/>
    <w:rsid w:val="00CE0EAA"/>
    <w:rsid w:val="00CE3F7F"/>
    <w:rsid w:val="00CE4FDC"/>
    <w:rsid w:val="00CF0780"/>
    <w:rsid w:val="00CF2D97"/>
    <w:rsid w:val="00D0273E"/>
    <w:rsid w:val="00D077BB"/>
    <w:rsid w:val="00D105E0"/>
    <w:rsid w:val="00D1197F"/>
    <w:rsid w:val="00D13ECE"/>
    <w:rsid w:val="00D1599A"/>
    <w:rsid w:val="00D163B9"/>
    <w:rsid w:val="00D22601"/>
    <w:rsid w:val="00D26E1C"/>
    <w:rsid w:val="00D31280"/>
    <w:rsid w:val="00D312C0"/>
    <w:rsid w:val="00D33CD7"/>
    <w:rsid w:val="00D4393D"/>
    <w:rsid w:val="00D47A92"/>
    <w:rsid w:val="00D55210"/>
    <w:rsid w:val="00D55C54"/>
    <w:rsid w:val="00D5624A"/>
    <w:rsid w:val="00D60DDB"/>
    <w:rsid w:val="00D657C8"/>
    <w:rsid w:val="00D712BC"/>
    <w:rsid w:val="00D72D45"/>
    <w:rsid w:val="00D73A17"/>
    <w:rsid w:val="00D7451D"/>
    <w:rsid w:val="00D74AEB"/>
    <w:rsid w:val="00D76232"/>
    <w:rsid w:val="00D804C9"/>
    <w:rsid w:val="00D829C0"/>
    <w:rsid w:val="00D862EF"/>
    <w:rsid w:val="00D91946"/>
    <w:rsid w:val="00D96E28"/>
    <w:rsid w:val="00DA220A"/>
    <w:rsid w:val="00DA5064"/>
    <w:rsid w:val="00DA5AF7"/>
    <w:rsid w:val="00DC1A9E"/>
    <w:rsid w:val="00DD0650"/>
    <w:rsid w:val="00DD1814"/>
    <w:rsid w:val="00DE16AE"/>
    <w:rsid w:val="00DE24C6"/>
    <w:rsid w:val="00DE2C96"/>
    <w:rsid w:val="00DF321D"/>
    <w:rsid w:val="00DF382E"/>
    <w:rsid w:val="00DF640C"/>
    <w:rsid w:val="00E00FD1"/>
    <w:rsid w:val="00E01987"/>
    <w:rsid w:val="00E0203F"/>
    <w:rsid w:val="00E02977"/>
    <w:rsid w:val="00E04CD1"/>
    <w:rsid w:val="00E217D9"/>
    <w:rsid w:val="00E21E28"/>
    <w:rsid w:val="00E23505"/>
    <w:rsid w:val="00E237F6"/>
    <w:rsid w:val="00E35716"/>
    <w:rsid w:val="00E403F1"/>
    <w:rsid w:val="00E47B7A"/>
    <w:rsid w:val="00E522A4"/>
    <w:rsid w:val="00E62F76"/>
    <w:rsid w:val="00E67BF7"/>
    <w:rsid w:val="00E76BB8"/>
    <w:rsid w:val="00E779BA"/>
    <w:rsid w:val="00E9211F"/>
    <w:rsid w:val="00E96551"/>
    <w:rsid w:val="00E96DFB"/>
    <w:rsid w:val="00EA00E1"/>
    <w:rsid w:val="00EA19B8"/>
    <w:rsid w:val="00EA3892"/>
    <w:rsid w:val="00EA608B"/>
    <w:rsid w:val="00EB6160"/>
    <w:rsid w:val="00EB61FF"/>
    <w:rsid w:val="00EC27F5"/>
    <w:rsid w:val="00EC3917"/>
    <w:rsid w:val="00ED168D"/>
    <w:rsid w:val="00ED3A5C"/>
    <w:rsid w:val="00EE0C66"/>
    <w:rsid w:val="00EE1661"/>
    <w:rsid w:val="00EE7E27"/>
    <w:rsid w:val="00EF387D"/>
    <w:rsid w:val="00EF6918"/>
    <w:rsid w:val="00F02D5D"/>
    <w:rsid w:val="00F059BA"/>
    <w:rsid w:val="00F066B1"/>
    <w:rsid w:val="00F07431"/>
    <w:rsid w:val="00F1013B"/>
    <w:rsid w:val="00F12231"/>
    <w:rsid w:val="00F12963"/>
    <w:rsid w:val="00F13C46"/>
    <w:rsid w:val="00F14D24"/>
    <w:rsid w:val="00F15668"/>
    <w:rsid w:val="00F22B1E"/>
    <w:rsid w:val="00F27069"/>
    <w:rsid w:val="00F30946"/>
    <w:rsid w:val="00F31E1A"/>
    <w:rsid w:val="00F40F84"/>
    <w:rsid w:val="00F42214"/>
    <w:rsid w:val="00F4233C"/>
    <w:rsid w:val="00F42341"/>
    <w:rsid w:val="00F42515"/>
    <w:rsid w:val="00F45D0E"/>
    <w:rsid w:val="00F470CB"/>
    <w:rsid w:val="00F51C17"/>
    <w:rsid w:val="00F53B43"/>
    <w:rsid w:val="00F54575"/>
    <w:rsid w:val="00F54C3A"/>
    <w:rsid w:val="00F55B6D"/>
    <w:rsid w:val="00F55BD4"/>
    <w:rsid w:val="00F6284F"/>
    <w:rsid w:val="00F63279"/>
    <w:rsid w:val="00F634D2"/>
    <w:rsid w:val="00F7043A"/>
    <w:rsid w:val="00F71225"/>
    <w:rsid w:val="00F7180C"/>
    <w:rsid w:val="00F72151"/>
    <w:rsid w:val="00F7256A"/>
    <w:rsid w:val="00F72CFA"/>
    <w:rsid w:val="00F72FB2"/>
    <w:rsid w:val="00F74A81"/>
    <w:rsid w:val="00F74FF1"/>
    <w:rsid w:val="00F85A41"/>
    <w:rsid w:val="00F91FCC"/>
    <w:rsid w:val="00F93645"/>
    <w:rsid w:val="00F94992"/>
    <w:rsid w:val="00F9657D"/>
    <w:rsid w:val="00FA2F5E"/>
    <w:rsid w:val="00FB1F09"/>
    <w:rsid w:val="00FB238A"/>
    <w:rsid w:val="00FB2E5F"/>
    <w:rsid w:val="00FB6AA8"/>
    <w:rsid w:val="00FB7C01"/>
    <w:rsid w:val="00FC295F"/>
    <w:rsid w:val="00FC4DC9"/>
    <w:rsid w:val="00FE12FF"/>
    <w:rsid w:val="00FE7E8B"/>
    <w:rsid w:val="00FF1038"/>
    <w:rsid w:val="00FF609D"/>
    <w:rsid w:val="00FF71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4b8241a1d6810997169a4287c8955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B77EB-A3A7-48B2-80A1-E56871EEF36E}"/>
</file>

<file path=customXml/itemProps2.xml><?xml version="1.0" encoding="utf-8"?>
<ds:datastoreItem xmlns:ds="http://schemas.openxmlformats.org/officeDocument/2006/customXml" ds:itemID="{541BA4E5-C1AA-4379-91ED-BDB3B59808AF}"/>
</file>

<file path=customXml/itemProps3.xml><?xml version="1.0" encoding="utf-8"?>
<ds:datastoreItem xmlns:ds="http://schemas.openxmlformats.org/officeDocument/2006/customXml" ds:itemID="{28EEAEC8-3CCF-4A7E-97A4-F67514F8B9B2}"/>
</file>

<file path=customXml/itemProps4.xml><?xml version="1.0" encoding="utf-8"?>
<ds:datastoreItem xmlns:ds="http://schemas.openxmlformats.org/officeDocument/2006/customXml" ds:itemID="{05EABF27-6AF6-445C-B7EA-0CE91675669E}"/>
</file>

<file path=docProps/app.xml><?xml version="1.0" encoding="utf-8"?>
<Properties xmlns="http://schemas.openxmlformats.org/officeDocument/2006/extended-properties" xmlns:vt="http://schemas.openxmlformats.org/officeDocument/2006/docPropsVTypes">
  <Template>Normal.dotm</Template>
  <TotalTime>1</TotalTime>
  <Pages>4</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Nanci Jene Simon</cp:lastModifiedBy>
  <cp:revision>3</cp:revision>
  <cp:lastPrinted>2011-05-03T13:06:00Z</cp:lastPrinted>
  <dcterms:created xsi:type="dcterms:W3CDTF">2011-05-05T17:03:00Z</dcterms:created>
  <dcterms:modified xsi:type="dcterms:W3CDTF">2011-05-05T17:04:00Z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