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A5757F" w:rsidRDefault="00C56A34" w:rsidP="00A5757F">
      <w:pPr>
        <w:pStyle w:val="Level1"/>
        <w:tabs>
          <w:tab w:val="left" w:pos="2040"/>
        </w:tabs>
        <w:spacing w:after="60"/>
        <w:rPr>
          <w:rFonts w:ascii="Verdana" w:hAnsi="Verdana" w:cs="Arial"/>
          <w:sz w:val="22"/>
          <w:szCs w:val="22"/>
        </w:rPr>
      </w:pPr>
      <w:bookmarkStart w:id="0" w:name="_GoBack"/>
      <w:bookmarkEnd w:id="0"/>
      <w:r w:rsidRPr="00A5757F">
        <w:rPr>
          <w:rFonts w:ascii="Verdana" w:hAnsi="Verdana" w:cs="Arial"/>
          <w:b/>
          <w:sz w:val="22"/>
          <w:szCs w:val="22"/>
        </w:rPr>
        <w:t>MINUTES</w:t>
      </w:r>
      <w:r w:rsidR="00E04CD1" w:rsidRPr="00A5757F">
        <w:rPr>
          <w:rFonts w:ascii="Verdana" w:hAnsi="Verdana" w:cs="Arial"/>
          <w:b/>
          <w:sz w:val="22"/>
          <w:szCs w:val="22"/>
        </w:rPr>
        <w:t xml:space="preserve"> – </w:t>
      </w:r>
      <w:r w:rsidR="007C0652" w:rsidRPr="00A5757F">
        <w:rPr>
          <w:rFonts w:ascii="Verdana" w:hAnsi="Verdana" w:cs="Arial"/>
          <w:b/>
          <w:sz w:val="22"/>
          <w:szCs w:val="22"/>
        </w:rPr>
        <w:t>GENERAL EDUCATION POLICY REVIEW COMMITTEE</w:t>
      </w:r>
      <w:r w:rsidR="004D0394" w:rsidRPr="00A5757F">
        <w:rPr>
          <w:rFonts w:ascii="Verdana" w:hAnsi="Verdana" w:cs="Arial"/>
          <w:b/>
          <w:sz w:val="22"/>
          <w:szCs w:val="22"/>
        </w:rPr>
        <w:t xml:space="preserve"> </w:t>
      </w:r>
      <w:r w:rsidR="004D0394" w:rsidRPr="00A5757F">
        <w:rPr>
          <w:rFonts w:ascii="Verdana" w:hAnsi="Verdana" w:cs="Arial"/>
          <w:sz w:val="20"/>
          <w:szCs w:val="20"/>
        </w:rPr>
        <w:t>(GEPRC)</w:t>
      </w:r>
    </w:p>
    <w:p w:rsidR="004C3141" w:rsidRPr="00A5757F" w:rsidRDefault="00B25510" w:rsidP="00F059BA">
      <w:pPr>
        <w:pStyle w:val="Level1"/>
        <w:tabs>
          <w:tab w:val="left" w:pos="2040"/>
        </w:tabs>
        <w:spacing w:after="0"/>
        <w:rPr>
          <w:rFonts w:ascii="Verdana" w:hAnsi="Verdana" w:cs="Arial"/>
          <w:b/>
          <w:sz w:val="22"/>
          <w:szCs w:val="22"/>
        </w:rPr>
      </w:pPr>
      <w:r w:rsidRPr="00A5757F">
        <w:rPr>
          <w:rFonts w:ascii="Verdana" w:hAnsi="Verdana" w:cs="Arial"/>
          <w:b/>
          <w:sz w:val="22"/>
          <w:szCs w:val="22"/>
        </w:rPr>
        <w:t xml:space="preserve">ROOM </w:t>
      </w:r>
      <w:r w:rsidR="00D077A7">
        <w:rPr>
          <w:rFonts w:ascii="Verdana" w:hAnsi="Verdana" w:cs="Arial"/>
          <w:b/>
          <w:sz w:val="22"/>
          <w:szCs w:val="22"/>
        </w:rPr>
        <w:t>D</w:t>
      </w:r>
      <w:r w:rsidR="008B7440">
        <w:rPr>
          <w:rFonts w:ascii="Verdana" w:hAnsi="Verdana" w:cs="Arial"/>
          <w:b/>
          <w:sz w:val="22"/>
          <w:szCs w:val="22"/>
        </w:rPr>
        <w:t>281</w:t>
      </w:r>
      <w:r w:rsidR="005074E0" w:rsidRPr="00A5757F">
        <w:rPr>
          <w:rFonts w:ascii="Verdana" w:hAnsi="Verdana" w:cs="Arial"/>
          <w:b/>
          <w:sz w:val="22"/>
          <w:szCs w:val="22"/>
        </w:rPr>
        <w:t>,</w:t>
      </w:r>
      <w:r w:rsidRPr="00A5757F">
        <w:rPr>
          <w:rFonts w:ascii="Verdana" w:hAnsi="Verdana" w:cs="Arial"/>
          <w:b/>
          <w:sz w:val="22"/>
          <w:szCs w:val="22"/>
        </w:rPr>
        <w:t xml:space="preserve"> </w:t>
      </w:r>
      <w:r w:rsidR="008B7440">
        <w:rPr>
          <w:rFonts w:ascii="Verdana" w:hAnsi="Verdana" w:cs="Arial"/>
          <w:b/>
          <w:sz w:val="22"/>
          <w:szCs w:val="22"/>
        </w:rPr>
        <w:t>Science</w:t>
      </w:r>
      <w:r w:rsidR="007459B2" w:rsidRPr="00A5757F">
        <w:rPr>
          <w:rFonts w:ascii="Verdana" w:hAnsi="Verdana" w:cs="Arial"/>
          <w:b/>
          <w:sz w:val="22"/>
          <w:szCs w:val="22"/>
        </w:rPr>
        <w:t xml:space="preserve"> </w:t>
      </w:r>
      <w:r w:rsidR="00F059BA" w:rsidRPr="00A5757F">
        <w:rPr>
          <w:rFonts w:ascii="Verdana" w:hAnsi="Verdana" w:cs="Arial"/>
          <w:b/>
          <w:sz w:val="22"/>
          <w:szCs w:val="22"/>
        </w:rPr>
        <w:t xml:space="preserve">– </w:t>
      </w:r>
      <w:r w:rsidR="00495307">
        <w:rPr>
          <w:rFonts w:ascii="Verdana" w:hAnsi="Verdana" w:cs="Arial"/>
          <w:b/>
          <w:sz w:val="22"/>
          <w:szCs w:val="22"/>
        </w:rPr>
        <w:t xml:space="preserve">September </w:t>
      </w:r>
      <w:r w:rsidR="008B7440">
        <w:rPr>
          <w:rFonts w:ascii="Verdana" w:hAnsi="Verdana" w:cs="Arial"/>
          <w:b/>
          <w:sz w:val="22"/>
          <w:szCs w:val="22"/>
        </w:rPr>
        <w:t>21</w:t>
      </w:r>
      <w:r w:rsidR="00495307">
        <w:rPr>
          <w:rFonts w:ascii="Verdana" w:hAnsi="Verdana" w:cs="Arial"/>
          <w:b/>
          <w:sz w:val="22"/>
          <w:szCs w:val="22"/>
        </w:rPr>
        <w:t>,</w:t>
      </w:r>
      <w:r w:rsidR="001203EF" w:rsidRPr="00A5757F">
        <w:rPr>
          <w:rFonts w:ascii="Verdana" w:hAnsi="Verdana" w:cs="Arial"/>
          <w:b/>
          <w:sz w:val="22"/>
          <w:szCs w:val="22"/>
        </w:rPr>
        <w:t xml:space="preserve"> 2011,</w:t>
      </w:r>
      <w:r w:rsidRPr="00A5757F">
        <w:rPr>
          <w:rFonts w:ascii="Verdana" w:hAnsi="Verdana" w:cs="Arial"/>
          <w:b/>
          <w:sz w:val="22"/>
          <w:szCs w:val="22"/>
        </w:rPr>
        <w:t xml:space="preserve"> </w:t>
      </w:r>
      <w:r w:rsidR="00495307">
        <w:rPr>
          <w:rFonts w:ascii="Verdana" w:hAnsi="Verdana" w:cs="Arial"/>
          <w:b/>
          <w:sz w:val="22"/>
          <w:szCs w:val="22"/>
        </w:rPr>
        <w:t>9 a.m.</w:t>
      </w:r>
    </w:p>
    <w:p w:rsidR="00C56A34" w:rsidRPr="00A5757F" w:rsidRDefault="00C56A34">
      <w:pPr>
        <w:tabs>
          <w:tab w:val="left" w:pos="2040"/>
        </w:tabs>
        <w:rPr>
          <w:rFonts w:ascii="Verdana" w:eastAsia="SimSun" w:hAnsi="Verdana" w:cs="Arial"/>
          <w:sz w:val="22"/>
          <w:szCs w:val="22"/>
        </w:rPr>
      </w:pPr>
    </w:p>
    <w:p w:rsidR="007C0652" w:rsidRPr="00A5757F" w:rsidRDefault="008F0661" w:rsidP="00495307">
      <w:pPr>
        <w:pStyle w:val="Level1"/>
        <w:tabs>
          <w:tab w:val="left" w:pos="2430"/>
        </w:tabs>
        <w:spacing w:after="120"/>
        <w:ind w:left="2340" w:hanging="2340"/>
        <w:rPr>
          <w:rFonts w:ascii="Verdana" w:hAnsi="Verdana" w:cs="Arial"/>
          <w:sz w:val="22"/>
          <w:szCs w:val="22"/>
        </w:rPr>
      </w:pPr>
      <w:r w:rsidRPr="00A5757F">
        <w:rPr>
          <w:rFonts w:ascii="Verdana" w:hAnsi="Verdana" w:cs="Arial"/>
          <w:sz w:val="22"/>
          <w:szCs w:val="22"/>
        </w:rPr>
        <w:t>MEMBERS PRESENT:</w:t>
      </w:r>
      <w:r w:rsidR="00517B9C" w:rsidRPr="00A5757F">
        <w:rPr>
          <w:rFonts w:ascii="Verdana" w:hAnsi="Verdana" w:cs="Arial"/>
          <w:sz w:val="22"/>
          <w:szCs w:val="22"/>
        </w:rPr>
        <w:t xml:space="preserve">  </w:t>
      </w:r>
      <w:r w:rsidR="005D6CD9" w:rsidRPr="00A5757F">
        <w:rPr>
          <w:rFonts w:ascii="Verdana" w:hAnsi="Verdana" w:cs="Arial"/>
          <w:sz w:val="22"/>
          <w:szCs w:val="22"/>
        </w:rPr>
        <w:t xml:space="preserve">N. Fernando, </w:t>
      </w:r>
      <w:r w:rsidR="005D6CD9" w:rsidRPr="00A5757F">
        <w:rPr>
          <w:rFonts w:ascii="Verdana" w:hAnsi="Verdana" w:cs="Arial"/>
          <w:sz w:val="22"/>
          <w:szCs w:val="22"/>
          <w:u w:val="single"/>
        </w:rPr>
        <w:t>D. Guay</w:t>
      </w:r>
      <w:r w:rsidR="005D6CD9" w:rsidRPr="00A5757F">
        <w:rPr>
          <w:rFonts w:ascii="Verdana" w:hAnsi="Verdana" w:cs="Arial"/>
          <w:sz w:val="22"/>
          <w:szCs w:val="22"/>
        </w:rPr>
        <w:t xml:space="preserve"> </w:t>
      </w:r>
      <w:r w:rsidR="005149B1" w:rsidRPr="00A5757F">
        <w:rPr>
          <w:rFonts w:ascii="Verdana" w:hAnsi="Verdana" w:cs="Arial"/>
          <w:sz w:val="22"/>
          <w:szCs w:val="22"/>
        </w:rPr>
        <w:t xml:space="preserve">J. Houghton, </w:t>
      </w:r>
      <w:r w:rsidR="00E274D8" w:rsidRPr="00A5757F">
        <w:rPr>
          <w:rFonts w:ascii="Verdana" w:hAnsi="Verdana" w:cs="Arial"/>
          <w:sz w:val="22"/>
          <w:szCs w:val="22"/>
          <w:u w:val="single"/>
        </w:rPr>
        <w:t>G. Olsen,</w:t>
      </w:r>
      <w:r w:rsidR="00E274D8" w:rsidRPr="00A5757F">
        <w:rPr>
          <w:rFonts w:ascii="Verdana" w:hAnsi="Verdana" w:cs="Arial"/>
          <w:sz w:val="22"/>
          <w:szCs w:val="22"/>
        </w:rPr>
        <w:t xml:space="preserve"> </w:t>
      </w:r>
      <w:r w:rsidR="00495307" w:rsidRPr="00A5757F">
        <w:rPr>
          <w:rFonts w:ascii="Verdana" w:hAnsi="Verdana" w:cs="Arial"/>
          <w:sz w:val="22"/>
          <w:szCs w:val="22"/>
        </w:rPr>
        <w:t>R. Olson</w:t>
      </w:r>
      <w:r w:rsidR="00495307">
        <w:rPr>
          <w:rFonts w:ascii="Verdana" w:hAnsi="Verdana" w:cs="Arial"/>
          <w:sz w:val="22"/>
          <w:szCs w:val="22"/>
        </w:rPr>
        <w:t>,</w:t>
      </w:r>
      <w:r w:rsidR="00495307" w:rsidRPr="00A5757F">
        <w:rPr>
          <w:rFonts w:ascii="Verdana" w:hAnsi="Verdana" w:cs="Arial"/>
          <w:sz w:val="22"/>
          <w:szCs w:val="22"/>
        </w:rPr>
        <w:t xml:space="preserve"> </w:t>
      </w:r>
      <w:r w:rsidR="00D077A7">
        <w:rPr>
          <w:rFonts w:ascii="Verdana" w:hAnsi="Verdana" w:cs="Arial"/>
          <w:sz w:val="22"/>
          <w:szCs w:val="22"/>
        </w:rPr>
        <w:t xml:space="preserve">J. Rohrer, </w:t>
      </w:r>
      <w:r w:rsidR="00D077A7">
        <w:rPr>
          <w:rFonts w:ascii="Verdana" w:hAnsi="Verdana" w:cs="Arial"/>
          <w:sz w:val="22"/>
          <w:szCs w:val="22"/>
        </w:rPr>
        <w:tab/>
      </w:r>
      <w:r w:rsidR="00102113" w:rsidRPr="00A5757F">
        <w:rPr>
          <w:rFonts w:ascii="Verdana" w:hAnsi="Verdana" w:cs="Arial"/>
          <w:sz w:val="22"/>
          <w:szCs w:val="22"/>
        </w:rPr>
        <w:t>J. Sage</w:t>
      </w:r>
      <w:r w:rsidR="004E0FC4" w:rsidRPr="00A5757F">
        <w:rPr>
          <w:rFonts w:ascii="Verdana" w:hAnsi="Verdana" w:cs="Arial"/>
          <w:sz w:val="22"/>
          <w:szCs w:val="22"/>
        </w:rPr>
        <w:t>,</w:t>
      </w:r>
      <w:r w:rsidR="00D077A7">
        <w:rPr>
          <w:rFonts w:ascii="Verdana" w:hAnsi="Verdana" w:cs="Arial"/>
          <w:sz w:val="22"/>
          <w:szCs w:val="22"/>
        </w:rPr>
        <w:t xml:space="preserve"> </w:t>
      </w:r>
      <w:r w:rsidR="00A07199" w:rsidRPr="00A5757F">
        <w:rPr>
          <w:rFonts w:ascii="Verdana" w:hAnsi="Verdana" w:cs="Arial"/>
          <w:sz w:val="22"/>
          <w:szCs w:val="22"/>
        </w:rPr>
        <w:t>J. Schneider, R. Sirabian</w:t>
      </w:r>
      <w:r w:rsidR="00EF602C" w:rsidRPr="00A5757F">
        <w:rPr>
          <w:rFonts w:ascii="Verdana" w:hAnsi="Verdana" w:cs="Arial"/>
          <w:sz w:val="22"/>
          <w:szCs w:val="22"/>
        </w:rPr>
        <w:t xml:space="preserve"> </w:t>
      </w:r>
    </w:p>
    <w:p w:rsidR="00FE12E8" w:rsidRDefault="00A54928" w:rsidP="00516781">
      <w:pPr>
        <w:pStyle w:val="Level1"/>
        <w:tabs>
          <w:tab w:val="left" w:pos="2340"/>
        </w:tabs>
        <w:spacing w:after="120"/>
        <w:ind w:left="2340" w:hanging="2340"/>
        <w:rPr>
          <w:rFonts w:ascii="Verdana" w:hAnsi="Verdana" w:cs="Arial"/>
          <w:sz w:val="22"/>
          <w:szCs w:val="22"/>
        </w:rPr>
      </w:pPr>
      <w:r w:rsidRPr="00A5757F">
        <w:rPr>
          <w:rFonts w:ascii="Verdana" w:hAnsi="Verdana" w:cs="Arial"/>
          <w:sz w:val="22"/>
          <w:szCs w:val="22"/>
        </w:rPr>
        <w:t>MEMBERS EXCUSED</w:t>
      </w:r>
      <w:r w:rsidR="008154E1" w:rsidRPr="00A5757F">
        <w:rPr>
          <w:rFonts w:ascii="Verdana" w:hAnsi="Verdana" w:cs="Arial"/>
          <w:sz w:val="22"/>
          <w:szCs w:val="22"/>
        </w:rPr>
        <w:t xml:space="preserve">:  </w:t>
      </w:r>
      <w:r w:rsidR="005D6CD9">
        <w:rPr>
          <w:rFonts w:ascii="Verdana" w:hAnsi="Verdana" w:cs="Arial"/>
          <w:sz w:val="22"/>
          <w:szCs w:val="22"/>
        </w:rPr>
        <w:t xml:space="preserve">M. Bixby </w:t>
      </w:r>
    </w:p>
    <w:p w:rsidR="007A17D2" w:rsidRPr="00A5757F" w:rsidRDefault="007A17D2" w:rsidP="00C7633C">
      <w:pPr>
        <w:pStyle w:val="Level1"/>
        <w:tabs>
          <w:tab w:val="left" w:pos="2340"/>
        </w:tabs>
        <w:ind w:left="2340" w:hanging="2340"/>
        <w:rPr>
          <w:rFonts w:ascii="Verdana" w:hAnsi="Verdana" w:cs="Arial"/>
          <w:sz w:val="22"/>
          <w:szCs w:val="22"/>
        </w:rPr>
      </w:pPr>
      <w:r>
        <w:rPr>
          <w:rFonts w:ascii="Verdana" w:hAnsi="Verdana" w:cs="Arial"/>
          <w:sz w:val="22"/>
          <w:szCs w:val="22"/>
        </w:rPr>
        <w:t>VISITOR:  K. Stern</w:t>
      </w:r>
    </w:p>
    <w:p w:rsidR="00FE12E8" w:rsidRPr="00A5757F" w:rsidRDefault="00C56A34" w:rsidP="00C7633C">
      <w:pPr>
        <w:pStyle w:val="Level1"/>
        <w:rPr>
          <w:rFonts w:ascii="Verdana" w:hAnsi="Verdana" w:cs="Arial"/>
          <w:sz w:val="22"/>
          <w:szCs w:val="22"/>
        </w:rPr>
      </w:pPr>
      <w:r w:rsidRPr="00A5757F">
        <w:rPr>
          <w:rFonts w:ascii="Verdana" w:hAnsi="Verdana" w:cs="Arial"/>
          <w:sz w:val="22"/>
          <w:szCs w:val="22"/>
        </w:rPr>
        <w:t xml:space="preserve">1.  </w:t>
      </w:r>
      <w:r w:rsidR="005D6CD9">
        <w:rPr>
          <w:rFonts w:ascii="Verdana" w:hAnsi="Verdana" w:cs="Arial"/>
          <w:sz w:val="22"/>
          <w:szCs w:val="22"/>
        </w:rPr>
        <w:t>D. Guay</w:t>
      </w:r>
      <w:r w:rsidRPr="00A5757F">
        <w:rPr>
          <w:rFonts w:ascii="Verdana" w:hAnsi="Verdana" w:cs="Arial"/>
          <w:sz w:val="22"/>
          <w:szCs w:val="22"/>
        </w:rPr>
        <w:t xml:space="preserve"> called the meeting to order at </w:t>
      </w:r>
      <w:r w:rsidR="00495307">
        <w:rPr>
          <w:rFonts w:ascii="Verdana" w:hAnsi="Verdana" w:cs="Arial"/>
          <w:sz w:val="22"/>
          <w:szCs w:val="22"/>
        </w:rPr>
        <w:t>9:0</w:t>
      </w:r>
      <w:r w:rsidR="00D077A7">
        <w:rPr>
          <w:rFonts w:ascii="Verdana" w:hAnsi="Verdana" w:cs="Arial"/>
          <w:sz w:val="22"/>
          <w:szCs w:val="22"/>
        </w:rPr>
        <w:t>2</w:t>
      </w:r>
      <w:r w:rsidR="00495307">
        <w:rPr>
          <w:rFonts w:ascii="Verdana" w:hAnsi="Verdana" w:cs="Arial"/>
          <w:sz w:val="22"/>
          <w:szCs w:val="22"/>
        </w:rPr>
        <w:t xml:space="preserve"> a.m.</w:t>
      </w:r>
      <w:r w:rsidR="00DD1D9B" w:rsidRPr="00A5757F">
        <w:rPr>
          <w:rFonts w:ascii="Verdana" w:hAnsi="Verdana" w:cs="Arial"/>
          <w:sz w:val="22"/>
          <w:szCs w:val="22"/>
        </w:rPr>
        <w:t xml:space="preserve">  </w:t>
      </w:r>
    </w:p>
    <w:p w:rsidR="009A05FA" w:rsidRPr="00A5757F" w:rsidRDefault="00C56A34" w:rsidP="005D6CD9">
      <w:pPr>
        <w:pStyle w:val="Level1"/>
        <w:rPr>
          <w:rFonts w:ascii="Verdana" w:hAnsi="Verdana" w:cs="Arial"/>
          <w:sz w:val="22"/>
          <w:szCs w:val="22"/>
        </w:rPr>
      </w:pPr>
      <w:r w:rsidRPr="00A5757F">
        <w:rPr>
          <w:rFonts w:ascii="Verdana" w:hAnsi="Verdana" w:cs="Arial"/>
          <w:sz w:val="22"/>
          <w:szCs w:val="22"/>
        </w:rPr>
        <w:t xml:space="preserve">2.  </w:t>
      </w:r>
      <w:r w:rsidR="009A05FA" w:rsidRPr="00A5757F">
        <w:rPr>
          <w:rFonts w:ascii="Verdana" w:hAnsi="Verdana" w:cs="Arial"/>
          <w:sz w:val="22"/>
          <w:szCs w:val="22"/>
        </w:rPr>
        <w:t xml:space="preserve">The minutes of </w:t>
      </w:r>
      <w:r w:rsidR="005D6CD9">
        <w:rPr>
          <w:rFonts w:ascii="Verdana" w:hAnsi="Verdana" w:cs="Arial"/>
          <w:sz w:val="22"/>
          <w:szCs w:val="22"/>
        </w:rPr>
        <w:t xml:space="preserve">September 7, 2011 </w:t>
      </w:r>
      <w:r w:rsidR="00D077A7">
        <w:rPr>
          <w:rFonts w:ascii="Verdana" w:hAnsi="Verdana" w:cs="Arial"/>
          <w:sz w:val="22"/>
          <w:szCs w:val="22"/>
        </w:rPr>
        <w:t>and September 14, 2011 were approved by general consent.</w:t>
      </w:r>
    </w:p>
    <w:p w:rsidR="00145EC7" w:rsidRDefault="009A05FA" w:rsidP="00CC2735">
      <w:pPr>
        <w:pStyle w:val="Level1"/>
        <w:spacing w:after="120"/>
        <w:rPr>
          <w:rFonts w:ascii="Verdana" w:hAnsi="Verdana" w:cs="Arial"/>
          <w:sz w:val="22"/>
          <w:szCs w:val="22"/>
        </w:rPr>
      </w:pPr>
      <w:r w:rsidRPr="00A5757F">
        <w:rPr>
          <w:rFonts w:ascii="Verdana" w:hAnsi="Verdana" w:cs="Arial"/>
          <w:sz w:val="22"/>
          <w:szCs w:val="22"/>
        </w:rPr>
        <w:t xml:space="preserve">3.  </w:t>
      </w:r>
      <w:r w:rsidR="004C3141" w:rsidRPr="00A5757F">
        <w:rPr>
          <w:rFonts w:ascii="Verdana" w:hAnsi="Verdana" w:cs="Arial"/>
          <w:sz w:val="22"/>
          <w:szCs w:val="22"/>
        </w:rPr>
        <w:t>A</w:t>
      </w:r>
      <w:r w:rsidR="004E0FC4" w:rsidRPr="00A5757F">
        <w:rPr>
          <w:rFonts w:ascii="Verdana" w:hAnsi="Verdana" w:cs="Arial"/>
          <w:sz w:val="22"/>
          <w:szCs w:val="22"/>
        </w:rPr>
        <w:t>nnouncements.</w:t>
      </w:r>
    </w:p>
    <w:p w:rsidR="006114CE" w:rsidRDefault="007A17D2" w:rsidP="006114CE">
      <w:pPr>
        <w:pStyle w:val="Level1"/>
        <w:numPr>
          <w:ilvl w:val="0"/>
          <w:numId w:val="22"/>
        </w:numPr>
        <w:ind w:left="630" w:hanging="270"/>
        <w:rPr>
          <w:rFonts w:ascii="Verdana" w:hAnsi="Verdana" w:cs="Arial"/>
          <w:sz w:val="22"/>
          <w:szCs w:val="22"/>
        </w:rPr>
      </w:pPr>
      <w:r>
        <w:rPr>
          <w:rFonts w:ascii="Verdana" w:hAnsi="Verdana" w:cs="Arial"/>
          <w:sz w:val="22"/>
          <w:szCs w:val="22"/>
        </w:rPr>
        <w:t xml:space="preserve">Student Government Association student representative to the GEPRC, Joseph Rohrer, and visitor, Katie Stern, were introduced.  </w:t>
      </w:r>
    </w:p>
    <w:p w:rsidR="007A17D2" w:rsidRDefault="007A17D2" w:rsidP="006114CE">
      <w:pPr>
        <w:pStyle w:val="Level1"/>
        <w:numPr>
          <w:ilvl w:val="0"/>
          <w:numId w:val="22"/>
        </w:numPr>
        <w:ind w:left="630" w:hanging="270"/>
        <w:rPr>
          <w:rFonts w:ascii="Verdana" w:hAnsi="Verdana" w:cs="Arial"/>
          <w:sz w:val="22"/>
          <w:szCs w:val="22"/>
        </w:rPr>
      </w:pPr>
      <w:r>
        <w:rPr>
          <w:rFonts w:ascii="Verdana" w:hAnsi="Verdana" w:cs="Arial"/>
          <w:sz w:val="22"/>
          <w:szCs w:val="22"/>
        </w:rPr>
        <w:t xml:space="preserve">Protocol for organizing Communication in the Major certification </w:t>
      </w:r>
      <w:r w:rsidR="003255BF">
        <w:rPr>
          <w:rFonts w:ascii="Verdana" w:hAnsi="Verdana" w:cs="Arial"/>
          <w:sz w:val="22"/>
          <w:szCs w:val="22"/>
        </w:rPr>
        <w:t>workshop/</w:t>
      </w:r>
      <w:r>
        <w:rPr>
          <w:rFonts w:ascii="Verdana" w:hAnsi="Verdana" w:cs="Arial"/>
          <w:sz w:val="22"/>
          <w:szCs w:val="22"/>
        </w:rPr>
        <w:t>session</w:t>
      </w:r>
      <w:r w:rsidR="003255BF">
        <w:rPr>
          <w:rFonts w:ascii="Verdana" w:hAnsi="Verdana" w:cs="Arial"/>
          <w:sz w:val="22"/>
          <w:szCs w:val="22"/>
        </w:rPr>
        <w:t>s</w:t>
      </w:r>
      <w:r>
        <w:rPr>
          <w:rFonts w:ascii="Verdana" w:hAnsi="Verdana" w:cs="Arial"/>
          <w:sz w:val="22"/>
          <w:szCs w:val="22"/>
        </w:rPr>
        <w:t xml:space="preserve"> was discussed briefly.  GEPRC will recommend to the Academic Affairs Committee that </w:t>
      </w:r>
      <w:r w:rsidR="00EA5031">
        <w:rPr>
          <w:rFonts w:ascii="Verdana" w:hAnsi="Verdana" w:cs="Arial"/>
          <w:sz w:val="22"/>
          <w:szCs w:val="22"/>
        </w:rPr>
        <w:t xml:space="preserve">the </w:t>
      </w:r>
      <w:r>
        <w:rPr>
          <w:rFonts w:ascii="Verdana" w:hAnsi="Verdana" w:cs="Arial"/>
          <w:sz w:val="22"/>
          <w:szCs w:val="22"/>
        </w:rPr>
        <w:t>writing emphasis coordinator</w:t>
      </w:r>
      <w:r w:rsidR="00EA5031">
        <w:rPr>
          <w:rFonts w:ascii="Verdana" w:hAnsi="Verdana" w:cs="Arial"/>
          <w:sz w:val="22"/>
          <w:szCs w:val="22"/>
        </w:rPr>
        <w:t xml:space="preserve"> </w:t>
      </w:r>
      <w:r>
        <w:rPr>
          <w:rFonts w:ascii="Verdana" w:hAnsi="Verdana" w:cs="Arial"/>
          <w:sz w:val="22"/>
          <w:szCs w:val="22"/>
        </w:rPr>
        <w:t xml:space="preserve">contact </w:t>
      </w:r>
      <w:r w:rsidR="00EA5031">
        <w:rPr>
          <w:rFonts w:ascii="Verdana" w:hAnsi="Verdana" w:cs="Arial"/>
          <w:sz w:val="22"/>
          <w:szCs w:val="22"/>
        </w:rPr>
        <w:t xml:space="preserve">the </w:t>
      </w:r>
      <w:r>
        <w:rPr>
          <w:rFonts w:ascii="Verdana" w:hAnsi="Verdana" w:cs="Arial"/>
          <w:sz w:val="22"/>
          <w:szCs w:val="22"/>
        </w:rPr>
        <w:t>Division of Communication chair</w:t>
      </w:r>
      <w:r w:rsidR="00EA5031">
        <w:rPr>
          <w:rFonts w:ascii="Verdana" w:hAnsi="Verdana" w:cs="Arial"/>
          <w:sz w:val="22"/>
          <w:szCs w:val="22"/>
        </w:rPr>
        <w:t xml:space="preserve"> </w:t>
      </w:r>
      <w:r>
        <w:rPr>
          <w:rFonts w:ascii="Verdana" w:hAnsi="Verdana" w:cs="Arial"/>
          <w:sz w:val="22"/>
          <w:szCs w:val="22"/>
        </w:rPr>
        <w:t xml:space="preserve">regarding certification </w:t>
      </w:r>
      <w:r w:rsidR="003255BF">
        <w:rPr>
          <w:rFonts w:ascii="Verdana" w:hAnsi="Verdana" w:cs="Arial"/>
          <w:sz w:val="22"/>
          <w:szCs w:val="22"/>
        </w:rPr>
        <w:t>workshop/s</w:t>
      </w:r>
      <w:r>
        <w:rPr>
          <w:rFonts w:ascii="Verdana" w:hAnsi="Verdana" w:cs="Arial"/>
          <w:sz w:val="22"/>
          <w:szCs w:val="22"/>
        </w:rPr>
        <w:t>ession</w:t>
      </w:r>
      <w:r w:rsidR="003255BF">
        <w:rPr>
          <w:rFonts w:ascii="Verdana" w:hAnsi="Verdana" w:cs="Arial"/>
          <w:sz w:val="22"/>
          <w:szCs w:val="22"/>
        </w:rPr>
        <w:t>s</w:t>
      </w:r>
      <w:r>
        <w:rPr>
          <w:rFonts w:ascii="Verdana" w:hAnsi="Verdana" w:cs="Arial"/>
          <w:sz w:val="22"/>
          <w:szCs w:val="22"/>
        </w:rPr>
        <w:t>.  R. Sirabian suggested adding a paragraph in the Step 6 proposal regarding the workshop/session</w:t>
      </w:r>
      <w:r w:rsidR="003255BF">
        <w:rPr>
          <w:rFonts w:ascii="Verdana" w:hAnsi="Verdana" w:cs="Arial"/>
          <w:sz w:val="22"/>
          <w:szCs w:val="22"/>
        </w:rPr>
        <w:t>s</w:t>
      </w:r>
      <w:r>
        <w:rPr>
          <w:rFonts w:ascii="Verdana" w:hAnsi="Verdana" w:cs="Arial"/>
          <w:sz w:val="22"/>
          <w:szCs w:val="22"/>
        </w:rPr>
        <w:t>.</w:t>
      </w:r>
      <w:r w:rsidR="003255BF">
        <w:rPr>
          <w:rFonts w:ascii="Verdana" w:hAnsi="Verdana" w:cs="Arial"/>
          <w:sz w:val="22"/>
          <w:szCs w:val="22"/>
        </w:rPr>
        <w:t xml:space="preserve">  </w:t>
      </w:r>
      <w:r>
        <w:rPr>
          <w:rFonts w:ascii="Verdana" w:hAnsi="Verdana" w:cs="Arial"/>
          <w:sz w:val="22"/>
          <w:szCs w:val="22"/>
        </w:rPr>
        <w:t xml:space="preserve">J. Sage recommended that it be included as a separate item </w:t>
      </w:r>
      <w:r w:rsidR="00EA5031">
        <w:rPr>
          <w:rFonts w:ascii="Verdana" w:hAnsi="Verdana" w:cs="Arial"/>
          <w:sz w:val="22"/>
          <w:szCs w:val="22"/>
        </w:rPr>
        <w:t>to</w:t>
      </w:r>
      <w:r>
        <w:rPr>
          <w:rFonts w:ascii="Verdana" w:hAnsi="Verdana" w:cs="Arial"/>
          <w:sz w:val="22"/>
          <w:szCs w:val="22"/>
        </w:rPr>
        <w:t xml:space="preserve"> the proposal.  </w:t>
      </w:r>
      <w:r w:rsidR="003255BF">
        <w:rPr>
          <w:rFonts w:ascii="Verdana" w:hAnsi="Verdana" w:cs="Arial"/>
          <w:sz w:val="22"/>
          <w:szCs w:val="22"/>
        </w:rPr>
        <w:t>Item 8, Communication in the Major Workshop</w:t>
      </w:r>
      <w:r w:rsidR="00516781">
        <w:rPr>
          <w:rFonts w:ascii="Verdana" w:hAnsi="Verdana" w:cs="Arial"/>
          <w:sz w:val="22"/>
          <w:szCs w:val="22"/>
        </w:rPr>
        <w:t>(s)</w:t>
      </w:r>
      <w:r w:rsidR="003255BF">
        <w:rPr>
          <w:rFonts w:ascii="Verdana" w:hAnsi="Verdana" w:cs="Arial"/>
          <w:sz w:val="22"/>
          <w:szCs w:val="22"/>
        </w:rPr>
        <w:t xml:space="preserve">, was added to the proposal.  </w:t>
      </w:r>
      <w:r>
        <w:rPr>
          <w:rFonts w:ascii="Verdana" w:hAnsi="Verdana" w:cs="Arial"/>
          <w:sz w:val="22"/>
          <w:szCs w:val="22"/>
        </w:rPr>
        <w:t xml:space="preserve">D. Guay noted that the General Education Committee </w:t>
      </w:r>
      <w:r w:rsidR="003255BF">
        <w:rPr>
          <w:rFonts w:ascii="Verdana" w:hAnsi="Verdana" w:cs="Arial"/>
          <w:sz w:val="22"/>
          <w:szCs w:val="22"/>
        </w:rPr>
        <w:t xml:space="preserve">(GEC) </w:t>
      </w:r>
      <w:r>
        <w:rPr>
          <w:rFonts w:ascii="Verdana" w:hAnsi="Verdana" w:cs="Arial"/>
          <w:sz w:val="22"/>
          <w:szCs w:val="22"/>
        </w:rPr>
        <w:t>would be the committee working with the Communication and Englis</w:t>
      </w:r>
      <w:r w:rsidR="003255BF">
        <w:rPr>
          <w:rFonts w:ascii="Verdana" w:hAnsi="Verdana" w:cs="Arial"/>
          <w:sz w:val="22"/>
          <w:szCs w:val="22"/>
        </w:rPr>
        <w:t>h areas and approving any certification workshop/sessions.</w:t>
      </w:r>
    </w:p>
    <w:p w:rsidR="003255BF" w:rsidRDefault="003255BF" w:rsidP="006114CE">
      <w:pPr>
        <w:pStyle w:val="Level1"/>
        <w:numPr>
          <w:ilvl w:val="0"/>
          <w:numId w:val="22"/>
        </w:numPr>
        <w:ind w:left="630" w:hanging="270"/>
        <w:rPr>
          <w:rFonts w:ascii="Verdana" w:hAnsi="Verdana" w:cs="Arial"/>
          <w:sz w:val="22"/>
          <w:szCs w:val="22"/>
        </w:rPr>
      </w:pPr>
      <w:r>
        <w:rPr>
          <w:rFonts w:ascii="Verdana" w:hAnsi="Verdana" w:cs="Arial"/>
          <w:sz w:val="22"/>
          <w:szCs w:val="22"/>
        </w:rPr>
        <w:t>J. Sage shared that he and R. Sirabian had given the GEC an overview of the General Education Program (GEP) curriculum</w:t>
      </w:r>
      <w:r w:rsidR="00516781">
        <w:rPr>
          <w:rFonts w:ascii="Verdana" w:hAnsi="Verdana" w:cs="Arial"/>
          <w:sz w:val="22"/>
          <w:szCs w:val="22"/>
        </w:rPr>
        <w:t xml:space="preserve"> at its first meeting</w:t>
      </w:r>
      <w:r w:rsidR="00EA5031">
        <w:rPr>
          <w:rFonts w:ascii="Verdana" w:hAnsi="Verdana" w:cs="Arial"/>
          <w:sz w:val="22"/>
          <w:szCs w:val="22"/>
        </w:rPr>
        <w:t>.  He</w:t>
      </w:r>
      <w:r>
        <w:rPr>
          <w:rFonts w:ascii="Verdana" w:hAnsi="Verdana" w:cs="Arial"/>
          <w:sz w:val="22"/>
          <w:szCs w:val="22"/>
        </w:rPr>
        <w:t xml:space="preserve"> would be discussing the assessment plan at the next GEC meeting</w:t>
      </w:r>
      <w:r w:rsidR="000A6B85">
        <w:rPr>
          <w:rFonts w:ascii="Verdana" w:hAnsi="Verdana" w:cs="Arial"/>
          <w:sz w:val="22"/>
          <w:szCs w:val="22"/>
        </w:rPr>
        <w:t>,</w:t>
      </w:r>
      <w:r>
        <w:rPr>
          <w:rFonts w:ascii="Verdana" w:hAnsi="Verdana" w:cs="Arial"/>
          <w:sz w:val="22"/>
          <w:szCs w:val="22"/>
        </w:rPr>
        <w:t xml:space="preserve"> September 23.</w:t>
      </w:r>
    </w:p>
    <w:p w:rsidR="003255BF" w:rsidRDefault="003255BF" w:rsidP="006114CE">
      <w:pPr>
        <w:pStyle w:val="Level1"/>
        <w:numPr>
          <w:ilvl w:val="0"/>
          <w:numId w:val="22"/>
        </w:numPr>
        <w:ind w:left="630" w:hanging="270"/>
        <w:rPr>
          <w:rFonts w:ascii="Verdana" w:hAnsi="Verdana" w:cs="Arial"/>
          <w:sz w:val="22"/>
          <w:szCs w:val="22"/>
        </w:rPr>
      </w:pPr>
      <w:r>
        <w:rPr>
          <w:rFonts w:ascii="Verdana" w:hAnsi="Verdana" w:cs="Arial"/>
          <w:sz w:val="22"/>
          <w:szCs w:val="22"/>
        </w:rPr>
        <w:t xml:space="preserve">J. Schneider reported that the Wisconsin Academic Advising Association Conference would include a session on general education revision.  UW System had requested the session </w:t>
      </w:r>
      <w:r w:rsidR="00516781">
        <w:rPr>
          <w:rFonts w:ascii="Verdana" w:hAnsi="Verdana" w:cs="Arial"/>
          <w:sz w:val="22"/>
          <w:szCs w:val="22"/>
        </w:rPr>
        <w:t xml:space="preserve">be added </w:t>
      </w:r>
      <w:r w:rsidR="00EA5031">
        <w:rPr>
          <w:rFonts w:ascii="Verdana" w:hAnsi="Verdana" w:cs="Arial"/>
          <w:sz w:val="22"/>
          <w:szCs w:val="22"/>
        </w:rPr>
        <w:t xml:space="preserve">the prior week.  </w:t>
      </w:r>
      <w:r>
        <w:rPr>
          <w:rFonts w:ascii="Verdana" w:hAnsi="Verdana" w:cs="Arial"/>
          <w:sz w:val="22"/>
          <w:szCs w:val="22"/>
        </w:rPr>
        <w:t>She stated that J. Sage and G. Olsen volunteered to participate in the session.  R. Sirabian volunteered his participation too.</w:t>
      </w:r>
    </w:p>
    <w:p w:rsidR="003255BF" w:rsidRDefault="005D143C" w:rsidP="006114CE">
      <w:pPr>
        <w:pStyle w:val="Level1"/>
        <w:numPr>
          <w:ilvl w:val="0"/>
          <w:numId w:val="22"/>
        </w:numPr>
        <w:ind w:left="630" w:hanging="270"/>
        <w:rPr>
          <w:rFonts w:ascii="Verdana" w:hAnsi="Verdana" w:cs="Arial"/>
          <w:sz w:val="22"/>
          <w:szCs w:val="22"/>
        </w:rPr>
      </w:pPr>
      <w:r>
        <w:rPr>
          <w:rFonts w:ascii="Verdana" w:hAnsi="Verdana" w:cs="Arial"/>
          <w:sz w:val="22"/>
          <w:szCs w:val="22"/>
        </w:rPr>
        <w:t xml:space="preserve">J. Schneider informed GEPRC members that she had received a subsequent email with additional questions from Department of Mathematical Sciences chair, Cindy McCabe.  She shared that the Department of Mathematical Sciences would be reviewing the </w:t>
      </w:r>
      <w:r w:rsidR="00516781">
        <w:rPr>
          <w:rFonts w:ascii="Verdana" w:hAnsi="Verdana" w:cs="Arial"/>
          <w:sz w:val="22"/>
          <w:szCs w:val="22"/>
        </w:rPr>
        <w:t xml:space="preserve">draft </w:t>
      </w:r>
      <w:r>
        <w:rPr>
          <w:rFonts w:ascii="Verdana" w:hAnsi="Verdana" w:cs="Arial"/>
          <w:sz w:val="22"/>
          <w:szCs w:val="22"/>
        </w:rPr>
        <w:t xml:space="preserve">math placement grid at </w:t>
      </w:r>
      <w:r w:rsidR="00EA5031">
        <w:rPr>
          <w:rFonts w:ascii="Verdana" w:hAnsi="Verdana" w:cs="Arial"/>
          <w:sz w:val="22"/>
          <w:szCs w:val="22"/>
        </w:rPr>
        <w:t>its</w:t>
      </w:r>
      <w:r>
        <w:rPr>
          <w:rFonts w:ascii="Verdana" w:hAnsi="Verdana" w:cs="Arial"/>
          <w:sz w:val="22"/>
          <w:szCs w:val="22"/>
        </w:rPr>
        <w:t xml:space="preserve"> next department meeting for edits</w:t>
      </w:r>
      <w:r w:rsidR="00EA5031">
        <w:rPr>
          <w:rFonts w:ascii="Verdana" w:hAnsi="Verdana" w:cs="Arial"/>
          <w:sz w:val="22"/>
          <w:szCs w:val="22"/>
        </w:rPr>
        <w:t xml:space="preserve">.  Once approved by the department, the grid would be forwarded </w:t>
      </w:r>
      <w:r>
        <w:rPr>
          <w:rFonts w:ascii="Verdana" w:hAnsi="Verdana" w:cs="Arial"/>
          <w:sz w:val="22"/>
          <w:szCs w:val="22"/>
        </w:rPr>
        <w:t xml:space="preserve">to faculty governance for action.  J. Schneider advised that the timing of the </w:t>
      </w:r>
      <w:r w:rsidR="00EA5031">
        <w:rPr>
          <w:rFonts w:ascii="Verdana" w:hAnsi="Verdana" w:cs="Arial"/>
          <w:sz w:val="22"/>
          <w:szCs w:val="22"/>
        </w:rPr>
        <w:t xml:space="preserve">proposed revision to the </w:t>
      </w:r>
      <w:r>
        <w:rPr>
          <w:rFonts w:ascii="Verdana" w:hAnsi="Verdana" w:cs="Arial"/>
          <w:sz w:val="22"/>
          <w:szCs w:val="22"/>
        </w:rPr>
        <w:t>math placement grid and the Step 6 proposal may coincide</w:t>
      </w:r>
      <w:r w:rsidR="000A6B85">
        <w:rPr>
          <w:rFonts w:ascii="Verdana" w:hAnsi="Verdana" w:cs="Arial"/>
          <w:sz w:val="22"/>
          <w:szCs w:val="22"/>
        </w:rPr>
        <w:t>,</w:t>
      </w:r>
      <w:r>
        <w:rPr>
          <w:rFonts w:ascii="Verdana" w:hAnsi="Verdana" w:cs="Arial"/>
          <w:sz w:val="22"/>
          <w:szCs w:val="22"/>
        </w:rPr>
        <w:t xml:space="preserve"> which </w:t>
      </w:r>
      <w:r w:rsidR="00EA5031">
        <w:rPr>
          <w:rFonts w:ascii="Verdana" w:hAnsi="Verdana" w:cs="Arial"/>
          <w:sz w:val="22"/>
          <w:szCs w:val="22"/>
        </w:rPr>
        <w:t>might</w:t>
      </w:r>
      <w:r>
        <w:rPr>
          <w:rFonts w:ascii="Verdana" w:hAnsi="Verdana" w:cs="Arial"/>
          <w:sz w:val="22"/>
          <w:szCs w:val="22"/>
        </w:rPr>
        <w:t xml:space="preserve"> be beneficial.   </w:t>
      </w:r>
    </w:p>
    <w:p w:rsidR="005D6CD9" w:rsidRDefault="00102113" w:rsidP="00B911C9">
      <w:pPr>
        <w:pStyle w:val="Level1"/>
        <w:spacing w:after="120"/>
        <w:rPr>
          <w:rFonts w:ascii="Verdana" w:hAnsi="Verdana" w:cs="Arial"/>
          <w:sz w:val="22"/>
          <w:szCs w:val="22"/>
          <w:u w:val="single"/>
        </w:rPr>
      </w:pPr>
      <w:r w:rsidRPr="006114CE">
        <w:rPr>
          <w:rFonts w:ascii="Verdana" w:hAnsi="Verdana" w:cs="Arial"/>
          <w:sz w:val="22"/>
          <w:szCs w:val="22"/>
        </w:rPr>
        <w:t>4</w:t>
      </w:r>
      <w:r w:rsidR="008A12F7" w:rsidRPr="006114CE">
        <w:rPr>
          <w:rFonts w:ascii="Verdana" w:hAnsi="Verdana" w:cs="Arial"/>
          <w:sz w:val="22"/>
          <w:szCs w:val="22"/>
        </w:rPr>
        <w:t xml:space="preserve">.  </w:t>
      </w:r>
      <w:r w:rsidR="008B2C38" w:rsidRPr="006114CE">
        <w:rPr>
          <w:rFonts w:ascii="Verdana" w:hAnsi="Verdana" w:cs="Arial"/>
          <w:sz w:val="22"/>
          <w:szCs w:val="22"/>
        </w:rPr>
        <w:t>Old</w:t>
      </w:r>
      <w:r w:rsidR="008A12F7" w:rsidRPr="006114CE">
        <w:rPr>
          <w:rFonts w:ascii="Verdana" w:hAnsi="Verdana" w:cs="Arial"/>
          <w:sz w:val="22"/>
          <w:szCs w:val="22"/>
        </w:rPr>
        <w:t xml:space="preserve"> Business:</w:t>
      </w:r>
      <w:r w:rsidR="006C4B80">
        <w:rPr>
          <w:rFonts w:ascii="Verdana" w:hAnsi="Verdana" w:cs="Arial"/>
          <w:sz w:val="22"/>
          <w:szCs w:val="22"/>
        </w:rPr>
        <w:t xml:space="preserve">  </w:t>
      </w:r>
      <w:r w:rsidR="005D6CD9">
        <w:rPr>
          <w:rFonts w:ascii="Verdana" w:hAnsi="Verdana" w:cs="Arial"/>
          <w:sz w:val="22"/>
          <w:szCs w:val="22"/>
        </w:rPr>
        <w:tab/>
      </w:r>
      <w:r w:rsidR="005D6CD9" w:rsidRPr="006C4B80">
        <w:rPr>
          <w:rFonts w:ascii="Verdana" w:hAnsi="Verdana" w:cs="Arial"/>
          <w:sz w:val="22"/>
          <w:szCs w:val="22"/>
        </w:rPr>
        <w:t>Revisions to the Step 6 proposal</w:t>
      </w:r>
    </w:p>
    <w:p w:rsidR="006C4B80" w:rsidRPr="006C4B80" w:rsidRDefault="005D143C" w:rsidP="00516781">
      <w:pPr>
        <w:pStyle w:val="Level1"/>
        <w:spacing w:after="0"/>
        <w:rPr>
          <w:rFonts w:ascii="Verdana" w:hAnsi="Verdana" w:cs="Arial"/>
          <w:sz w:val="22"/>
          <w:szCs w:val="22"/>
          <w:u w:val="single"/>
        </w:rPr>
      </w:pPr>
      <w:r>
        <w:rPr>
          <w:rFonts w:ascii="Verdana" w:hAnsi="Verdana" w:cs="Arial"/>
          <w:sz w:val="22"/>
          <w:szCs w:val="22"/>
        </w:rPr>
        <w:tab/>
      </w:r>
      <w:r w:rsidR="006C4B80" w:rsidRPr="006C4B80">
        <w:rPr>
          <w:rFonts w:ascii="Verdana" w:hAnsi="Verdana" w:cs="Arial"/>
          <w:sz w:val="22"/>
          <w:szCs w:val="22"/>
          <w:u w:val="single"/>
        </w:rPr>
        <w:t>Advising</w:t>
      </w:r>
    </w:p>
    <w:p w:rsidR="006C4B80" w:rsidRDefault="005D143C" w:rsidP="006C4B80">
      <w:pPr>
        <w:pStyle w:val="Level1"/>
        <w:spacing w:after="120"/>
        <w:ind w:firstLine="0"/>
        <w:rPr>
          <w:rFonts w:ascii="Verdana" w:hAnsi="Verdana" w:cs="Arial"/>
          <w:sz w:val="22"/>
          <w:szCs w:val="22"/>
        </w:rPr>
      </w:pPr>
      <w:r>
        <w:rPr>
          <w:rFonts w:ascii="Verdana" w:hAnsi="Verdana" w:cs="Arial"/>
          <w:sz w:val="22"/>
          <w:szCs w:val="22"/>
        </w:rPr>
        <w:t xml:space="preserve">J. Schneider reported that the advising policy had been added to the Step 6 proposal. </w:t>
      </w:r>
    </w:p>
    <w:p w:rsidR="000A6B85" w:rsidRDefault="000A6B85" w:rsidP="00EA5031">
      <w:pPr>
        <w:pStyle w:val="Level1"/>
        <w:spacing w:after="0"/>
        <w:ind w:firstLine="0"/>
        <w:rPr>
          <w:rFonts w:ascii="Verdana" w:hAnsi="Verdana" w:cs="Arial"/>
          <w:sz w:val="22"/>
          <w:szCs w:val="22"/>
          <w:u w:val="single"/>
        </w:rPr>
      </w:pPr>
    </w:p>
    <w:p w:rsidR="000A6B85" w:rsidRDefault="000A6B85" w:rsidP="00EA5031">
      <w:pPr>
        <w:pStyle w:val="Level1"/>
        <w:spacing w:after="0"/>
        <w:ind w:firstLine="0"/>
        <w:rPr>
          <w:rFonts w:ascii="Verdana" w:hAnsi="Verdana" w:cs="Arial"/>
          <w:sz w:val="22"/>
          <w:szCs w:val="22"/>
          <w:u w:val="single"/>
        </w:rPr>
      </w:pPr>
    </w:p>
    <w:p w:rsidR="005D143C" w:rsidRPr="006C4B80" w:rsidRDefault="006C4B80" w:rsidP="00EA5031">
      <w:pPr>
        <w:pStyle w:val="Level1"/>
        <w:spacing w:after="0"/>
        <w:ind w:firstLine="0"/>
        <w:rPr>
          <w:rFonts w:ascii="Verdana" w:hAnsi="Verdana" w:cs="Arial"/>
          <w:sz w:val="22"/>
          <w:szCs w:val="22"/>
          <w:u w:val="single"/>
        </w:rPr>
      </w:pPr>
      <w:r w:rsidRPr="006C4B80">
        <w:rPr>
          <w:rFonts w:ascii="Verdana" w:hAnsi="Verdana" w:cs="Arial"/>
          <w:sz w:val="22"/>
          <w:szCs w:val="22"/>
          <w:u w:val="single"/>
        </w:rPr>
        <w:lastRenderedPageBreak/>
        <w:t>Administrative Recommendations</w:t>
      </w:r>
      <w:r w:rsidR="005D143C" w:rsidRPr="006C4B80">
        <w:rPr>
          <w:rFonts w:ascii="Verdana" w:hAnsi="Verdana" w:cs="Arial"/>
          <w:sz w:val="22"/>
          <w:szCs w:val="22"/>
          <w:u w:val="single"/>
        </w:rPr>
        <w:t xml:space="preserve"> </w:t>
      </w:r>
    </w:p>
    <w:p w:rsidR="005D143C" w:rsidRDefault="006C4B80" w:rsidP="006C4B80">
      <w:pPr>
        <w:pStyle w:val="Level1"/>
        <w:spacing w:after="120"/>
        <w:ind w:firstLine="0"/>
        <w:rPr>
          <w:rFonts w:ascii="Verdana" w:hAnsi="Verdana" w:cs="Arial"/>
          <w:sz w:val="22"/>
          <w:szCs w:val="22"/>
        </w:rPr>
      </w:pPr>
      <w:r>
        <w:rPr>
          <w:rFonts w:ascii="Verdana" w:hAnsi="Verdana" w:cs="Arial"/>
          <w:sz w:val="22"/>
          <w:szCs w:val="22"/>
        </w:rPr>
        <w:t xml:space="preserve">R. Sirabian questioned if it might be appropriate for the GEPRC to recommend release time for recommended </w:t>
      </w:r>
      <w:r w:rsidR="00D53636">
        <w:rPr>
          <w:rFonts w:ascii="Verdana" w:hAnsi="Verdana" w:cs="Arial"/>
          <w:sz w:val="22"/>
          <w:szCs w:val="22"/>
        </w:rPr>
        <w:t xml:space="preserve">administrative </w:t>
      </w:r>
      <w:r>
        <w:rPr>
          <w:rFonts w:ascii="Verdana" w:hAnsi="Verdana" w:cs="Arial"/>
          <w:sz w:val="22"/>
          <w:szCs w:val="22"/>
        </w:rPr>
        <w:t xml:space="preserve">positions.  G. Olsen cautioned that “release time” implied that the position would be </w:t>
      </w:r>
      <w:r w:rsidR="00D53636">
        <w:rPr>
          <w:rFonts w:ascii="Verdana" w:hAnsi="Verdana" w:cs="Arial"/>
          <w:sz w:val="22"/>
          <w:szCs w:val="22"/>
        </w:rPr>
        <w:t xml:space="preserve">filled by </w:t>
      </w:r>
      <w:r>
        <w:rPr>
          <w:rFonts w:ascii="Verdana" w:hAnsi="Verdana" w:cs="Arial"/>
          <w:sz w:val="22"/>
          <w:szCs w:val="22"/>
        </w:rPr>
        <w:t xml:space="preserve">someone </w:t>
      </w:r>
      <w:r w:rsidR="00EA5031">
        <w:rPr>
          <w:rFonts w:ascii="Verdana" w:hAnsi="Verdana" w:cs="Arial"/>
          <w:sz w:val="22"/>
          <w:szCs w:val="22"/>
        </w:rPr>
        <w:t xml:space="preserve">from </w:t>
      </w:r>
      <w:r>
        <w:rPr>
          <w:rFonts w:ascii="Verdana" w:hAnsi="Verdana" w:cs="Arial"/>
          <w:sz w:val="22"/>
          <w:szCs w:val="22"/>
        </w:rPr>
        <w:t xml:space="preserve">within the university.  J. Sage informed committee members that </w:t>
      </w:r>
      <w:r w:rsidR="00D53636">
        <w:rPr>
          <w:rFonts w:ascii="Verdana" w:hAnsi="Verdana" w:cs="Arial"/>
          <w:sz w:val="22"/>
          <w:szCs w:val="22"/>
        </w:rPr>
        <w:t xml:space="preserve">the </w:t>
      </w:r>
      <w:r>
        <w:rPr>
          <w:rFonts w:ascii="Verdana" w:hAnsi="Verdana" w:cs="Arial"/>
          <w:sz w:val="22"/>
          <w:szCs w:val="22"/>
        </w:rPr>
        <w:t xml:space="preserve">position description and funding </w:t>
      </w:r>
      <w:r w:rsidR="00D53636">
        <w:rPr>
          <w:rFonts w:ascii="Verdana" w:hAnsi="Verdana" w:cs="Arial"/>
          <w:sz w:val="22"/>
          <w:szCs w:val="22"/>
        </w:rPr>
        <w:t xml:space="preserve">for a .5 General Education Director </w:t>
      </w:r>
      <w:r w:rsidR="00516781">
        <w:rPr>
          <w:rFonts w:ascii="Verdana" w:hAnsi="Verdana" w:cs="Arial"/>
          <w:sz w:val="22"/>
          <w:szCs w:val="22"/>
        </w:rPr>
        <w:t xml:space="preserve">position </w:t>
      </w:r>
      <w:r>
        <w:rPr>
          <w:rFonts w:ascii="Verdana" w:hAnsi="Verdana" w:cs="Arial"/>
          <w:sz w:val="22"/>
          <w:szCs w:val="22"/>
        </w:rPr>
        <w:t>w</w:t>
      </w:r>
      <w:r w:rsidR="00D53636">
        <w:rPr>
          <w:rFonts w:ascii="Verdana" w:hAnsi="Verdana" w:cs="Arial"/>
          <w:sz w:val="22"/>
          <w:szCs w:val="22"/>
        </w:rPr>
        <w:t>ere</w:t>
      </w:r>
      <w:r>
        <w:rPr>
          <w:rFonts w:ascii="Verdana" w:hAnsi="Verdana" w:cs="Arial"/>
          <w:sz w:val="22"/>
          <w:szCs w:val="22"/>
        </w:rPr>
        <w:t xml:space="preserve"> being worked on by the Academic Affairs Office.  He </w:t>
      </w:r>
      <w:r w:rsidR="00D53636">
        <w:rPr>
          <w:rFonts w:ascii="Verdana" w:hAnsi="Verdana" w:cs="Arial"/>
          <w:sz w:val="22"/>
          <w:szCs w:val="22"/>
        </w:rPr>
        <w:t>advis</w:t>
      </w:r>
      <w:r>
        <w:rPr>
          <w:rFonts w:ascii="Verdana" w:hAnsi="Verdana" w:cs="Arial"/>
          <w:sz w:val="22"/>
          <w:szCs w:val="22"/>
        </w:rPr>
        <w:t>ed that the need would be communicated in the proposal</w:t>
      </w:r>
      <w:r w:rsidR="00EA5031">
        <w:rPr>
          <w:rFonts w:ascii="Verdana" w:hAnsi="Verdana" w:cs="Arial"/>
          <w:sz w:val="22"/>
          <w:szCs w:val="22"/>
        </w:rPr>
        <w:t>,</w:t>
      </w:r>
      <w:r>
        <w:rPr>
          <w:rFonts w:ascii="Verdana" w:hAnsi="Verdana" w:cs="Arial"/>
          <w:sz w:val="22"/>
          <w:szCs w:val="22"/>
        </w:rPr>
        <w:t xml:space="preserve"> but </w:t>
      </w:r>
      <w:r w:rsidR="00EA5031">
        <w:rPr>
          <w:rFonts w:ascii="Verdana" w:hAnsi="Verdana" w:cs="Arial"/>
          <w:sz w:val="22"/>
          <w:szCs w:val="22"/>
        </w:rPr>
        <w:t>the</w:t>
      </w:r>
      <w:r>
        <w:rPr>
          <w:rFonts w:ascii="Verdana" w:hAnsi="Verdana" w:cs="Arial"/>
          <w:sz w:val="22"/>
          <w:szCs w:val="22"/>
        </w:rPr>
        <w:t xml:space="preserve"> decisions would be made by those involved with the budgets.  R. Olson clarified that </w:t>
      </w:r>
      <w:r w:rsidR="00D53636">
        <w:rPr>
          <w:rFonts w:ascii="Verdana" w:hAnsi="Verdana" w:cs="Arial"/>
          <w:sz w:val="22"/>
          <w:szCs w:val="22"/>
        </w:rPr>
        <w:t>Faculty Senate</w:t>
      </w:r>
      <w:r w:rsidR="00EA5031">
        <w:rPr>
          <w:rFonts w:ascii="Verdana" w:hAnsi="Verdana" w:cs="Arial"/>
          <w:sz w:val="22"/>
          <w:szCs w:val="22"/>
        </w:rPr>
        <w:t>’s</w:t>
      </w:r>
      <w:r w:rsidR="00D53636">
        <w:rPr>
          <w:rFonts w:ascii="Verdana" w:hAnsi="Verdana" w:cs="Arial"/>
          <w:sz w:val="22"/>
          <w:szCs w:val="22"/>
        </w:rPr>
        <w:t xml:space="preserve"> only involve</w:t>
      </w:r>
      <w:r w:rsidR="000A6B85">
        <w:rPr>
          <w:rFonts w:ascii="Verdana" w:hAnsi="Verdana" w:cs="Arial"/>
          <w:sz w:val="22"/>
          <w:szCs w:val="22"/>
        </w:rPr>
        <w:t>ment</w:t>
      </w:r>
      <w:r w:rsidR="00D53636">
        <w:rPr>
          <w:rFonts w:ascii="Verdana" w:hAnsi="Verdana" w:cs="Arial"/>
          <w:sz w:val="22"/>
          <w:szCs w:val="22"/>
        </w:rPr>
        <w:t xml:space="preserve"> in budget/staffing issues </w:t>
      </w:r>
      <w:r w:rsidR="00EA5031">
        <w:rPr>
          <w:rFonts w:ascii="Verdana" w:hAnsi="Verdana" w:cs="Arial"/>
          <w:sz w:val="22"/>
          <w:szCs w:val="22"/>
        </w:rPr>
        <w:t>was</w:t>
      </w:r>
      <w:r w:rsidR="00D53636">
        <w:rPr>
          <w:rFonts w:ascii="Verdana" w:hAnsi="Verdana" w:cs="Arial"/>
          <w:sz w:val="22"/>
          <w:szCs w:val="22"/>
        </w:rPr>
        <w:t xml:space="preserve"> related to department review reports; the Faculty Senate review</w:t>
      </w:r>
      <w:r w:rsidR="00EA5031">
        <w:rPr>
          <w:rFonts w:ascii="Verdana" w:hAnsi="Verdana" w:cs="Arial"/>
          <w:sz w:val="22"/>
          <w:szCs w:val="22"/>
        </w:rPr>
        <w:t>ed</w:t>
      </w:r>
      <w:r w:rsidR="00D53636">
        <w:rPr>
          <w:rFonts w:ascii="Verdana" w:hAnsi="Verdana" w:cs="Arial"/>
          <w:sz w:val="22"/>
          <w:szCs w:val="22"/>
        </w:rPr>
        <w:t xml:space="preserve"> the reports and determine</w:t>
      </w:r>
      <w:r w:rsidR="00EA5031">
        <w:rPr>
          <w:rFonts w:ascii="Verdana" w:hAnsi="Verdana" w:cs="Arial"/>
          <w:sz w:val="22"/>
          <w:szCs w:val="22"/>
        </w:rPr>
        <w:t>d</w:t>
      </w:r>
      <w:r w:rsidR="00D53636">
        <w:rPr>
          <w:rFonts w:ascii="Verdana" w:hAnsi="Verdana" w:cs="Arial"/>
          <w:sz w:val="22"/>
          <w:szCs w:val="22"/>
        </w:rPr>
        <w:t xml:space="preserve"> whether to accept the</w:t>
      </w:r>
      <w:r w:rsidR="00516781">
        <w:rPr>
          <w:rFonts w:ascii="Verdana" w:hAnsi="Verdana" w:cs="Arial"/>
          <w:sz w:val="22"/>
          <w:szCs w:val="22"/>
        </w:rPr>
        <w:t>m</w:t>
      </w:r>
      <w:r w:rsidR="00D53636">
        <w:rPr>
          <w:rFonts w:ascii="Verdana" w:hAnsi="Verdana" w:cs="Arial"/>
          <w:sz w:val="22"/>
          <w:szCs w:val="22"/>
        </w:rPr>
        <w:t>.  S</w:t>
      </w:r>
      <w:r>
        <w:rPr>
          <w:rFonts w:ascii="Verdana" w:hAnsi="Verdana" w:cs="Arial"/>
          <w:sz w:val="22"/>
          <w:szCs w:val="22"/>
        </w:rPr>
        <w:t>taffing issues</w:t>
      </w:r>
      <w:r w:rsidR="00D53636">
        <w:rPr>
          <w:rFonts w:ascii="Verdana" w:hAnsi="Verdana" w:cs="Arial"/>
          <w:sz w:val="22"/>
          <w:szCs w:val="22"/>
        </w:rPr>
        <w:t xml:space="preserve"> </w:t>
      </w:r>
      <w:r w:rsidR="00EA5031">
        <w:rPr>
          <w:rFonts w:ascii="Verdana" w:hAnsi="Verdana" w:cs="Arial"/>
          <w:sz w:val="22"/>
          <w:szCs w:val="22"/>
        </w:rPr>
        <w:t>we</w:t>
      </w:r>
      <w:r w:rsidR="00D53636">
        <w:rPr>
          <w:rFonts w:ascii="Verdana" w:hAnsi="Verdana" w:cs="Arial"/>
          <w:sz w:val="22"/>
          <w:szCs w:val="22"/>
        </w:rPr>
        <w:t xml:space="preserve">re addressed by administration.  </w:t>
      </w:r>
    </w:p>
    <w:p w:rsidR="00D53636" w:rsidRDefault="00D53636" w:rsidP="00EA5031">
      <w:pPr>
        <w:pStyle w:val="Level1"/>
        <w:spacing w:after="0"/>
        <w:ind w:firstLine="0"/>
        <w:rPr>
          <w:rFonts w:ascii="Verdana" w:hAnsi="Verdana" w:cs="Arial"/>
          <w:sz w:val="22"/>
          <w:szCs w:val="22"/>
          <w:u w:val="single"/>
        </w:rPr>
      </w:pPr>
      <w:r w:rsidRPr="00D53636">
        <w:rPr>
          <w:rFonts w:ascii="Verdana" w:hAnsi="Verdana" w:cs="Arial"/>
          <w:sz w:val="22"/>
          <w:szCs w:val="22"/>
          <w:u w:val="single"/>
        </w:rPr>
        <w:t>Transitioning</w:t>
      </w:r>
    </w:p>
    <w:p w:rsidR="00CE529D" w:rsidRDefault="00D53636" w:rsidP="006C4B80">
      <w:pPr>
        <w:pStyle w:val="Level1"/>
        <w:spacing w:after="120"/>
        <w:ind w:firstLine="0"/>
        <w:rPr>
          <w:rFonts w:ascii="Verdana" w:hAnsi="Verdana" w:cs="Arial"/>
          <w:sz w:val="22"/>
          <w:szCs w:val="22"/>
        </w:rPr>
      </w:pPr>
      <w:r>
        <w:rPr>
          <w:rFonts w:ascii="Verdana" w:hAnsi="Verdana" w:cs="Arial"/>
          <w:sz w:val="22"/>
          <w:szCs w:val="22"/>
        </w:rPr>
        <w:t xml:space="preserve">J. Sage informed committee members that he had replaced the timeline in the proposal with the </w:t>
      </w:r>
      <w:r w:rsidR="00CE529D">
        <w:rPr>
          <w:rFonts w:ascii="Verdana" w:hAnsi="Verdana" w:cs="Arial"/>
          <w:sz w:val="22"/>
          <w:szCs w:val="22"/>
        </w:rPr>
        <w:t>on</w:t>
      </w:r>
      <w:r>
        <w:rPr>
          <w:rFonts w:ascii="Verdana" w:hAnsi="Verdana" w:cs="Arial"/>
          <w:sz w:val="22"/>
          <w:szCs w:val="22"/>
        </w:rPr>
        <w:t xml:space="preserve">e that had been included in the college pre-class </w:t>
      </w:r>
      <w:r w:rsidR="00C44688">
        <w:rPr>
          <w:rFonts w:ascii="Verdana" w:hAnsi="Verdana" w:cs="Arial"/>
          <w:sz w:val="22"/>
          <w:szCs w:val="22"/>
        </w:rPr>
        <w:t xml:space="preserve">meeting </w:t>
      </w:r>
      <w:r>
        <w:rPr>
          <w:rFonts w:ascii="Verdana" w:hAnsi="Verdana" w:cs="Arial"/>
          <w:sz w:val="22"/>
          <w:szCs w:val="22"/>
        </w:rPr>
        <w:t xml:space="preserve">packets.  He added a bit of substance to the </w:t>
      </w:r>
      <w:r w:rsidR="00EA5031">
        <w:rPr>
          <w:rFonts w:ascii="Verdana" w:hAnsi="Verdana" w:cs="Arial"/>
          <w:sz w:val="22"/>
          <w:szCs w:val="22"/>
        </w:rPr>
        <w:t xml:space="preserve">transitioning </w:t>
      </w:r>
      <w:r>
        <w:rPr>
          <w:rFonts w:ascii="Verdana" w:hAnsi="Verdana" w:cs="Arial"/>
          <w:sz w:val="22"/>
          <w:szCs w:val="22"/>
        </w:rPr>
        <w:t>area</w:t>
      </w:r>
      <w:r w:rsidR="00EA5031">
        <w:rPr>
          <w:rFonts w:ascii="Verdana" w:hAnsi="Verdana" w:cs="Arial"/>
          <w:sz w:val="22"/>
          <w:szCs w:val="22"/>
        </w:rPr>
        <w:t xml:space="preserve"> as well</w:t>
      </w:r>
      <w:r>
        <w:rPr>
          <w:rFonts w:ascii="Verdana" w:hAnsi="Verdana" w:cs="Arial"/>
          <w:sz w:val="22"/>
          <w:szCs w:val="22"/>
        </w:rPr>
        <w:t xml:space="preserve">, noting it had been more of an outline previously.  </w:t>
      </w:r>
      <w:r w:rsidR="00EA5031">
        <w:rPr>
          <w:rFonts w:ascii="Verdana" w:hAnsi="Verdana" w:cs="Arial"/>
          <w:sz w:val="22"/>
          <w:szCs w:val="22"/>
        </w:rPr>
        <w:t>Information added included:  e</w:t>
      </w:r>
      <w:r>
        <w:rPr>
          <w:rFonts w:ascii="Verdana" w:hAnsi="Verdana" w:cs="Arial"/>
          <w:sz w:val="22"/>
          <w:szCs w:val="22"/>
        </w:rPr>
        <w:t>xplanation of general degree requirements</w:t>
      </w:r>
      <w:r w:rsidR="00272861">
        <w:rPr>
          <w:rFonts w:ascii="Verdana" w:hAnsi="Verdana" w:cs="Arial"/>
          <w:sz w:val="22"/>
          <w:szCs w:val="22"/>
        </w:rPr>
        <w:t xml:space="preserve"> (GDR)</w:t>
      </w:r>
      <w:r>
        <w:rPr>
          <w:rFonts w:ascii="Verdana" w:hAnsi="Verdana" w:cs="Arial"/>
          <w:sz w:val="22"/>
          <w:szCs w:val="22"/>
        </w:rPr>
        <w:t xml:space="preserve"> grandfathering and the approval process, the procedures for GEP designation, and a statement regarding</w:t>
      </w:r>
      <w:r w:rsidR="00B17C07">
        <w:rPr>
          <w:rFonts w:ascii="Verdana" w:hAnsi="Verdana" w:cs="Arial"/>
          <w:sz w:val="22"/>
          <w:szCs w:val="22"/>
        </w:rPr>
        <w:t xml:space="preserve"> dual designation</w:t>
      </w:r>
      <w:r>
        <w:rPr>
          <w:rFonts w:ascii="Verdana" w:hAnsi="Verdana" w:cs="Arial"/>
          <w:sz w:val="22"/>
          <w:szCs w:val="22"/>
        </w:rPr>
        <w:t>.</w:t>
      </w:r>
      <w:r w:rsidR="00B17C07">
        <w:rPr>
          <w:rFonts w:ascii="Verdana" w:hAnsi="Verdana" w:cs="Arial"/>
          <w:sz w:val="22"/>
          <w:szCs w:val="22"/>
        </w:rPr>
        <w:t xml:space="preserve">  </w:t>
      </w:r>
      <w:r>
        <w:rPr>
          <w:rFonts w:ascii="Verdana" w:hAnsi="Verdana" w:cs="Arial"/>
          <w:sz w:val="22"/>
          <w:szCs w:val="22"/>
        </w:rPr>
        <w:t xml:space="preserve">J. Schneider questioned whether a </w:t>
      </w:r>
      <w:r w:rsidR="00B17C07">
        <w:rPr>
          <w:rFonts w:ascii="Verdana" w:hAnsi="Verdana" w:cs="Arial"/>
          <w:sz w:val="22"/>
          <w:szCs w:val="22"/>
        </w:rPr>
        <w:t xml:space="preserve">transition </w:t>
      </w:r>
      <w:r>
        <w:rPr>
          <w:rFonts w:ascii="Verdana" w:hAnsi="Verdana" w:cs="Arial"/>
          <w:sz w:val="22"/>
          <w:szCs w:val="22"/>
        </w:rPr>
        <w:t xml:space="preserve">timeframe of six years was necessary for </w:t>
      </w:r>
      <w:r w:rsidR="000A6B85">
        <w:rPr>
          <w:rFonts w:ascii="Verdana" w:hAnsi="Verdana" w:cs="Arial"/>
          <w:sz w:val="22"/>
          <w:szCs w:val="22"/>
        </w:rPr>
        <w:t>dual designation</w:t>
      </w:r>
      <w:r>
        <w:rPr>
          <w:rFonts w:ascii="Verdana" w:hAnsi="Verdana" w:cs="Arial"/>
          <w:sz w:val="22"/>
          <w:szCs w:val="22"/>
        </w:rPr>
        <w:t xml:space="preserve">. </w:t>
      </w:r>
      <w:r w:rsidR="00516781">
        <w:rPr>
          <w:rFonts w:ascii="Verdana" w:hAnsi="Verdana" w:cs="Arial"/>
          <w:sz w:val="22"/>
          <w:szCs w:val="22"/>
        </w:rPr>
        <w:t xml:space="preserve"> </w:t>
      </w:r>
      <w:r>
        <w:rPr>
          <w:rFonts w:ascii="Verdana" w:hAnsi="Verdana" w:cs="Arial"/>
          <w:sz w:val="22"/>
          <w:szCs w:val="22"/>
        </w:rPr>
        <w:t>J. Sage advised that next year’s students w</w:t>
      </w:r>
      <w:r w:rsidR="00CE529D">
        <w:rPr>
          <w:rFonts w:ascii="Verdana" w:hAnsi="Verdana" w:cs="Arial"/>
          <w:sz w:val="22"/>
          <w:szCs w:val="22"/>
        </w:rPr>
        <w:t>ould</w:t>
      </w:r>
      <w:r>
        <w:rPr>
          <w:rFonts w:ascii="Verdana" w:hAnsi="Verdana" w:cs="Arial"/>
          <w:sz w:val="22"/>
          <w:szCs w:val="22"/>
        </w:rPr>
        <w:t xml:space="preserve"> have the option to stay with the</w:t>
      </w:r>
      <w:r w:rsidR="00272861">
        <w:rPr>
          <w:rFonts w:ascii="Verdana" w:hAnsi="Verdana" w:cs="Arial"/>
          <w:sz w:val="22"/>
          <w:szCs w:val="22"/>
        </w:rPr>
        <w:t xml:space="preserve"> GDR</w:t>
      </w:r>
      <w:r w:rsidR="00C44688">
        <w:rPr>
          <w:rFonts w:ascii="Verdana" w:hAnsi="Verdana" w:cs="Arial"/>
          <w:sz w:val="22"/>
          <w:szCs w:val="22"/>
        </w:rPr>
        <w:t xml:space="preserve"> program</w:t>
      </w:r>
      <w:r w:rsidR="00272861">
        <w:rPr>
          <w:rFonts w:ascii="Verdana" w:hAnsi="Verdana" w:cs="Arial"/>
          <w:sz w:val="22"/>
          <w:szCs w:val="22"/>
        </w:rPr>
        <w:t>.</w:t>
      </w:r>
      <w:r w:rsidR="00CE529D">
        <w:rPr>
          <w:rFonts w:ascii="Verdana" w:hAnsi="Verdana" w:cs="Arial"/>
          <w:sz w:val="22"/>
          <w:szCs w:val="22"/>
        </w:rPr>
        <w:t xml:space="preserve">  Continuing the dual designations beyond 2018 would be a judgment call by the Registration &amp; Records area.</w:t>
      </w:r>
    </w:p>
    <w:p w:rsidR="00CE529D" w:rsidRDefault="00CE529D" w:rsidP="00CE529D">
      <w:pPr>
        <w:pStyle w:val="Level1"/>
        <w:spacing w:after="120"/>
        <w:ind w:firstLine="0"/>
        <w:rPr>
          <w:rFonts w:ascii="Verdana" w:hAnsi="Verdana" w:cs="Arial"/>
          <w:sz w:val="22"/>
          <w:szCs w:val="22"/>
        </w:rPr>
      </w:pPr>
      <w:r>
        <w:rPr>
          <w:rFonts w:ascii="Verdana" w:hAnsi="Verdana" w:cs="Arial"/>
          <w:sz w:val="22"/>
          <w:szCs w:val="22"/>
        </w:rPr>
        <w:t xml:space="preserve">Fall 2011 was added to the recommended timeline of changes.  Other minor edits were also made.  Discussion of faculty awareness of GEP learning outcomes was </w:t>
      </w:r>
      <w:r w:rsidR="00B17C07">
        <w:rPr>
          <w:rFonts w:ascii="Verdana" w:hAnsi="Verdana" w:cs="Arial"/>
          <w:sz w:val="22"/>
          <w:szCs w:val="22"/>
        </w:rPr>
        <w:t xml:space="preserve">briefly </w:t>
      </w:r>
      <w:r>
        <w:rPr>
          <w:rFonts w:ascii="Verdana" w:hAnsi="Verdana" w:cs="Arial"/>
          <w:sz w:val="22"/>
          <w:szCs w:val="22"/>
        </w:rPr>
        <w:t>discussed.  G. Olsen advised that a steep learning curve would be involved; the current year transitions would make learning mandatory.</w:t>
      </w:r>
    </w:p>
    <w:p w:rsidR="00CE529D" w:rsidRDefault="00B17C07" w:rsidP="00CE529D">
      <w:pPr>
        <w:pStyle w:val="Level1"/>
        <w:spacing w:after="120"/>
        <w:ind w:firstLine="0"/>
        <w:rPr>
          <w:rFonts w:ascii="Verdana" w:hAnsi="Verdana" w:cs="Arial"/>
          <w:sz w:val="22"/>
          <w:szCs w:val="22"/>
        </w:rPr>
      </w:pPr>
      <w:r>
        <w:rPr>
          <w:rFonts w:ascii="Verdana" w:hAnsi="Verdana" w:cs="Arial"/>
          <w:sz w:val="22"/>
          <w:szCs w:val="22"/>
        </w:rPr>
        <w:t>A short discussion followed regarding d</w:t>
      </w:r>
      <w:r w:rsidR="004E7FD0">
        <w:rPr>
          <w:rFonts w:ascii="Verdana" w:hAnsi="Verdana" w:cs="Arial"/>
          <w:sz w:val="22"/>
          <w:szCs w:val="22"/>
        </w:rPr>
        <w:t xml:space="preserve">epartment recommendations for GEP designation in the GDR grandfathering.  G. Olsen advised that individual units </w:t>
      </w:r>
      <w:r>
        <w:rPr>
          <w:rFonts w:ascii="Verdana" w:hAnsi="Verdana" w:cs="Arial"/>
          <w:sz w:val="22"/>
          <w:szCs w:val="22"/>
        </w:rPr>
        <w:t>would</w:t>
      </w:r>
      <w:r w:rsidR="004E7FD0">
        <w:rPr>
          <w:rFonts w:ascii="Verdana" w:hAnsi="Verdana" w:cs="Arial"/>
          <w:sz w:val="22"/>
          <w:szCs w:val="22"/>
        </w:rPr>
        <w:t xml:space="preserve"> need to make recommendations for GEP designation and GEC </w:t>
      </w:r>
      <w:r>
        <w:rPr>
          <w:rFonts w:ascii="Verdana" w:hAnsi="Verdana" w:cs="Arial"/>
          <w:sz w:val="22"/>
          <w:szCs w:val="22"/>
        </w:rPr>
        <w:t>would</w:t>
      </w:r>
      <w:r w:rsidR="004E7FD0">
        <w:rPr>
          <w:rFonts w:ascii="Verdana" w:hAnsi="Verdana" w:cs="Arial"/>
          <w:sz w:val="22"/>
          <w:szCs w:val="22"/>
        </w:rPr>
        <w:t xml:space="preserve"> make the final decision.  </w:t>
      </w:r>
      <w:r>
        <w:rPr>
          <w:rFonts w:ascii="Verdana" w:hAnsi="Verdana" w:cs="Arial"/>
          <w:sz w:val="22"/>
          <w:szCs w:val="22"/>
        </w:rPr>
        <w:t>He noted that th</w:t>
      </w:r>
      <w:r w:rsidR="004E7FD0">
        <w:rPr>
          <w:rFonts w:ascii="Verdana" w:hAnsi="Verdana" w:cs="Arial"/>
          <w:sz w:val="22"/>
          <w:szCs w:val="22"/>
        </w:rPr>
        <w:t>e GDR grandfathering charts were for information purposes.</w:t>
      </w:r>
      <w:r w:rsidR="00F72727">
        <w:rPr>
          <w:rFonts w:ascii="Verdana" w:hAnsi="Verdana" w:cs="Arial"/>
          <w:sz w:val="22"/>
          <w:szCs w:val="22"/>
        </w:rPr>
        <w:t xml:space="preserve">  J. Sage recommended that departments be encouraged to indicate GEP designation preference on the </w:t>
      </w:r>
      <w:r>
        <w:rPr>
          <w:rFonts w:ascii="Verdana" w:hAnsi="Verdana" w:cs="Arial"/>
          <w:sz w:val="22"/>
          <w:szCs w:val="22"/>
        </w:rPr>
        <w:t xml:space="preserve">grandfathering </w:t>
      </w:r>
      <w:r w:rsidR="00F72727">
        <w:rPr>
          <w:rFonts w:ascii="Verdana" w:hAnsi="Verdana" w:cs="Arial"/>
          <w:sz w:val="22"/>
          <w:szCs w:val="22"/>
        </w:rPr>
        <w:t>chart; the GEC will follow up with any questions</w:t>
      </w:r>
      <w:r>
        <w:rPr>
          <w:rFonts w:ascii="Verdana" w:hAnsi="Verdana" w:cs="Arial"/>
          <w:sz w:val="22"/>
          <w:szCs w:val="22"/>
        </w:rPr>
        <w:t xml:space="preserve"> it may have</w:t>
      </w:r>
      <w:r w:rsidR="00F72727">
        <w:rPr>
          <w:rFonts w:ascii="Verdana" w:hAnsi="Verdana" w:cs="Arial"/>
          <w:sz w:val="22"/>
          <w:szCs w:val="22"/>
        </w:rPr>
        <w:t>.  He noted his preference of getting courses on the books at the recommendation of the departments.  K. Stern asked when the grandfathering charts were to be submitted to the GEC.  J. Sage responded that they were to be to the GEC in mid-October.</w:t>
      </w:r>
    </w:p>
    <w:p w:rsidR="00F83389" w:rsidRDefault="00F83389" w:rsidP="00CE529D">
      <w:pPr>
        <w:pStyle w:val="Level1"/>
        <w:spacing w:after="120"/>
        <w:ind w:firstLine="0"/>
        <w:rPr>
          <w:rFonts w:ascii="Verdana" w:hAnsi="Verdana" w:cs="Arial"/>
          <w:sz w:val="22"/>
          <w:szCs w:val="22"/>
        </w:rPr>
      </w:pPr>
      <w:r>
        <w:rPr>
          <w:rFonts w:ascii="Verdana" w:hAnsi="Verdana" w:cs="Arial"/>
          <w:sz w:val="22"/>
          <w:szCs w:val="22"/>
        </w:rPr>
        <w:t xml:space="preserve">J. Sage reported that he had met with Matt Gile August 10 regarding the status of the online forms.  He </w:t>
      </w:r>
      <w:r w:rsidR="00B17C07">
        <w:rPr>
          <w:rFonts w:ascii="Verdana" w:hAnsi="Verdana" w:cs="Arial"/>
          <w:sz w:val="22"/>
          <w:szCs w:val="22"/>
        </w:rPr>
        <w:t xml:space="preserve">had not had </w:t>
      </w:r>
      <w:r w:rsidR="00C44688">
        <w:rPr>
          <w:rFonts w:ascii="Verdana" w:hAnsi="Verdana" w:cs="Arial"/>
          <w:sz w:val="22"/>
          <w:szCs w:val="22"/>
        </w:rPr>
        <w:t xml:space="preserve">any </w:t>
      </w:r>
      <w:r w:rsidR="00B17C07">
        <w:rPr>
          <w:rFonts w:ascii="Verdana" w:hAnsi="Verdana" w:cs="Arial"/>
          <w:sz w:val="22"/>
          <w:szCs w:val="22"/>
        </w:rPr>
        <w:t xml:space="preserve">communication </w:t>
      </w:r>
      <w:r w:rsidR="00C44688">
        <w:rPr>
          <w:rFonts w:ascii="Verdana" w:hAnsi="Verdana" w:cs="Arial"/>
          <w:sz w:val="22"/>
          <w:szCs w:val="22"/>
        </w:rPr>
        <w:t>from</w:t>
      </w:r>
      <w:r w:rsidR="00B17C07">
        <w:rPr>
          <w:rFonts w:ascii="Verdana" w:hAnsi="Verdana" w:cs="Arial"/>
          <w:sz w:val="22"/>
          <w:szCs w:val="22"/>
        </w:rPr>
        <w:t xml:space="preserve"> M. Gile in the meantime.  </w:t>
      </w:r>
      <w:r w:rsidR="00C44688">
        <w:rPr>
          <w:rFonts w:ascii="Verdana" w:hAnsi="Verdana" w:cs="Arial"/>
          <w:sz w:val="22"/>
          <w:szCs w:val="22"/>
        </w:rPr>
        <w:t xml:space="preserve">        </w:t>
      </w:r>
      <w:r w:rsidR="00B17C07">
        <w:rPr>
          <w:rFonts w:ascii="Verdana" w:hAnsi="Verdana" w:cs="Arial"/>
          <w:sz w:val="22"/>
          <w:szCs w:val="22"/>
        </w:rPr>
        <w:t xml:space="preserve">J. Sage </w:t>
      </w:r>
      <w:r>
        <w:rPr>
          <w:rFonts w:ascii="Verdana" w:hAnsi="Verdana" w:cs="Arial"/>
          <w:sz w:val="22"/>
          <w:szCs w:val="22"/>
        </w:rPr>
        <w:t>re</w:t>
      </w:r>
      <w:r w:rsidR="00B17C07">
        <w:rPr>
          <w:rFonts w:ascii="Verdana" w:hAnsi="Verdana" w:cs="Arial"/>
          <w:sz w:val="22"/>
          <w:szCs w:val="22"/>
        </w:rPr>
        <w:t>ported that the day prior he had re</w:t>
      </w:r>
      <w:r>
        <w:rPr>
          <w:rFonts w:ascii="Verdana" w:hAnsi="Verdana" w:cs="Arial"/>
          <w:sz w:val="22"/>
          <w:szCs w:val="22"/>
        </w:rPr>
        <w:t xml:space="preserve">quested an update </w:t>
      </w:r>
      <w:r w:rsidR="00B17C07">
        <w:rPr>
          <w:rFonts w:ascii="Verdana" w:hAnsi="Verdana" w:cs="Arial"/>
          <w:sz w:val="22"/>
          <w:szCs w:val="22"/>
        </w:rPr>
        <w:t>from M. Gile</w:t>
      </w:r>
      <w:r>
        <w:rPr>
          <w:rFonts w:ascii="Verdana" w:hAnsi="Verdana" w:cs="Arial"/>
          <w:sz w:val="22"/>
          <w:szCs w:val="22"/>
        </w:rPr>
        <w:t xml:space="preserve">.  He noted that </w:t>
      </w:r>
      <w:r w:rsidR="00B17C07">
        <w:rPr>
          <w:rFonts w:ascii="Verdana" w:hAnsi="Verdana" w:cs="Arial"/>
          <w:sz w:val="22"/>
          <w:szCs w:val="22"/>
        </w:rPr>
        <w:t>at present</w:t>
      </w:r>
      <w:r>
        <w:rPr>
          <w:rFonts w:ascii="Verdana" w:hAnsi="Verdana" w:cs="Arial"/>
          <w:sz w:val="22"/>
          <w:szCs w:val="22"/>
        </w:rPr>
        <w:t xml:space="preserve"> he was unable to access the forms page.</w:t>
      </w:r>
    </w:p>
    <w:p w:rsidR="007740A2" w:rsidRDefault="00F83389" w:rsidP="009166AC">
      <w:pPr>
        <w:pStyle w:val="Level1"/>
        <w:spacing w:after="120"/>
        <w:ind w:firstLine="0"/>
        <w:rPr>
          <w:rFonts w:ascii="Verdana" w:hAnsi="Verdana" w:cs="Arial"/>
          <w:sz w:val="22"/>
          <w:szCs w:val="22"/>
        </w:rPr>
      </w:pPr>
      <w:r>
        <w:rPr>
          <w:rFonts w:ascii="Verdana" w:hAnsi="Verdana" w:cs="Arial"/>
          <w:sz w:val="22"/>
          <w:szCs w:val="22"/>
        </w:rPr>
        <w:t>J. Schneider inquired if Communication in the Major workshop/sessions would be noted in the timeline.  G. Olsen advised that departments w</w:t>
      </w:r>
      <w:r w:rsidR="00B17C07">
        <w:rPr>
          <w:rFonts w:ascii="Verdana" w:hAnsi="Verdana" w:cs="Arial"/>
          <w:sz w:val="22"/>
          <w:szCs w:val="22"/>
        </w:rPr>
        <w:t>ould</w:t>
      </w:r>
      <w:r>
        <w:rPr>
          <w:rFonts w:ascii="Verdana" w:hAnsi="Verdana" w:cs="Arial"/>
          <w:sz w:val="22"/>
          <w:szCs w:val="22"/>
        </w:rPr>
        <w:t xml:space="preserve"> need training by next fall.  </w:t>
      </w:r>
      <w:r w:rsidR="009166AC">
        <w:rPr>
          <w:rFonts w:ascii="Verdana" w:hAnsi="Verdana" w:cs="Arial"/>
          <w:sz w:val="22"/>
          <w:szCs w:val="22"/>
        </w:rPr>
        <w:t xml:space="preserve">A brief conversation of who would coordinate the training followed.  </w:t>
      </w:r>
      <w:r>
        <w:rPr>
          <w:rFonts w:ascii="Verdana" w:hAnsi="Verdana" w:cs="Arial"/>
          <w:sz w:val="22"/>
          <w:szCs w:val="22"/>
        </w:rPr>
        <w:t xml:space="preserve">D. Guay suggested that </w:t>
      </w:r>
      <w:r w:rsidR="009166AC">
        <w:rPr>
          <w:rFonts w:ascii="Verdana" w:hAnsi="Verdana" w:cs="Arial"/>
          <w:sz w:val="22"/>
          <w:szCs w:val="22"/>
        </w:rPr>
        <w:t>Communication in the Major workshop/sessions</w:t>
      </w:r>
      <w:r>
        <w:rPr>
          <w:rFonts w:ascii="Verdana" w:hAnsi="Verdana" w:cs="Arial"/>
          <w:sz w:val="22"/>
          <w:szCs w:val="22"/>
        </w:rPr>
        <w:t xml:space="preserve"> be added </w:t>
      </w:r>
      <w:r w:rsidR="00B17C07">
        <w:rPr>
          <w:rFonts w:ascii="Verdana" w:hAnsi="Verdana" w:cs="Arial"/>
          <w:sz w:val="22"/>
          <w:szCs w:val="22"/>
        </w:rPr>
        <w:t>to</w:t>
      </w:r>
      <w:r>
        <w:rPr>
          <w:rFonts w:ascii="Verdana" w:hAnsi="Verdana" w:cs="Arial"/>
          <w:sz w:val="22"/>
          <w:szCs w:val="22"/>
        </w:rPr>
        <w:t xml:space="preserve"> fall 2012</w:t>
      </w:r>
      <w:r w:rsidR="00B17C07">
        <w:rPr>
          <w:rFonts w:ascii="Verdana" w:hAnsi="Verdana" w:cs="Arial"/>
          <w:sz w:val="22"/>
          <w:szCs w:val="22"/>
        </w:rPr>
        <w:t xml:space="preserve"> items</w:t>
      </w:r>
      <w:r>
        <w:rPr>
          <w:rFonts w:ascii="Verdana" w:hAnsi="Verdana" w:cs="Arial"/>
          <w:sz w:val="22"/>
          <w:szCs w:val="22"/>
        </w:rPr>
        <w:t>.</w:t>
      </w:r>
      <w:r w:rsidR="009166AC">
        <w:rPr>
          <w:rFonts w:ascii="Verdana" w:hAnsi="Verdana" w:cs="Arial"/>
          <w:sz w:val="22"/>
          <w:szCs w:val="22"/>
        </w:rPr>
        <w:t xml:space="preserve">  It was noted that the timeline in the proposal </w:t>
      </w:r>
      <w:r w:rsidR="00B17C07">
        <w:rPr>
          <w:rFonts w:ascii="Verdana" w:hAnsi="Verdana" w:cs="Arial"/>
          <w:sz w:val="22"/>
          <w:szCs w:val="22"/>
        </w:rPr>
        <w:t xml:space="preserve">would now </w:t>
      </w:r>
      <w:r w:rsidR="009166AC">
        <w:rPr>
          <w:rFonts w:ascii="Verdana" w:hAnsi="Verdana" w:cs="Arial"/>
          <w:sz w:val="22"/>
          <w:szCs w:val="22"/>
        </w:rPr>
        <w:t xml:space="preserve">differ from the timeline included in the information packet.  N. Fernando suggested that a note regarding the revised timeline could be forwarded to department chairs.  R. Sirabian </w:t>
      </w:r>
      <w:r w:rsidR="00B17C07">
        <w:rPr>
          <w:rFonts w:ascii="Verdana" w:hAnsi="Verdana" w:cs="Arial"/>
          <w:sz w:val="22"/>
          <w:szCs w:val="22"/>
        </w:rPr>
        <w:t xml:space="preserve">stated that a note would also serve as a </w:t>
      </w:r>
      <w:r w:rsidR="009166AC">
        <w:rPr>
          <w:rFonts w:ascii="Verdana" w:hAnsi="Verdana" w:cs="Arial"/>
          <w:sz w:val="22"/>
          <w:szCs w:val="22"/>
        </w:rPr>
        <w:t xml:space="preserve">reminder </w:t>
      </w:r>
      <w:r w:rsidR="00B17C07">
        <w:rPr>
          <w:rFonts w:ascii="Verdana" w:hAnsi="Verdana" w:cs="Arial"/>
          <w:sz w:val="22"/>
          <w:szCs w:val="22"/>
        </w:rPr>
        <w:t xml:space="preserve">which </w:t>
      </w:r>
      <w:r w:rsidR="009166AC">
        <w:rPr>
          <w:rFonts w:ascii="Verdana" w:hAnsi="Verdana" w:cs="Arial"/>
          <w:sz w:val="22"/>
          <w:szCs w:val="22"/>
        </w:rPr>
        <w:t xml:space="preserve">would be </w:t>
      </w:r>
      <w:r w:rsidR="004E21A0">
        <w:rPr>
          <w:rFonts w:ascii="Verdana" w:hAnsi="Verdana" w:cs="Arial"/>
          <w:sz w:val="22"/>
          <w:szCs w:val="22"/>
        </w:rPr>
        <w:t>good</w:t>
      </w:r>
      <w:r w:rsidR="009166AC">
        <w:rPr>
          <w:rFonts w:ascii="Verdana" w:hAnsi="Verdana" w:cs="Arial"/>
          <w:sz w:val="22"/>
          <w:szCs w:val="22"/>
        </w:rPr>
        <w:t>.  The committee discussed the number of Communication in the Major workshop/sessions that might be required.</w:t>
      </w:r>
      <w:r w:rsidR="004E21A0">
        <w:rPr>
          <w:rFonts w:ascii="Verdana" w:hAnsi="Verdana" w:cs="Arial"/>
          <w:sz w:val="22"/>
          <w:szCs w:val="22"/>
        </w:rPr>
        <w:t xml:space="preserve">  </w:t>
      </w:r>
      <w:r w:rsidR="009166AC">
        <w:rPr>
          <w:rFonts w:ascii="Verdana" w:hAnsi="Verdana" w:cs="Arial"/>
          <w:sz w:val="22"/>
          <w:szCs w:val="22"/>
        </w:rPr>
        <w:t xml:space="preserve">R. Sirabian </w:t>
      </w:r>
      <w:r w:rsidR="009166AC">
        <w:rPr>
          <w:rFonts w:ascii="Verdana" w:hAnsi="Verdana" w:cs="Arial"/>
          <w:sz w:val="22"/>
          <w:szCs w:val="22"/>
        </w:rPr>
        <w:lastRenderedPageBreak/>
        <w:t xml:space="preserve">advised that presently writing emphasis (WE) </w:t>
      </w:r>
      <w:r w:rsidR="007740A2">
        <w:rPr>
          <w:rFonts w:ascii="Verdana" w:hAnsi="Verdana" w:cs="Arial"/>
          <w:sz w:val="22"/>
          <w:szCs w:val="22"/>
        </w:rPr>
        <w:t>certification required</w:t>
      </w:r>
      <w:r w:rsidR="009166AC">
        <w:rPr>
          <w:rFonts w:ascii="Verdana" w:hAnsi="Verdana" w:cs="Arial"/>
          <w:sz w:val="22"/>
          <w:szCs w:val="22"/>
        </w:rPr>
        <w:t xml:space="preserve"> a series of four meetings.  R. Olson noted that oral communication was not </w:t>
      </w:r>
      <w:r w:rsidR="00B17C07">
        <w:rPr>
          <w:rFonts w:ascii="Verdana" w:hAnsi="Verdana" w:cs="Arial"/>
          <w:sz w:val="22"/>
          <w:szCs w:val="22"/>
        </w:rPr>
        <w:t xml:space="preserve">currently </w:t>
      </w:r>
      <w:r w:rsidR="009166AC">
        <w:rPr>
          <w:rFonts w:ascii="Verdana" w:hAnsi="Verdana" w:cs="Arial"/>
          <w:sz w:val="22"/>
          <w:szCs w:val="22"/>
        </w:rPr>
        <w:t xml:space="preserve">specified in WE </w:t>
      </w:r>
      <w:r w:rsidR="00B17C07">
        <w:rPr>
          <w:rFonts w:ascii="Verdana" w:hAnsi="Verdana" w:cs="Arial"/>
          <w:sz w:val="22"/>
          <w:szCs w:val="22"/>
        </w:rPr>
        <w:t>but</w:t>
      </w:r>
      <w:r w:rsidR="009166AC">
        <w:rPr>
          <w:rFonts w:ascii="Verdana" w:hAnsi="Verdana" w:cs="Arial"/>
          <w:sz w:val="22"/>
          <w:szCs w:val="22"/>
        </w:rPr>
        <w:t xml:space="preserve"> would be a component of the Communication in the Major.  J. Sage expressed his hope that for those with WE certification</w:t>
      </w:r>
      <w:r w:rsidR="00B17C07">
        <w:rPr>
          <w:rFonts w:ascii="Verdana" w:hAnsi="Verdana" w:cs="Arial"/>
          <w:sz w:val="22"/>
          <w:szCs w:val="22"/>
        </w:rPr>
        <w:t>,</w:t>
      </w:r>
      <w:r w:rsidR="009166AC">
        <w:rPr>
          <w:rFonts w:ascii="Verdana" w:hAnsi="Verdana" w:cs="Arial"/>
          <w:sz w:val="22"/>
          <w:szCs w:val="22"/>
        </w:rPr>
        <w:t xml:space="preserve"> there would be an abbreviated Communication in the Major certification process.  J. Schneider inquired if there would be Experiential Learning </w:t>
      </w:r>
      <w:r w:rsidR="0052265D">
        <w:rPr>
          <w:rFonts w:ascii="Verdana" w:hAnsi="Verdana" w:cs="Arial"/>
          <w:sz w:val="22"/>
          <w:szCs w:val="22"/>
        </w:rPr>
        <w:t xml:space="preserve">(XL) </w:t>
      </w:r>
      <w:r w:rsidR="009166AC">
        <w:rPr>
          <w:rFonts w:ascii="Verdana" w:hAnsi="Verdana" w:cs="Arial"/>
          <w:sz w:val="22"/>
          <w:szCs w:val="22"/>
        </w:rPr>
        <w:t>workshops offered for mentors.</w:t>
      </w:r>
      <w:r w:rsidR="0052265D">
        <w:rPr>
          <w:rFonts w:ascii="Verdana" w:hAnsi="Verdana" w:cs="Arial"/>
          <w:sz w:val="22"/>
          <w:szCs w:val="22"/>
        </w:rPr>
        <w:t xml:space="preserve">  She questioned how </w:t>
      </w:r>
      <w:r w:rsidR="00B17C07">
        <w:rPr>
          <w:rFonts w:ascii="Verdana" w:hAnsi="Verdana" w:cs="Arial"/>
          <w:sz w:val="22"/>
          <w:szCs w:val="22"/>
        </w:rPr>
        <w:t xml:space="preserve">people would be made aware of </w:t>
      </w:r>
      <w:r w:rsidR="0052265D">
        <w:rPr>
          <w:rFonts w:ascii="Verdana" w:hAnsi="Verdana" w:cs="Arial"/>
          <w:sz w:val="22"/>
          <w:szCs w:val="22"/>
        </w:rPr>
        <w:t xml:space="preserve">XL information in the Step 5 appendix.  J. Sage advised that it could be included in the GEC resource area; he will bring the issue to the GEC.  </w:t>
      </w:r>
      <w:r w:rsidR="00566286">
        <w:rPr>
          <w:rFonts w:ascii="Verdana" w:hAnsi="Verdana" w:cs="Arial"/>
          <w:sz w:val="22"/>
          <w:szCs w:val="22"/>
        </w:rPr>
        <w:t xml:space="preserve"> </w:t>
      </w:r>
      <w:r w:rsidR="0052265D">
        <w:rPr>
          <w:rFonts w:ascii="Verdana" w:hAnsi="Verdana" w:cs="Arial"/>
          <w:sz w:val="22"/>
          <w:szCs w:val="22"/>
        </w:rPr>
        <w:t xml:space="preserve">J. Schneider noted the importance of </w:t>
      </w:r>
      <w:r w:rsidR="00566286">
        <w:rPr>
          <w:rFonts w:ascii="Verdana" w:hAnsi="Verdana" w:cs="Arial"/>
          <w:sz w:val="22"/>
          <w:szCs w:val="22"/>
        </w:rPr>
        <w:t xml:space="preserve">students having access to </w:t>
      </w:r>
      <w:r w:rsidR="0052265D">
        <w:rPr>
          <w:rFonts w:ascii="Verdana" w:hAnsi="Verdana" w:cs="Arial"/>
          <w:sz w:val="22"/>
          <w:szCs w:val="22"/>
        </w:rPr>
        <w:t xml:space="preserve">the information </w:t>
      </w:r>
      <w:r w:rsidR="00566286">
        <w:rPr>
          <w:rFonts w:ascii="Verdana" w:hAnsi="Verdana" w:cs="Arial"/>
          <w:sz w:val="22"/>
          <w:szCs w:val="22"/>
        </w:rPr>
        <w:t>and being</w:t>
      </w:r>
      <w:r w:rsidR="0052265D">
        <w:rPr>
          <w:rFonts w:ascii="Verdana" w:hAnsi="Verdana" w:cs="Arial"/>
          <w:sz w:val="22"/>
          <w:szCs w:val="22"/>
        </w:rPr>
        <w:t xml:space="preserve"> aware of the process.  R. Sirabian voiced support for a</w:t>
      </w:r>
      <w:r w:rsidR="00566286">
        <w:rPr>
          <w:rFonts w:ascii="Verdana" w:hAnsi="Verdana" w:cs="Arial"/>
          <w:sz w:val="22"/>
          <w:szCs w:val="22"/>
        </w:rPr>
        <w:t>n XL</w:t>
      </w:r>
      <w:r w:rsidR="0052265D">
        <w:rPr>
          <w:rFonts w:ascii="Verdana" w:hAnsi="Verdana" w:cs="Arial"/>
          <w:sz w:val="22"/>
          <w:szCs w:val="22"/>
        </w:rPr>
        <w:t xml:space="preserve"> workshop noting that students would be going to departments and faculty for information.  J. Schneider stated that advisors will need to direct students</w:t>
      </w:r>
      <w:r w:rsidR="00566286">
        <w:rPr>
          <w:rFonts w:ascii="Verdana" w:hAnsi="Verdana" w:cs="Arial"/>
          <w:sz w:val="22"/>
          <w:szCs w:val="22"/>
        </w:rPr>
        <w:t xml:space="preserve"> appropriately.  S</w:t>
      </w:r>
      <w:r w:rsidR="0052265D">
        <w:rPr>
          <w:rFonts w:ascii="Verdana" w:hAnsi="Verdana" w:cs="Arial"/>
          <w:sz w:val="22"/>
          <w:szCs w:val="22"/>
        </w:rPr>
        <w:t xml:space="preserve">he </w:t>
      </w:r>
      <w:r w:rsidR="00566286">
        <w:rPr>
          <w:rFonts w:ascii="Verdana" w:hAnsi="Verdana" w:cs="Arial"/>
          <w:sz w:val="22"/>
          <w:szCs w:val="22"/>
        </w:rPr>
        <w:t>ask</w:t>
      </w:r>
      <w:r w:rsidR="0052265D">
        <w:rPr>
          <w:rFonts w:ascii="Verdana" w:hAnsi="Verdana" w:cs="Arial"/>
          <w:sz w:val="22"/>
          <w:szCs w:val="22"/>
        </w:rPr>
        <w:t>ed who would have the necessary forms.</w:t>
      </w:r>
      <w:r w:rsidR="00F14E4F">
        <w:rPr>
          <w:rFonts w:ascii="Verdana" w:hAnsi="Verdana" w:cs="Arial"/>
          <w:sz w:val="22"/>
          <w:szCs w:val="22"/>
        </w:rPr>
        <w:t xml:space="preserve">  D. Guay suggested that GEP workshops be held that would include Communication in the Major and XL information.</w:t>
      </w:r>
      <w:r w:rsidR="0052265D">
        <w:rPr>
          <w:rFonts w:ascii="Verdana" w:hAnsi="Verdana" w:cs="Arial"/>
          <w:sz w:val="22"/>
          <w:szCs w:val="22"/>
        </w:rPr>
        <w:t xml:space="preserve"> </w:t>
      </w:r>
      <w:r w:rsidR="00E67E70">
        <w:rPr>
          <w:rFonts w:ascii="Verdana" w:hAnsi="Verdana" w:cs="Arial"/>
          <w:sz w:val="22"/>
          <w:szCs w:val="22"/>
        </w:rPr>
        <w:t xml:space="preserve">  J. Schneider asked if </w:t>
      </w:r>
      <w:r w:rsidR="00566286">
        <w:rPr>
          <w:rFonts w:ascii="Verdana" w:hAnsi="Verdana" w:cs="Arial"/>
          <w:sz w:val="22"/>
          <w:szCs w:val="22"/>
        </w:rPr>
        <w:t xml:space="preserve">the GEC would be the resource </w:t>
      </w:r>
      <w:r w:rsidR="00E67E70">
        <w:rPr>
          <w:rFonts w:ascii="Verdana" w:hAnsi="Verdana" w:cs="Arial"/>
          <w:sz w:val="22"/>
          <w:szCs w:val="22"/>
        </w:rPr>
        <w:t xml:space="preserve">students would go to </w:t>
      </w:r>
      <w:r w:rsidR="00566286">
        <w:rPr>
          <w:rFonts w:ascii="Verdana" w:hAnsi="Verdana" w:cs="Arial"/>
          <w:sz w:val="22"/>
          <w:szCs w:val="22"/>
        </w:rPr>
        <w:t>for</w:t>
      </w:r>
      <w:r w:rsidR="00E67E70">
        <w:rPr>
          <w:rFonts w:ascii="Verdana" w:hAnsi="Verdana" w:cs="Arial"/>
          <w:sz w:val="22"/>
          <w:szCs w:val="22"/>
        </w:rPr>
        <w:t xml:space="preserve"> questions regarding XL.  J. Sage shared that </w:t>
      </w:r>
      <w:r w:rsidR="00566286">
        <w:rPr>
          <w:rFonts w:ascii="Verdana" w:hAnsi="Verdana" w:cs="Arial"/>
          <w:sz w:val="22"/>
          <w:szCs w:val="22"/>
        </w:rPr>
        <w:t>it ha</w:t>
      </w:r>
      <w:r w:rsidR="00A4359D">
        <w:rPr>
          <w:rFonts w:ascii="Verdana" w:hAnsi="Verdana" w:cs="Arial"/>
          <w:sz w:val="22"/>
          <w:szCs w:val="22"/>
        </w:rPr>
        <w:t>d</w:t>
      </w:r>
      <w:r w:rsidR="00566286">
        <w:rPr>
          <w:rFonts w:ascii="Verdana" w:hAnsi="Verdana" w:cs="Arial"/>
          <w:sz w:val="22"/>
          <w:szCs w:val="22"/>
        </w:rPr>
        <w:t xml:space="preserve"> been suggested that </w:t>
      </w:r>
      <w:r w:rsidR="00E67E70">
        <w:rPr>
          <w:rFonts w:ascii="Verdana" w:hAnsi="Verdana" w:cs="Arial"/>
          <w:sz w:val="22"/>
          <w:szCs w:val="22"/>
        </w:rPr>
        <w:t>the Service Learning Steering Committee</w:t>
      </w:r>
      <w:r w:rsidR="00566286">
        <w:rPr>
          <w:rFonts w:ascii="Verdana" w:hAnsi="Verdana" w:cs="Arial"/>
          <w:sz w:val="22"/>
          <w:szCs w:val="22"/>
        </w:rPr>
        <w:t>,</w:t>
      </w:r>
      <w:r w:rsidR="00E67E70">
        <w:rPr>
          <w:rFonts w:ascii="Verdana" w:hAnsi="Verdana" w:cs="Arial"/>
          <w:sz w:val="22"/>
          <w:szCs w:val="22"/>
        </w:rPr>
        <w:t xml:space="preserve"> presently a committee of the Center </w:t>
      </w:r>
      <w:r w:rsidR="007740A2">
        <w:rPr>
          <w:rFonts w:ascii="Verdana" w:hAnsi="Verdana" w:cs="Arial"/>
          <w:sz w:val="22"/>
          <w:szCs w:val="22"/>
        </w:rPr>
        <w:t>for Academic Excellence &amp; Student Engagement</w:t>
      </w:r>
      <w:r w:rsidR="00566286">
        <w:rPr>
          <w:rFonts w:ascii="Verdana" w:hAnsi="Verdana" w:cs="Arial"/>
          <w:sz w:val="22"/>
          <w:szCs w:val="22"/>
        </w:rPr>
        <w:t>,</w:t>
      </w:r>
      <w:r w:rsidR="007740A2">
        <w:rPr>
          <w:rFonts w:ascii="Verdana" w:hAnsi="Verdana" w:cs="Arial"/>
          <w:sz w:val="22"/>
          <w:szCs w:val="22"/>
        </w:rPr>
        <w:t xml:space="preserve"> be shifted to an XL steering group that would </w:t>
      </w:r>
      <w:r w:rsidR="00566286">
        <w:rPr>
          <w:rFonts w:ascii="Verdana" w:hAnsi="Verdana" w:cs="Arial"/>
          <w:sz w:val="22"/>
          <w:szCs w:val="22"/>
        </w:rPr>
        <w:t>serve as</w:t>
      </w:r>
      <w:r w:rsidR="007740A2">
        <w:rPr>
          <w:rFonts w:ascii="Verdana" w:hAnsi="Verdana" w:cs="Arial"/>
          <w:sz w:val="22"/>
          <w:szCs w:val="22"/>
        </w:rPr>
        <w:t xml:space="preserve"> an advisory group to the GEC.  AmeriCorps VISTA and </w:t>
      </w:r>
      <w:r w:rsidR="00566286">
        <w:rPr>
          <w:rFonts w:ascii="Verdana" w:hAnsi="Verdana" w:cs="Arial"/>
          <w:sz w:val="22"/>
          <w:szCs w:val="22"/>
        </w:rPr>
        <w:t xml:space="preserve">the </w:t>
      </w:r>
      <w:r w:rsidR="007740A2">
        <w:rPr>
          <w:rFonts w:ascii="Verdana" w:hAnsi="Verdana" w:cs="Arial"/>
          <w:sz w:val="22"/>
          <w:szCs w:val="22"/>
        </w:rPr>
        <w:t>UW-Stevens Point VISTA position were discussed briefly.  Spring 2013 and associated item</w:t>
      </w:r>
      <w:r w:rsidR="00566286">
        <w:rPr>
          <w:rFonts w:ascii="Verdana" w:hAnsi="Verdana" w:cs="Arial"/>
          <w:sz w:val="22"/>
          <w:szCs w:val="22"/>
        </w:rPr>
        <w:t>s</w:t>
      </w:r>
      <w:r w:rsidR="007740A2">
        <w:rPr>
          <w:rFonts w:ascii="Verdana" w:hAnsi="Verdana" w:cs="Arial"/>
          <w:sz w:val="22"/>
          <w:szCs w:val="22"/>
        </w:rPr>
        <w:t xml:space="preserve"> were added to the timeline.</w:t>
      </w:r>
      <w:r w:rsidR="009166AC">
        <w:rPr>
          <w:rFonts w:ascii="Verdana" w:hAnsi="Verdana" w:cs="Arial"/>
          <w:sz w:val="22"/>
          <w:szCs w:val="22"/>
        </w:rPr>
        <w:t xml:space="preserve">  </w:t>
      </w:r>
    </w:p>
    <w:p w:rsidR="00F83389" w:rsidRPr="007740A2" w:rsidRDefault="007740A2" w:rsidP="00566286">
      <w:pPr>
        <w:pStyle w:val="Level1"/>
        <w:spacing w:after="0"/>
        <w:ind w:firstLine="0"/>
        <w:rPr>
          <w:rFonts w:ascii="Verdana" w:hAnsi="Verdana" w:cs="Arial"/>
          <w:sz w:val="22"/>
          <w:szCs w:val="22"/>
          <w:u w:val="single"/>
        </w:rPr>
      </w:pPr>
      <w:r w:rsidRPr="007740A2">
        <w:rPr>
          <w:rFonts w:ascii="Verdana" w:hAnsi="Verdana" w:cs="Arial"/>
          <w:sz w:val="22"/>
          <w:szCs w:val="22"/>
          <w:u w:val="single"/>
        </w:rPr>
        <w:t>General Education Program Workshops</w:t>
      </w:r>
      <w:r w:rsidR="009166AC" w:rsidRPr="007740A2">
        <w:rPr>
          <w:rFonts w:ascii="Verdana" w:hAnsi="Verdana" w:cs="Arial"/>
          <w:sz w:val="22"/>
          <w:szCs w:val="22"/>
          <w:u w:val="single"/>
        </w:rPr>
        <w:t xml:space="preserve"> </w:t>
      </w:r>
    </w:p>
    <w:p w:rsidR="00FC7EC3" w:rsidRDefault="005D6CD9" w:rsidP="005D143C">
      <w:pPr>
        <w:pStyle w:val="Level1"/>
        <w:spacing w:after="120"/>
        <w:rPr>
          <w:rFonts w:ascii="Verdana" w:hAnsi="Verdana" w:cs="Arial"/>
          <w:sz w:val="22"/>
          <w:szCs w:val="22"/>
        </w:rPr>
      </w:pPr>
      <w:r>
        <w:rPr>
          <w:rFonts w:ascii="Verdana" w:hAnsi="Verdana" w:cs="Arial"/>
          <w:sz w:val="22"/>
          <w:szCs w:val="22"/>
        </w:rPr>
        <w:tab/>
      </w:r>
      <w:r w:rsidR="00FC7EC3">
        <w:rPr>
          <w:rFonts w:ascii="Verdana" w:hAnsi="Verdana" w:cs="Arial"/>
          <w:sz w:val="22"/>
          <w:szCs w:val="22"/>
        </w:rPr>
        <w:t xml:space="preserve">The title of </w:t>
      </w:r>
      <w:r w:rsidR="007740A2">
        <w:rPr>
          <w:rFonts w:ascii="Verdana" w:hAnsi="Verdana" w:cs="Arial"/>
          <w:sz w:val="22"/>
          <w:szCs w:val="22"/>
        </w:rPr>
        <w:t>Section 8 was revised to GEP Workshops</w:t>
      </w:r>
      <w:r w:rsidR="00FC7EC3">
        <w:rPr>
          <w:rFonts w:ascii="Verdana" w:hAnsi="Verdana" w:cs="Arial"/>
          <w:sz w:val="22"/>
          <w:szCs w:val="22"/>
        </w:rPr>
        <w:t xml:space="preserve"> </w:t>
      </w:r>
      <w:r w:rsidR="00566286">
        <w:rPr>
          <w:rFonts w:ascii="Verdana" w:hAnsi="Verdana" w:cs="Arial"/>
          <w:sz w:val="22"/>
          <w:szCs w:val="22"/>
        </w:rPr>
        <w:t xml:space="preserve">and </w:t>
      </w:r>
      <w:r w:rsidR="00A4359D">
        <w:rPr>
          <w:rFonts w:ascii="Verdana" w:hAnsi="Verdana" w:cs="Arial"/>
          <w:sz w:val="22"/>
          <w:szCs w:val="22"/>
        </w:rPr>
        <w:t>incorporates</w:t>
      </w:r>
      <w:r w:rsidR="00FC7EC3">
        <w:rPr>
          <w:rFonts w:ascii="Verdana" w:hAnsi="Verdana" w:cs="Arial"/>
          <w:sz w:val="22"/>
          <w:szCs w:val="22"/>
        </w:rPr>
        <w:t xml:space="preserve"> both Communication in the Major and XL.  The GEPRC </w:t>
      </w:r>
      <w:r w:rsidR="00566286">
        <w:rPr>
          <w:rFonts w:ascii="Verdana" w:hAnsi="Verdana" w:cs="Arial"/>
          <w:sz w:val="22"/>
          <w:szCs w:val="22"/>
        </w:rPr>
        <w:t xml:space="preserve">will </w:t>
      </w:r>
      <w:r w:rsidR="00FC7EC3">
        <w:rPr>
          <w:rFonts w:ascii="Verdana" w:hAnsi="Verdana" w:cs="Arial"/>
          <w:sz w:val="22"/>
          <w:szCs w:val="22"/>
        </w:rPr>
        <w:t>recommend that the Academic Affairs Office work in conjunction with the Department of English and Division of Communication to provid</w:t>
      </w:r>
      <w:r w:rsidR="00566286">
        <w:rPr>
          <w:rFonts w:ascii="Verdana" w:hAnsi="Verdana" w:cs="Arial"/>
          <w:sz w:val="22"/>
          <w:szCs w:val="22"/>
        </w:rPr>
        <w:t>e</w:t>
      </w:r>
      <w:r w:rsidR="00FC7EC3">
        <w:rPr>
          <w:rFonts w:ascii="Verdana" w:hAnsi="Verdana" w:cs="Arial"/>
          <w:sz w:val="22"/>
          <w:szCs w:val="22"/>
        </w:rPr>
        <w:t xml:space="preserve"> workshops for Communication in the Major.  J. Sage and </w:t>
      </w:r>
      <w:r w:rsidR="00566286">
        <w:rPr>
          <w:rFonts w:ascii="Verdana" w:hAnsi="Verdana" w:cs="Arial"/>
          <w:sz w:val="22"/>
          <w:szCs w:val="22"/>
        </w:rPr>
        <w:t xml:space="preserve">     </w:t>
      </w:r>
      <w:r w:rsidR="00FC7EC3">
        <w:rPr>
          <w:rFonts w:ascii="Verdana" w:hAnsi="Verdana" w:cs="Arial"/>
          <w:sz w:val="22"/>
          <w:szCs w:val="22"/>
        </w:rPr>
        <w:t xml:space="preserve">J. Schneider will work on a paragraph </w:t>
      </w:r>
      <w:r w:rsidR="00566286">
        <w:rPr>
          <w:rFonts w:ascii="Verdana" w:hAnsi="Verdana" w:cs="Arial"/>
          <w:sz w:val="22"/>
          <w:szCs w:val="22"/>
        </w:rPr>
        <w:t xml:space="preserve">to be added to the section </w:t>
      </w:r>
      <w:r w:rsidR="00FC7EC3">
        <w:rPr>
          <w:rFonts w:ascii="Verdana" w:hAnsi="Verdana" w:cs="Arial"/>
          <w:sz w:val="22"/>
          <w:szCs w:val="22"/>
        </w:rPr>
        <w:t>for the XL.  It was questioned whether the Capstone Experience should also be addressed.  J. Sage advised that the GEC would need to take questions related to the Capstone Experience on a case-by-case basis.</w:t>
      </w:r>
    </w:p>
    <w:p w:rsidR="00656A79" w:rsidRDefault="00FC7EC3" w:rsidP="00FC7EC3">
      <w:pPr>
        <w:pStyle w:val="Level1"/>
        <w:spacing w:after="120"/>
        <w:rPr>
          <w:rFonts w:ascii="Verdana" w:hAnsi="Verdana" w:cs="Arial"/>
          <w:color w:val="000000"/>
          <w:sz w:val="22"/>
          <w:szCs w:val="22"/>
        </w:rPr>
      </w:pPr>
      <w:r>
        <w:rPr>
          <w:rFonts w:ascii="Verdana" w:hAnsi="Verdana" w:cs="Arial"/>
          <w:sz w:val="22"/>
          <w:szCs w:val="22"/>
        </w:rPr>
        <w:tab/>
        <w:t xml:space="preserve">The committee discussed </w:t>
      </w:r>
      <w:r w:rsidR="00566286">
        <w:rPr>
          <w:rFonts w:ascii="Verdana" w:hAnsi="Verdana" w:cs="Arial"/>
          <w:sz w:val="22"/>
          <w:szCs w:val="22"/>
        </w:rPr>
        <w:t>what</w:t>
      </w:r>
      <w:r>
        <w:rPr>
          <w:rFonts w:ascii="Verdana" w:hAnsi="Verdana" w:cs="Arial"/>
          <w:sz w:val="22"/>
          <w:szCs w:val="22"/>
        </w:rPr>
        <w:t xml:space="preserve"> process remain</w:t>
      </w:r>
      <w:r w:rsidR="00566286">
        <w:rPr>
          <w:rFonts w:ascii="Verdana" w:hAnsi="Verdana" w:cs="Arial"/>
          <w:sz w:val="22"/>
          <w:szCs w:val="22"/>
        </w:rPr>
        <w:t>ed</w:t>
      </w:r>
      <w:r>
        <w:rPr>
          <w:rFonts w:ascii="Verdana" w:hAnsi="Verdana" w:cs="Arial"/>
          <w:sz w:val="22"/>
          <w:szCs w:val="22"/>
        </w:rPr>
        <w:t xml:space="preserve"> prior to release of the Step 6 proposal to the campus for feedback.  </w:t>
      </w:r>
      <w:r w:rsidR="00656A79" w:rsidRPr="00012715">
        <w:rPr>
          <w:rFonts w:ascii="Verdana" w:hAnsi="Verdana" w:cs="Arial"/>
          <w:color w:val="000000"/>
          <w:sz w:val="22"/>
          <w:szCs w:val="22"/>
        </w:rPr>
        <w:t xml:space="preserve"> </w:t>
      </w:r>
      <w:r w:rsidR="00566286">
        <w:rPr>
          <w:rFonts w:ascii="Verdana" w:hAnsi="Verdana" w:cs="Arial"/>
          <w:color w:val="000000"/>
          <w:sz w:val="22"/>
          <w:szCs w:val="22"/>
        </w:rPr>
        <w:t>A discussion of proposal</w:t>
      </w:r>
      <w:r>
        <w:rPr>
          <w:rFonts w:ascii="Verdana" w:hAnsi="Verdana" w:cs="Arial"/>
          <w:color w:val="000000"/>
          <w:sz w:val="22"/>
          <w:szCs w:val="22"/>
        </w:rPr>
        <w:t xml:space="preserve"> feedback and open forums</w:t>
      </w:r>
      <w:r w:rsidR="00566286">
        <w:rPr>
          <w:rFonts w:ascii="Verdana" w:hAnsi="Verdana" w:cs="Arial"/>
          <w:color w:val="000000"/>
          <w:sz w:val="22"/>
          <w:szCs w:val="22"/>
        </w:rPr>
        <w:t xml:space="preserve"> followed</w:t>
      </w:r>
      <w:r>
        <w:rPr>
          <w:rFonts w:ascii="Verdana" w:hAnsi="Verdana" w:cs="Arial"/>
          <w:color w:val="000000"/>
          <w:sz w:val="22"/>
          <w:szCs w:val="22"/>
        </w:rPr>
        <w:t>.</w:t>
      </w:r>
    </w:p>
    <w:p w:rsidR="00FC7EC3" w:rsidRDefault="00FC7EC3" w:rsidP="00FC7EC3">
      <w:pPr>
        <w:pStyle w:val="Level1"/>
        <w:spacing w:after="120"/>
        <w:rPr>
          <w:rFonts w:ascii="Verdana" w:hAnsi="Verdana" w:cs="Arial"/>
          <w:color w:val="000000"/>
          <w:sz w:val="22"/>
          <w:szCs w:val="22"/>
        </w:rPr>
      </w:pPr>
      <w:r>
        <w:rPr>
          <w:rFonts w:ascii="Verdana" w:hAnsi="Verdana" w:cs="Arial"/>
          <w:color w:val="000000"/>
          <w:sz w:val="22"/>
          <w:szCs w:val="22"/>
        </w:rPr>
        <w:tab/>
        <w:t xml:space="preserve">J. Schneider will contact the Department of Mathematical Sciences regarding </w:t>
      </w:r>
      <w:r w:rsidR="00566286">
        <w:rPr>
          <w:rFonts w:ascii="Verdana" w:hAnsi="Verdana" w:cs="Arial"/>
          <w:color w:val="000000"/>
          <w:sz w:val="22"/>
          <w:szCs w:val="22"/>
        </w:rPr>
        <w:t xml:space="preserve">possibly including </w:t>
      </w:r>
      <w:r w:rsidR="009C7CE2">
        <w:rPr>
          <w:rFonts w:ascii="Verdana" w:hAnsi="Verdana" w:cs="Arial"/>
          <w:color w:val="000000"/>
          <w:sz w:val="22"/>
          <w:szCs w:val="22"/>
        </w:rPr>
        <w:t xml:space="preserve">math information </w:t>
      </w:r>
      <w:r w:rsidR="00566286">
        <w:rPr>
          <w:rFonts w:ascii="Verdana" w:hAnsi="Verdana" w:cs="Arial"/>
          <w:color w:val="000000"/>
          <w:sz w:val="22"/>
          <w:szCs w:val="22"/>
        </w:rPr>
        <w:t>in</w:t>
      </w:r>
      <w:r w:rsidR="009C7CE2">
        <w:rPr>
          <w:rFonts w:ascii="Verdana" w:hAnsi="Verdana" w:cs="Arial"/>
          <w:color w:val="000000"/>
          <w:sz w:val="22"/>
          <w:szCs w:val="22"/>
        </w:rPr>
        <w:t xml:space="preserve"> </w:t>
      </w:r>
      <w:r w:rsidR="00A752DA">
        <w:rPr>
          <w:rFonts w:ascii="Verdana" w:hAnsi="Verdana" w:cs="Arial"/>
          <w:color w:val="000000"/>
          <w:sz w:val="22"/>
          <w:szCs w:val="22"/>
        </w:rPr>
        <w:t>an</w:t>
      </w:r>
      <w:r w:rsidR="009C7CE2">
        <w:rPr>
          <w:rFonts w:ascii="Verdana" w:hAnsi="Verdana" w:cs="Arial"/>
          <w:color w:val="000000"/>
          <w:sz w:val="22"/>
          <w:szCs w:val="22"/>
        </w:rPr>
        <w:t xml:space="preserve"> </w:t>
      </w:r>
      <w:r>
        <w:rPr>
          <w:rFonts w:ascii="Verdana" w:hAnsi="Verdana" w:cs="Arial"/>
          <w:color w:val="000000"/>
          <w:sz w:val="22"/>
          <w:szCs w:val="22"/>
        </w:rPr>
        <w:t>appendix</w:t>
      </w:r>
      <w:r w:rsidR="00A752DA">
        <w:rPr>
          <w:rFonts w:ascii="Verdana" w:hAnsi="Verdana" w:cs="Arial"/>
          <w:color w:val="000000"/>
          <w:sz w:val="22"/>
          <w:szCs w:val="22"/>
        </w:rPr>
        <w:t xml:space="preserve"> of the Step 6 proposal</w:t>
      </w:r>
      <w:r>
        <w:rPr>
          <w:rFonts w:ascii="Verdana" w:hAnsi="Verdana" w:cs="Arial"/>
          <w:color w:val="000000"/>
          <w:sz w:val="22"/>
          <w:szCs w:val="22"/>
        </w:rPr>
        <w:t xml:space="preserve">.  R. Olson advised that the math placement grid would go through the Academic Affairs Committee </w:t>
      </w:r>
      <w:r w:rsidR="00A752DA">
        <w:rPr>
          <w:rFonts w:ascii="Verdana" w:hAnsi="Verdana" w:cs="Arial"/>
          <w:color w:val="000000"/>
          <w:sz w:val="22"/>
          <w:szCs w:val="22"/>
        </w:rPr>
        <w:t xml:space="preserve">as it was </w:t>
      </w:r>
      <w:r>
        <w:rPr>
          <w:rFonts w:ascii="Verdana" w:hAnsi="Verdana" w:cs="Arial"/>
          <w:color w:val="000000"/>
          <w:sz w:val="22"/>
          <w:szCs w:val="22"/>
        </w:rPr>
        <w:t>related to academic standards.</w:t>
      </w:r>
    </w:p>
    <w:p w:rsidR="00FC7EC3" w:rsidRDefault="00FC7EC3" w:rsidP="00FC7EC3">
      <w:pPr>
        <w:pStyle w:val="Level1"/>
        <w:spacing w:after="120"/>
        <w:rPr>
          <w:rFonts w:ascii="Verdana" w:hAnsi="Verdana" w:cs="Arial"/>
          <w:color w:val="000000"/>
          <w:sz w:val="22"/>
          <w:szCs w:val="22"/>
        </w:rPr>
      </w:pPr>
      <w:r>
        <w:rPr>
          <w:rFonts w:ascii="Verdana" w:hAnsi="Verdana" w:cs="Arial"/>
          <w:color w:val="000000"/>
          <w:sz w:val="22"/>
          <w:szCs w:val="22"/>
        </w:rPr>
        <w:tab/>
        <w:t xml:space="preserve">The agenda for the September 28 GEPRC meeting will </w:t>
      </w:r>
      <w:r w:rsidR="00A752DA">
        <w:rPr>
          <w:rFonts w:ascii="Verdana" w:hAnsi="Verdana" w:cs="Arial"/>
          <w:color w:val="000000"/>
          <w:sz w:val="22"/>
          <w:szCs w:val="22"/>
        </w:rPr>
        <w:t xml:space="preserve">include a </w:t>
      </w:r>
      <w:r>
        <w:rPr>
          <w:rFonts w:ascii="Verdana" w:hAnsi="Verdana" w:cs="Arial"/>
          <w:color w:val="000000"/>
          <w:sz w:val="22"/>
          <w:szCs w:val="22"/>
        </w:rPr>
        <w:t>review of section 8, a final review</w:t>
      </w:r>
      <w:r w:rsidR="00A752DA">
        <w:rPr>
          <w:rFonts w:ascii="Verdana" w:hAnsi="Verdana" w:cs="Arial"/>
          <w:color w:val="000000"/>
          <w:sz w:val="22"/>
          <w:szCs w:val="22"/>
        </w:rPr>
        <w:t xml:space="preserve"> of the Step 6 proposal</w:t>
      </w:r>
      <w:r>
        <w:rPr>
          <w:rFonts w:ascii="Verdana" w:hAnsi="Verdana" w:cs="Arial"/>
          <w:color w:val="000000"/>
          <w:sz w:val="22"/>
          <w:szCs w:val="22"/>
        </w:rPr>
        <w:t xml:space="preserve">, scheduling of </w:t>
      </w:r>
      <w:r w:rsidR="00A752DA">
        <w:rPr>
          <w:rFonts w:ascii="Verdana" w:hAnsi="Verdana" w:cs="Arial"/>
          <w:color w:val="000000"/>
          <w:sz w:val="22"/>
          <w:szCs w:val="22"/>
        </w:rPr>
        <w:t xml:space="preserve">Step 6 proposal </w:t>
      </w:r>
      <w:r>
        <w:rPr>
          <w:rFonts w:ascii="Verdana" w:hAnsi="Verdana" w:cs="Arial"/>
          <w:color w:val="000000"/>
          <w:sz w:val="22"/>
          <w:szCs w:val="22"/>
        </w:rPr>
        <w:t>release</w:t>
      </w:r>
      <w:r w:rsidR="00A752DA">
        <w:rPr>
          <w:rFonts w:ascii="Verdana" w:hAnsi="Verdana" w:cs="Arial"/>
          <w:color w:val="000000"/>
          <w:sz w:val="22"/>
          <w:szCs w:val="22"/>
        </w:rPr>
        <w:t xml:space="preserve"> to campus</w:t>
      </w:r>
      <w:r>
        <w:rPr>
          <w:rFonts w:ascii="Verdana" w:hAnsi="Verdana" w:cs="Arial"/>
          <w:color w:val="000000"/>
          <w:sz w:val="22"/>
          <w:szCs w:val="22"/>
        </w:rPr>
        <w:t xml:space="preserve">, open forums, and </w:t>
      </w:r>
      <w:r w:rsidR="00A752DA">
        <w:rPr>
          <w:rFonts w:ascii="Verdana" w:hAnsi="Verdana" w:cs="Arial"/>
          <w:color w:val="000000"/>
          <w:sz w:val="22"/>
          <w:szCs w:val="22"/>
        </w:rPr>
        <w:t xml:space="preserve">the </w:t>
      </w:r>
      <w:r>
        <w:rPr>
          <w:rFonts w:ascii="Verdana" w:hAnsi="Verdana" w:cs="Arial"/>
          <w:color w:val="000000"/>
          <w:sz w:val="22"/>
          <w:szCs w:val="22"/>
        </w:rPr>
        <w:t xml:space="preserve">deadline for </w:t>
      </w:r>
      <w:r w:rsidR="00A752DA">
        <w:rPr>
          <w:rFonts w:ascii="Verdana" w:hAnsi="Verdana" w:cs="Arial"/>
          <w:color w:val="000000"/>
          <w:sz w:val="22"/>
          <w:szCs w:val="22"/>
        </w:rPr>
        <w:t>proposal f</w:t>
      </w:r>
      <w:r>
        <w:rPr>
          <w:rFonts w:ascii="Verdana" w:hAnsi="Verdana" w:cs="Arial"/>
          <w:color w:val="000000"/>
          <w:sz w:val="22"/>
          <w:szCs w:val="22"/>
        </w:rPr>
        <w:t>eedback.</w:t>
      </w:r>
    </w:p>
    <w:p w:rsidR="0003115A" w:rsidRPr="00DD279E" w:rsidRDefault="001E7F78" w:rsidP="00D3566B">
      <w:pPr>
        <w:pStyle w:val="Level1"/>
        <w:spacing w:after="360"/>
        <w:rPr>
          <w:rFonts w:ascii="Verdana" w:hAnsi="Verdana" w:cs="Arial"/>
          <w:sz w:val="22"/>
          <w:szCs w:val="22"/>
        </w:rPr>
      </w:pPr>
      <w:r w:rsidRPr="00DD279E">
        <w:rPr>
          <w:rFonts w:ascii="Verdana" w:hAnsi="Verdana" w:cs="Arial"/>
          <w:sz w:val="22"/>
          <w:szCs w:val="22"/>
        </w:rPr>
        <w:t xml:space="preserve">5.  </w:t>
      </w:r>
      <w:r w:rsidR="00C56A34" w:rsidRPr="00DD279E">
        <w:rPr>
          <w:rFonts w:ascii="Verdana" w:hAnsi="Verdana" w:cs="Arial"/>
          <w:sz w:val="22"/>
          <w:szCs w:val="22"/>
        </w:rPr>
        <w:t xml:space="preserve">The meeting was adjourned by general consent at </w:t>
      </w:r>
      <w:r w:rsidR="00FC7EC3">
        <w:rPr>
          <w:rFonts w:ascii="Verdana" w:hAnsi="Verdana" w:cs="Arial"/>
          <w:sz w:val="22"/>
          <w:szCs w:val="22"/>
        </w:rPr>
        <w:t>10:32</w:t>
      </w:r>
      <w:r w:rsidR="00380AAA">
        <w:rPr>
          <w:rFonts w:ascii="Verdana" w:hAnsi="Verdana" w:cs="Arial"/>
          <w:sz w:val="22"/>
          <w:szCs w:val="22"/>
        </w:rPr>
        <w:t xml:space="preserve"> a</w:t>
      </w:r>
      <w:r w:rsidR="00B36FE2" w:rsidRPr="00DD279E">
        <w:rPr>
          <w:rFonts w:ascii="Verdana" w:hAnsi="Verdana" w:cs="Arial"/>
          <w:sz w:val="22"/>
          <w:szCs w:val="22"/>
        </w:rPr>
        <w:t>.m.</w:t>
      </w:r>
    </w:p>
    <w:p w:rsidR="00013A7D" w:rsidRPr="006B057C" w:rsidRDefault="00C56A34" w:rsidP="00A91E2E">
      <w:pPr>
        <w:pStyle w:val="Level1"/>
        <w:spacing w:after="120"/>
        <w:jc w:val="right"/>
        <w:rPr>
          <w:rFonts w:ascii="Arial" w:hAnsi="Arial" w:cs="Arial"/>
          <w:sz w:val="21"/>
          <w:szCs w:val="21"/>
        </w:rPr>
      </w:pPr>
      <w:r w:rsidRPr="00A5757F">
        <w:rPr>
          <w:rFonts w:ascii="Verdana" w:hAnsi="Verdana" w:cs="Arial"/>
          <w:sz w:val="22"/>
          <w:szCs w:val="22"/>
        </w:rPr>
        <w:t>Minutes Recorded by</w:t>
      </w:r>
      <w:r w:rsidR="009D3369" w:rsidRPr="00A5757F">
        <w:rPr>
          <w:rFonts w:ascii="Verdana" w:hAnsi="Verdana" w:cs="Arial"/>
          <w:sz w:val="22"/>
          <w:szCs w:val="22"/>
        </w:rPr>
        <w:t>:</w:t>
      </w:r>
      <w:r w:rsidR="00BE357C" w:rsidRPr="00A5757F">
        <w:rPr>
          <w:rFonts w:ascii="Verdana" w:hAnsi="Verdana" w:cs="Arial"/>
          <w:sz w:val="22"/>
          <w:szCs w:val="22"/>
        </w:rPr>
        <w:t xml:space="preserve">  </w:t>
      </w:r>
      <w:r w:rsidR="0043140C" w:rsidRPr="00A5757F">
        <w:rPr>
          <w:rFonts w:ascii="Verdana" w:hAnsi="Verdana" w:cs="Arial"/>
          <w:sz w:val="22"/>
          <w:szCs w:val="22"/>
        </w:rPr>
        <w:t>Nanci Simon</w:t>
      </w:r>
      <w:r w:rsidR="009D3369" w:rsidRPr="00A5757F">
        <w:rPr>
          <w:rFonts w:ascii="Verdana" w:hAnsi="Verdana" w:cs="Arial"/>
          <w:sz w:val="22"/>
          <w:szCs w:val="22"/>
        </w:rPr>
        <w:t xml:space="preserve">, </w:t>
      </w:r>
      <w:r w:rsidRPr="00A5757F">
        <w:rPr>
          <w:rFonts w:ascii="Verdana" w:hAnsi="Verdana" w:cs="Arial"/>
          <w:sz w:val="22"/>
          <w:szCs w:val="22"/>
        </w:rPr>
        <w:t>Secretary to the Faculty Se</w:t>
      </w:r>
      <w:r w:rsidRPr="006B057C">
        <w:rPr>
          <w:rFonts w:ascii="Arial" w:hAnsi="Arial" w:cs="Arial"/>
          <w:sz w:val="21"/>
          <w:szCs w:val="21"/>
        </w:rPr>
        <w:t>nate</w:t>
      </w:r>
    </w:p>
    <w:sectPr w:rsidR="00013A7D" w:rsidRPr="006B057C"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9C" w:rsidRDefault="009B679C" w:rsidP="00736C84">
      <w:r>
        <w:separator/>
      </w:r>
    </w:p>
  </w:endnote>
  <w:endnote w:type="continuationSeparator" w:id="0">
    <w:p w:rsidR="009B679C" w:rsidRDefault="009B679C"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210C89">
          <w:rPr>
            <w:noProof/>
          </w:rPr>
          <w:t>3</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9C" w:rsidRDefault="009B679C" w:rsidP="00736C84">
      <w:r>
        <w:separator/>
      </w:r>
    </w:p>
  </w:footnote>
  <w:footnote w:type="continuationSeparator" w:id="0">
    <w:p w:rsidR="009B679C" w:rsidRDefault="009B679C"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7D" w:rsidRDefault="00BC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1"/>
  </w:num>
  <w:num w:numId="5">
    <w:abstractNumId w:val="19"/>
  </w:num>
  <w:num w:numId="6">
    <w:abstractNumId w:val="9"/>
  </w:num>
  <w:num w:numId="7">
    <w:abstractNumId w:val="15"/>
  </w:num>
  <w:num w:numId="8">
    <w:abstractNumId w:val="3"/>
  </w:num>
  <w:num w:numId="9">
    <w:abstractNumId w:val="17"/>
  </w:num>
  <w:num w:numId="10">
    <w:abstractNumId w:val="11"/>
  </w:num>
  <w:num w:numId="11">
    <w:abstractNumId w:val="6"/>
  </w:num>
  <w:num w:numId="12">
    <w:abstractNumId w:val="20"/>
  </w:num>
  <w:num w:numId="13">
    <w:abstractNumId w:val="21"/>
  </w:num>
  <w:num w:numId="14">
    <w:abstractNumId w:val="14"/>
  </w:num>
  <w:num w:numId="15">
    <w:abstractNumId w:val="12"/>
  </w:num>
  <w:num w:numId="16">
    <w:abstractNumId w:val="16"/>
  </w:num>
  <w:num w:numId="17">
    <w:abstractNumId w:val="2"/>
  </w:num>
  <w:num w:numId="18">
    <w:abstractNumId w:val="0"/>
  </w:num>
  <w:num w:numId="19">
    <w:abstractNumId w:val="7"/>
  </w:num>
  <w:num w:numId="20">
    <w:abstractNumId w:val="5"/>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77E0"/>
    <w:rsid w:val="000203A5"/>
    <w:rsid w:val="00022F8D"/>
    <w:rsid w:val="00024A76"/>
    <w:rsid w:val="00024C83"/>
    <w:rsid w:val="00024DF9"/>
    <w:rsid w:val="00025528"/>
    <w:rsid w:val="00026180"/>
    <w:rsid w:val="0003115A"/>
    <w:rsid w:val="00031698"/>
    <w:rsid w:val="0003202A"/>
    <w:rsid w:val="00034597"/>
    <w:rsid w:val="00036190"/>
    <w:rsid w:val="00036F87"/>
    <w:rsid w:val="000426A6"/>
    <w:rsid w:val="000451E8"/>
    <w:rsid w:val="00047C50"/>
    <w:rsid w:val="00050C6E"/>
    <w:rsid w:val="000523CD"/>
    <w:rsid w:val="00053DCE"/>
    <w:rsid w:val="0005677F"/>
    <w:rsid w:val="00057B5C"/>
    <w:rsid w:val="00062928"/>
    <w:rsid w:val="00062AC5"/>
    <w:rsid w:val="00064A9E"/>
    <w:rsid w:val="00066713"/>
    <w:rsid w:val="00067B8B"/>
    <w:rsid w:val="00070711"/>
    <w:rsid w:val="0007484E"/>
    <w:rsid w:val="00075AA3"/>
    <w:rsid w:val="00075EAB"/>
    <w:rsid w:val="0007780B"/>
    <w:rsid w:val="00091783"/>
    <w:rsid w:val="00093FF8"/>
    <w:rsid w:val="000941BC"/>
    <w:rsid w:val="00094463"/>
    <w:rsid w:val="000A139A"/>
    <w:rsid w:val="000A30D9"/>
    <w:rsid w:val="000A4CE2"/>
    <w:rsid w:val="000A501C"/>
    <w:rsid w:val="000A6B85"/>
    <w:rsid w:val="000B1FD8"/>
    <w:rsid w:val="000B28D5"/>
    <w:rsid w:val="000B5329"/>
    <w:rsid w:val="000B7D7E"/>
    <w:rsid w:val="000C358E"/>
    <w:rsid w:val="000C3825"/>
    <w:rsid w:val="000C5D2A"/>
    <w:rsid w:val="000D08D6"/>
    <w:rsid w:val="000D46EB"/>
    <w:rsid w:val="000D6B10"/>
    <w:rsid w:val="000D71F2"/>
    <w:rsid w:val="000D7245"/>
    <w:rsid w:val="000D7653"/>
    <w:rsid w:val="000E056F"/>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DB3"/>
    <w:rsid w:val="00135749"/>
    <w:rsid w:val="001364A7"/>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A43"/>
    <w:rsid w:val="0015762D"/>
    <w:rsid w:val="0016085A"/>
    <w:rsid w:val="00160E70"/>
    <w:rsid w:val="00165DB6"/>
    <w:rsid w:val="00166BF4"/>
    <w:rsid w:val="00167333"/>
    <w:rsid w:val="001717C3"/>
    <w:rsid w:val="0017297B"/>
    <w:rsid w:val="00173C46"/>
    <w:rsid w:val="00173FD3"/>
    <w:rsid w:val="001766BC"/>
    <w:rsid w:val="00180A7D"/>
    <w:rsid w:val="00183135"/>
    <w:rsid w:val="00183A30"/>
    <w:rsid w:val="00187052"/>
    <w:rsid w:val="00194138"/>
    <w:rsid w:val="00195CDF"/>
    <w:rsid w:val="001A2146"/>
    <w:rsid w:val="001A3FA3"/>
    <w:rsid w:val="001A4B7F"/>
    <w:rsid w:val="001A4CAB"/>
    <w:rsid w:val="001A66F6"/>
    <w:rsid w:val="001A6DBC"/>
    <w:rsid w:val="001A7EBF"/>
    <w:rsid w:val="001B011D"/>
    <w:rsid w:val="001B3862"/>
    <w:rsid w:val="001B600C"/>
    <w:rsid w:val="001B6246"/>
    <w:rsid w:val="001B685E"/>
    <w:rsid w:val="001B68D9"/>
    <w:rsid w:val="001B6B84"/>
    <w:rsid w:val="001C293B"/>
    <w:rsid w:val="001C6C33"/>
    <w:rsid w:val="001C7C9C"/>
    <w:rsid w:val="001D0CD9"/>
    <w:rsid w:val="001D1384"/>
    <w:rsid w:val="001D1BF1"/>
    <w:rsid w:val="001D2A5D"/>
    <w:rsid w:val="001D55C3"/>
    <w:rsid w:val="001D7F24"/>
    <w:rsid w:val="001E004A"/>
    <w:rsid w:val="001E107D"/>
    <w:rsid w:val="001E11E8"/>
    <w:rsid w:val="001E1AEE"/>
    <w:rsid w:val="001E4F1A"/>
    <w:rsid w:val="001E6F05"/>
    <w:rsid w:val="001E76D1"/>
    <w:rsid w:val="001E7F78"/>
    <w:rsid w:val="001F063D"/>
    <w:rsid w:val="001F081E"/>
    <w:rsid w:val="001F0A00"/>
    <w:rsid w:val="001F7E21"/>
    <w:rsid w:val="00203E6C"/>
    <w:rsid w:val="00204EB1"/>
    <w:rsid w:val="00205485"/>
    <w:rsid w:val="00207113"/>
    <w:rsid w:val="002109EA"/>
    <w:rsid w:val="00210AB2"/>
    <w:rsid w:val="00210C89"/>
    <w:rsid w:val="00215BC6"/>
    <w:rsid w:val="00220E42"/>
    <w:rsid w:val="00221355"/>
    <w:rsid w:val="002215BC"/>
    <w:rsid w:val="00221ABE"/>
    <w:rsid w:val="00223139"/>
    <w:rsid w:val="002279E7"/>
    <w:rsid w:val="0023478B"/>
    <w:rsid w:val="00240C97"/>
    <w:rsid w:val="00240F84"/>
    <w:rsid w:val="002416B9"/>
    <w:rsid w:val="00242218"/>
    <w:rsid w:val="00242F58"/>
    <w:rsid w:val="002436C9"/>
    <w:rsid w:val="002444A6"/>
    <w:rsid w:val="00246790"/>
    <w:rsid w:val="002468D9"/>
    <w:rsid w:val="0024741E"/>
    <w:rsid w:val="002529CF"/>
    <w:rsid w:val="00253863"/>
    <w:rsid w:val="00253CDD"/>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72BE"/>
    <w:rsid w:val="00281D0D"/>
    <w:rsid w:val="00282C0D"/>
    <w:rsid w:val="0028445A"/>
    <w:rsid w:val="00286EA9"/>
    <w:rsid w:val="00287F76"/>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5CF9"/>
    <w:rsid w:val="002B7408"/>
    <w:rsid w:val="002C0B31"/>
    <w:rsid w:val="002C1A87"/>
    <w:rsid w:val="002C26CE"/>
    <w:rsid w:val="002C4050"/>
    <w:rsid w:val="002C538F"/>
    <w:rsid w:val="002C59BD"/>
    <w:rsid w:val="002D0BC3"/>
    <w:rsid w:val="002D3022"/>
    <w:rsid w:val="002D320D"/>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138E"/>
    <w:rsid w:val="00343242"/>
    <w:rsid w:val="003458EC"/>
    <w:rsid w:val="00346140"/>
    <w:rsid w:val="0035020A"/>
    <w:rsid w:val="0035180E"/>
    <w:rsid w:val="00351989"/>
    <w:rsid w:val="0035225E"/>
    <w:rsid w:val="00352E2A"/>
    <w:rsid w:val="00353B58"/>
    <w:rsid w:val="00354F50"/>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1E88"/>
    <w:rsid w:val="003A1F6E"/>
    <w:rsid w:val="003A404F"/>
    <w:rsid w:val="003A4158"/>
    <w:rsid w:val="003A6764"/>
    <w:rsid w:val="003B21E5"/>
    <w:rsid w:val="003B466F"/>
    <w:rsid w:val="003B4D4D"/>
    <w:rsid w:val="003B6201"/>
    <w:rsid w:val="003C20E8"/>
    <w:rsid w:val="003C7754"/>
    <w:rsid w:val="003D1314"/>
    <w:rsid w:val="003D32E4"/>
    <w:rsid w:val="003D42A9"/>
    <w:rsid w:val="003D445F"/>
    <w:rsid w:val="003D492E"/>
    <w:rsid w:val="003E106B"/>
    <w:rsid w:val="003E14A3"/>
    <w:rsid w:val="003E2247"/>
    <w:rsid w:val="003E3733"/>
    <w:rsid w:val="003E3B72"/>
    <w:rsid w:val="003E59CD"/>
    <w:rsid w:val="003F57BA"/>
    <w:rsid w:val="003F7965"/>
    <w:rsid w:val="00401C6E"/>
    <w:rsid w:val="00403A1B"/>
    <w:rsid w:val="004064AA"/>
    <w:rsid w:val="00411EE9"/>
    <w:rsid w:val="004144DE"/>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B8C"/>
    <w:rsid w:val="004610A3"/>
    <w:rsid w:val="00461E18"/>
    <w:rsid w:val="00461FA7"/>
    <w:rsid w:val="00462218"/>
    <w:rsid w:val="004662E5"/>
    <w:rsid w:val="004668F1"/>
    <w:rsid w:val="004669AF"/>
    <w:rsid w:val="00471559"/>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86B"/>
    <w:rsid w:val="004A4D59"/>
    <w:rsid w:val="004A68FF"/>
    <w:rsid w:val="004A6AA8"/>
    <w:rsid w:val="004B04CF"/>
    <w:rsid w:val="004B217F"/>
    <w:rsid w:val="004B460E"/>
    <w:rsid w:val="004B7A04"/>
    <w:rsid w:val="004C21EA"/>
    <w:rsid w:val="004C28C9"/>
    <w:rsid w:val="004C2DDD"/>
    <w:rsid w:val="004C3141"/>
    <w:rsid w:val="004C61A2"/>
    <w:rsid w:val="004C64B3"/>
    <w:rsid w:val="004D0394"/>
    <w:rsid w:val="004D05E7"/>
    <w:rsid w:val="004E0FC4"/>
    <w:rsid w:val="004E21A0"/>
    <w:rsid w:val="004E537F"/>
    <w:rsid w:val="004E5D29"/>
    <w:rsid w:val="004E63B5"/>
    <w:rsid w:val="004E69C5"/>
    <w:rsid w:val="004E7FD0"/>
    <w:rsid w:val="004F2FE5"/>
    <w:rsid w:val="004F38BC"/>
    <w:rsid w:val="004F4A34"/>
    <w:rsid w:val="004F5F94"/>
    <w:rsid w:val="004F782B"/>
    <w:rsid w:val="00500A67"/>
    <w:rsid w:val="00504B55"/>
    <w:rsid w:val="00505B76"/>
    <w:rsid w:val="00506ECC"/>
    <w:rsid w:val="005074E0"/>
    <w:rsid w:val="00507A2D"/>
    <w:rsid w:val="00510803"/>
    <w:rsid w:val="005138D9"/>
    <w:rsid w:val="005149B1"/>
    <w:rsid w:val="00516461"/>
    <w:rsid w:val="00516781"/>
    <w:rsid w:val="0051744D"/>
    <w:rsid w:val="005174BF"/>
    <w:rsid w:val="00517B9C"/>
    <w:rsid w:val="00521C16"/>
    <w:rsid w:val="00521CAC"/>
    <w:rsid w:val="00522184"/>
    <w:rsid w:val="0052265D"/>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732"/>
    <w:rsid w:val="005619A2"/>
    <w:rsid w:val="00564A15"/>
    <w:rsid w:val="00564DD4"/>
    <w:rsid w:val="00565497"/>
    <w:rsid w:val="00566286"/>
    <w:rsid w:val="0057163F"/>
    <w:rsid w:val="005720F9"/>
    <w:rsid w:val="00573D63"/>
    <w:rsid w:val="005748D0"/>
    <w:rsid w:val="00580055"/>
    <w:rsid w:val="00583518"/>
    <w:rsid w:val="00584A96"/>
    <w:rsid w:val="00594633"/>
    <w:rsid w:val="0059628F"/>
    <w:rsid w:val="005A47E8"/>
    <w:rsid w:val="005A500F"/>
    <w:rsid w:val="005A60A0"/>
    <w:rsid w:val="005A69DF"/>
    <w:rsid w:val="005B03F9"/>
    <w:rsid w:val="005B12BA"/>
    <w:rsid w:val="005B236E"/>
    <w:rsid w:val="005C16C6"/>
    <w:rsid w:val="005C2967"/>
    <w:rsid w:val="005C2A70"/>
    <w:rsid w:val="005C435D"/>
    <w:rsid w:val="005C5A51"/>
    <w:rsid w:val="005D0F7B"/>
    <w:rsid w:val="005D143C"/>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64E3"/>
    <w:rsid w:val="00610065"/>
    <w:rsid w:val="006114CE"/>
    <w:rsid w:val="00613624"/>
    <w:rsid w:val="00614D80"/>
    <w:rsid w:val="00616D43"/>
    <w:rsid w:val="00617480"/>
    <w:rsid w:val="00617B47"/>
    <w:rsid w:val="00620ED6"/>
    <w:rsid w:val="00622495"/>
    <w:rsid w:val="00623006"/>
    <w:rsid w:val="00624EAE"/>
    <w:rsid w:val="0062597E"/>
    <w:rsid w:val="0062657F"/>
    <w:rsid w:val="00636ED3"/>
    <w:rsid w:val="00641589"/>
    <w:rsid w:val="00642DCB"/>
    <w:rsid w:val="00643597"/>
    <w:rsid w:val="006441B1"/>
    <w:rsid w:val="0064459D"/>
    <w:rsid w:val="00645D94"/>
    <w:rsid w:val="006476EA"/>
    <w:rsid w:val="00652467"/>
    <w:rsid w:val="006534A7"/>
    <w:rsid w:val="00653D86"/>
    <w:rsid w:val="00654237"/>
    <w:rsid w:val="0065457F"/>
    <w:rsid w:val="006546F7"/>
    <w:rsid w:val="00654717"/>
    <w:rsid w:val="00654914"/>
    <w:rsid w:val="0065572D"/>
    <w:rsid w:val="00656A79"/>
    <w:rsid w:val="00657F68"/>
    <w:rsid w:val="0066013D"/>
    <w:rsid w:val="00660367"/>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5A6F"/>
    <w:rsid w:val="006A67EF"/>
    <w:rsid w:val="006B057C"/>
    <w:rsid w:val="006B0633"/>
    <w:rsid w:val="006B0CA1"/>
    <w:rsid w:val="006B2EF9"/>
    <w:rsid w:val="006B3E31"/>
    <w:rsid w:val="006C41CC"/>
    <w:rsid w:val="006C4B80"/>
    <w:rsid w:val="006D276C"/>
    <w:rsid w:val="006D4254"/>
    <w:rsid w:val="006D49FD"/>
    <w:rsid w:val="006D5CAA"/>
    <w:rsid w:val="006D5FE1"/>
    <w:rsid w:val="006D6901"/>
    <w:rsid w:val="006D6B0D"/>
    <w:rsid w:val="006D6D57"/>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3C15"/>
    <w:rsid w:val="007652EC"/>
    <w:rsid w:val="007657B7"/>
    <w:rsid w:val="00765EB5"/>
    <w:rsid w:val="0076646E"/>
    <w:rsid w:val="00767A2E"/>
    <w:rsid w:val="00767C15"/>
    <w:rsid w:val="007713B8"/>
    <w:rsid w:val="00772BD8"/>
    <w:rsid w:val="007740A2"/>
    <w:rsid w:val="0077531C"/>
    <w:rsid w:val="00775658"/>
    <w:rsid w:val="007759AD"/>
    <w:rsid w:val="00775BAE"/>
    <w:rsid w:val="00785637"/>
    <w:rsid w:val="007870D0"/>
    <w:rsid w:val="007904F7"/>
    <w:rsid w:val="00790774"/>
    <w:rsid w:val="00790AB1"/>
    <w:rsid w:val="00792537"/>
    <w:rsid w:val="007935F6"/>
    <w:rsid w:val="0079404F"/>
    <w:rsid w:val="00794CEA"/>
    <w:rsid w:val="00796079"/>
    <w:rsid w:val="00797D51"/>
    <w:rsid w:val="007A153A"/>
    <w:rsid w:val="007A17D2"/>
    <w:rsid w:val="007A222F"/>
    <w:rsid w:val="007A3DE4"/>
    <w:rsid w:val="007A7527"/>
    <w:rsid w:val="007B1E4F"/>
    <w:rsid w:val="007B2540"/>
    <w:rsid w:val="007B49CC"/>
    <w:rsid w:val="007B6DE9"/>
    <w:rsid w:val="007B799B"/>
    <w:rsid w:val="007C0510"/>
    <w:rsid w:val="007C0652"/>
    <w:rsid w:val="007C23D8"/>
    <w:rsid w:val="007C33CD"/>
    <w:rsid w:val="007C67DC"/>
    <w:rsid w:val="007C705A"/>
    <w:rsid w:val="007D09DA"/>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19EC"/>
    <w:rsid w:val="00853CB7"/>
    <w:rsid w:val="00853DB7"/>
    <w:rsid w:val="00854E46"/>
    <w:rsid w:val="008563E3"/>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B7440"/>
    <w:rsid w:val="008C0F21"/>
    <w:rsid w:val="008C30A8"/>
    <w:rsid w:val="008C3A12"/>
    <w:rsid w:val="008C58A6"/>
    <w:rsid w:val="008C63A5"/>
    <w:rsid w:val="008C713B"/>
    <w:rsid w:val="008D45D3"/>
    <w:rsid w:val="008D6B02"/>
    <w:rsid w:val="008E177E"/>
    <w:rsid w:val="008E36DC"/>
    <w:rsid w:val="008E380A"/>
    <w:rsid w:val="008E38C6"/>
    <w:rsid w:val="008E5019"/>
    <w:rsid w:val="008E6D98"/>
    <w:rsid w:val="008E7E2E"/>
    <w:rsid w:val="008F0661"/>
    <w:rsid w:val="008F28BF"/>
    <w:rsid w:val="008F6F71"/>
    <w:rsid w:val="008F7951"/>
    <w:rsid w:val="008F798C"/>
    <w:rsid w:val="008F7FA9"/>
    <w:rsid w:val="00910402"/>
    <w:rsid w:val="00911558"/>
    <w:rsid w:val="00911742"/>
    <w:rsid w:val="00914508"/>
    <w:rsid w:val="0091481B"/>
    <w:rsid w:val="009166AC"/>
    <w:rsid w:val="009232F3"/>
    <w:rsid w:val="009250AD"/>
    <w:rsid w:val="00925D8A"/>
    <w:rsid w:val="00931748"/>
    <w:rsid w:val="00935BD9"/>
    <w:rsid w:val="00936313"/>
    <w:rsid w:val="00940159"/>
    <w:rsid w:val="00941DC6"/>
    <w:rsid w:val="00944F3E"/>
    <w:rsid w:val="009456AB"/>
    <w:rsid w:val="00947BD9"/>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B679C"/>
    <w:rsid w:val="009C2B1C"/>
    <w:rsid w:val="009C5C4D"/>
    <w:rsid w:val="009C5DA9"/>
    <w:rsid w:val="009C6A22"/>
    <w:rsid w:val="009C7934"/>
    <w:rsid w:val="009C7CE2"/>
    <w:rsid w:val="009C7ED9"/>
    <w:rsid w:val="009D3369"/>
    <w:rsid w:val="009D4FDD"/>
    <w:rsid w:val="009E0114"/>
    <w:rsid w:val="009E1002"/>
    <w:rsid w:val="009E1208"/>
    <w:rsid w:val="009E379E"/>
    <w:rsid w:val="009E4E69"/>
    <w:rsid w:val="009E4EDF"/>
    <w:rsid w:val="009E512E"/>
    <w:rsid w:val="009E6FB8"/>
    <w:rsid w:val="009F0C4C"/>
    <w:rsid w:val="009F0CD2"/>
    <w:rsid w:val="009F2934"/>
    <w:rsid w:val="009F350F"/>
    <w:rsid w:val="009F4B91"/>
    <w:rsid w:val="009F67DC"/>
    <w:rsid w:val="009F6BD7"/>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5A0C"/>
    <w:rsid w:val="00A17B84"/>
    <w:rsid w:val="00A21F08"/>
    <w:rsid w:val="00A233FE"/>
    <w:rsid w:val="00A27731"/>
    <w:rsid w:val="00A2794E"/>
    <w:rsid w:val="00A30A60"/>
    <w:rsid w:val="00A34110"/>
    <w:rsid w:val="00A35A5D"/>
    <w:rsid w:val="00A4359D"/>
    <w:rsid w:val="00A45275"/>
    <w:rsid w:val="00A4551C"/>
    <w:rsid w:val="00A45647"/>
    <w:rsid w:val="00A50484"/>
    <w:rsid w:val="00A52079"/>
    <w:rsid w:val="00A54928"/>
    <w:rsid w:val="00A56348"/>
    <w:rsid w:val="00A5757F"/>
    <w:rsid w:val="00A61263"/>
    <w:rsid w:val="00A61E20"/>
    <w:rsid w:val="00A62201"/>
    <w:rsid w:val="00A63AF7"/>
    <w:rsid w:val="00A707AE"/>
    <w:rsid w:val="00A73EC7"/>
    <w:rsid w:val="00A752DA"/>
    <w:rsid w:val="00A80BF9"/>
    <w:rsid w:val="00A87947"/>
    <w:rsid w:val="00A87B47"/>
    <w:rsid w:val="00A91E2E"/>
    <w:rsid w:val="00A92A1C"/>
    <w:rsid w:val="00A92F72"/>
    <w:rsid w:val="00A93980"/>
    <w:rsid w:val="00A9534C"/>
    <w:rsid w:val="00AA051B"/>
    <w:rsid w:val="00AA0932"/>
    <w:rsid w:val="00AA0E7C"/>
    <w:rsid w:val="00AA13B5"/>
    <w:rsid w:val="00AA195F"/>
    <w:rsid w:val="00AA1DBB"/>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100BD"/>
    <w:rsid w:val="00B101CA"/>
    <w:rsid w:val="00B10F37"/>
    <w:rsid w:val="00B12437"/>
    <w:rsid w:val="00B14C42"/>
    <w:rsid w:val="00B17655"/>
    <w:rsid w:val="00B17C07"/>
    <w:rsid w:val="00B20220"/>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505"/>
    <w:rsid w:val="00B77C1F"/>
    <w:rsid w:val="00B77D9C"/>
    <w:rsid w:val="00B80372"/>
    <w:rsid w:val="00B8090A"/>
    <w:rsid w:val="00B81EA7"/>
    <w:rsid w:val="00B82966"/>
    <w:rsid w:val="00B866C5"/>
    <w:rsid w:val="00B904D3"/>
    <w:rsid w:val="00B911C9"/>
    <w:rsid w:val="00B91615"/>
    <w:rsid w:val="00B91848"/>
    <w:rsid w:val="00B91DD4"/>
    <w:rsid w:val="00B93328"/>
    <w:rsid w:val="00B93BDB"/>
    <w:rsid w:val="00BA10E9"/>
    <w:rsid w:val="00BA1BB2"/>
    <w:rsid w:val="00BA2950"/>
    <w:rsid w:val="00BA5C79"/>
    <w:rsid w:val="00BB12F2"/>
    <w:rsid w:val="00BB2DDA"/>
    <w:rsid w:val="00BB3D7D"/>
    <w:rsid w:val="00BB5E17"/>
    <w:rsid w:val="00BC02B5"/>
    <w:rsid w:val="00BC125A"/>
    <w:rsid w:val="00BC218F"/>
    <w:rsid w:val="00BC322C"/>
    <w:rsid w:val="00BC377D"/>
    <w:rsid w:val="00BC43B6"/>
    <w:rsid w:val="00BC579F"/>
    <w:rsid w:val="00BC57B5"/>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AE0"/>
    <w:rsid w:val="00C25ED8"/>
    <w:rsid w:val="00C30B2D"/>
    <w:rsid w:val="00C3294D"/>
    <w:rsid w:val="00C33FA1"/>
    <w:rsid w:val="00C35215"/>
    <w:rsid w:val="00C44688"/>
    <w:rsid w:val="00C45DB6"/>
    <w:rsid w:val="00C474E7"/>
    <w:rsid w:val="00C51170"/>
    <w:rsid w:val="00C53154"/>
    <w:rsid w:val="00C53A73"/>
    <w:rsid w:val="00C5501F"/>
    <w:rsid w:val="00C56A34"/>
    <w:rsid w:val="00C6307C"/>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3CAD"/>
    <w:rsid w:val="00CB4F95"/>
    <w:rsid w:val="00CB5F86"/>
    <w:rsid w:val="00CC0FF1"/>
    <w:rsid w:val="00CC2735"/>
    <w:rsid w:val="00CC3179"/>
    <w:rsid w:val="00CC5B43"/>
    <w:rsid w:val="00CC64C6"/>
    <w:rsid w:val="00CC7557"/>
    <w:rsid w:val="00CD5C7A"/>
    <w:rsid w:val="00CE0EAA"/>
    <w:rsid w:val="00CE170C"/>
    <w:rsid w:val="00CE3F7F"/>
    <w:rsid w:val="00CE447C"/>
    <w:rsid w:val="00CE4FDC"/>
    <w:rsid w:val="00CE529D"/>
    <w:rsid w:val="00CE63BE"/>
    <w:rsid w:val="00CE6C0F"/>
    <w:rsid w:val="00CF0780"/>
    <w:rsid w:val="00CF1AB7"/>
    <w:rsid w:val="00CF2D97"/>
    <w:rsid w:val="00CF4DC5"/>
    <w:rsid w:val="00D0026A"/>
    <w:rsid w:val="00D00280"/>
    <w:rsid w:val="00D00EA7"/>
    <w:rsid w:val="00D0273E"/>
    <w:rsid w:val="00D05D64"/>
    <w:rsid w:val="00D077A7"/>
    <w:rsid w:val="00D077BB"/>
    <w:rsid w:val="00D105E0"/>
    <w:rsid w:val="00D1197F"/>
    <w:rsid w:val="00D13ECE"/>
    <w:rsid w:val="00D13FD4"/>
    <w:rsid w:val="00D1599A"/>
    <w:rsid w:val="00D160D4"/>
    <w:rsid w:val="00D163B9"/>
    <w:rsid w:val="00D166A9"/>
    <w:rsid w:val="00D20EAC"/>
    <w:rsid w:val="00D22601"/>
    <w:rsid w:val="00D2355F"/>
    <w:rsid w:val="00D23A1C"/>
    <w:rsid w:val="00D26E1C"/>
    <w:rsid w:val="00D30BB5"/>
    <w:rsid w:val="00D31280"/>
    <w:rsid w:val="00D312C0"/>
    <w:rsid w:val="00D33CD7"/>
    <w:rsid w:val="00D3566B"/>
    <w:rsid w:val="00D356B3"/>
    <w:rsid w:val="00D4393D"/>
    <w:rsid w:val="00D46593"/>
    <w:rsid w:val="00D47A92"/>
    <w:rsid w:val="00D53636"/>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56A"/>
    <w:rsid w:val="00D81B8E"/>
    <w:rsid w:val="00D828EF"/>
    <w:rsid w:val="00D829C0"/>
    <w:rsid w:val="00D862EF"/>
    <w:rsid w:val="00D86B99"/>
    <w:rsid w:val="00D91946"/>
    <w:rsid w:val="00D953F7"/>
    <w:rsid w:val="00D96E28"/>
    <w:rsid w:val="00DA220A"/>
    <w:rsid w:val="00DA5064"/>
    <w:rsid w:val="00DA5AF7"/>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0EB8"/>
    <w:rsid w:val="00E217D9"/>
    <w:rsid w:val="00E21E28"/>
    <w:rsid w:val="00E23505"/>
    <w:rsid w:val="00E237F6"/>
    <w:rsid w:val="00E26174"/>
    <w:rsid w:val="00E274D8"/>
    <w:rsid w:val="00E35716"/>
    <w:rsid w:val="00E403F1"/>
    <w:rsid w:val="00E43D23"/>
    <w:rsid w:val="00E43D78"/>
    <w:rsid w:val="00E46A7B"/>
    <w:rsid w:val="00E47B7A"/>
    <w:rsid w:val="00E50047"/>
    <w:rsid w:val="00E522A4"/>
    <w:rsid w:val="00E54692"/>
    <w:rsid w:val="00E61AA3"/>
    <w:rsid w:val="00E62F76"/>
    <w:rsid w:val="00E648A8"/>
    <w:rsid w:val="00E64CF0"/>
    <w:rsid w:val="00E64E3C"/>
    <w:rsid w:val="00E655E4"/>
    <w:rsid w:val="00E66DB9"/>
    <w:rsid w:val="00E67BF7"/>
    <w:rsid w:val="00E67E70"/>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031"/>
    <w:rsid w:val="00EA5B39"/>
    <w:rsid w:val="00EA608B"/>
    <w:rsid w:val="00EB5734"/>
    <w:rsid w:val="00EB6160"/>
    <w:rsid w:val="00EB61FF"/>
    <w:rsid w:val="00EC27F5"/>
    <w:rsid w:val="00EC3917"/>
    <w:rsid w:val="00EC631F"/>
    <w:rsid w:val="00EC7054"/>
    <w:rsid w:val="00ED168D"/>
    <w:rsid w:val="00ED2113"/>
    <w:rsid w:val="00ED3A5C"/>
    <w:rsid w:val="00ED3D9C"/>
    <w:rsid w:val="00EE02F7"/>
    <w:rsid w:val="00EE0C66"/>
    <w:rsid w:val="00EE1661"/>
    <w:rsid w:val="00EE2C2C"/>
    <w:rsid w:val="00EE7E27"/>
    <w:rsid w:val="00EF1DB5"/>
    <w:rsid w:val="00EF2554"/>
    <w:rsid w:val="00EF2634"/>
    <w:rsid w:val="00EF387D"/>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D24"/>
    <w:rsid w:val="00F14E4F"/>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2A17"/>
    <w:rsid w:val="00F45914"/>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BF4"/>
    <w:rsid w:val="00F76607"/>
    <w:rsid w:val="00F83389"/>
    <w:rsid w:val="00F85A41"/>
    <w:rsid w:val="00F90B8A"/>
    <w:rsid w:val="00F91FCC"/>
    <w:rsid w:val="00F931E4"/>
    <w:rsid w:val="00F93645"/>
    <w:rsid w:val="00F94992"/>
    <w:rsid w:val="00F9657D"/>
    <w:rsid w:val="00FA125C"/>
    <w:rsid w:val="00FA2F5E"/>
    <w:rsid w:val="00FB0B09"/>
    <w:rsid w:val="00FB1F09"/>
    <w:rsid w:val="00FB238A"/>
    <w:rsid w:val="00FB2E5F"/>
    <w:rsid w:val="00FB6784"/>
    <w:rsid w:val="00FB6AA8"/>
    <w:rsid w:val="00FB7C01"/>
    <w:rsid w:val="00FC1FF9"/>
    <w:rsid w:val="00FC295F"/>
    <w:rsid w:val="00FC4DC9"/>
    <w:rsid w:val="00FC5DE0"/>
    <w:rsid w:val="00FC7EC3"/>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3DBDE-5E68-4DE4-B872-8D9A625CC05B}"/>
</file>

<file path=customXml/itemProps2.xml><?xml version="1.0" encoding="utf-8"?>
<ds:datastoreItem xmlns:ds="http://schemas.openxmlformats.org/officeDocument/2006/customXml" ds:itemID="{B31B5EB8-20C1-4A66-BB8C-A100BF4963A2}"/>
</file>

<file path=customXml/itemProps3.xml><?xml version="1.0" encoding="utf-8"?>
<ds:datastoreItem xmlns:ds="http://schemas.openxmlformats.org/officeDocument/2006/customXml" ds:itemID="{B50A8631-0730-4C1B-991B-50C1A4779407}"/>
</file>

<file path=customXml/itemProps4.xml><?xml version="1.0" encoding="utf-8"?>
<ds:datastoreItem xmlns:ds="http://schemas.openxmlformats.org/officeDocument/2006/customXml" ds:itemID="{8EBCA5CE-D7D2-4FBE-A6FD-C0A60A6A5020}"/>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2011-09-29T20:30:00Z</cp:lastPrinted>
  <dcterms:created xsi:type="dcterms:W3CDTF">2011-10-05T17:25:00Z</dcterms:created>
  <dcterms:modified xsi:type="dcterms:W3CDTF">2011-10-05T17:25:00Z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