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9C3212" w:rsidRDefault="00236845" w:rsidP="00034A07">
      <w:pPr>
        <w:jc w:val="center"/>
        <w:rPr>
          <w:b/>
        </w:rPr>
      </w:pPr>
      <w:r>
        <w:rPr>
          <w:b/>
        </w:rPr>
        <w:t>Minutes of the September 21</w:t>
      </w:r>
      <w:r w:rsidR="00034A07" w:rsidRPr="00034A07">
        <w:rPr>
          <w:b/>
        </w:rPr>
        <w:t>, 2009 Meeting.</w:t>
      </w:r>
    </w:p>
    <w:p w:rsidR="009C3212" w:rsidRPr="009A4E89" w:rsidRDefault="00236845" w:rsidP="009A4E8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034A07" w:rsidRDefault="00034A07">
      <w:r>
        <w:t xml:space="preserve">Present:  </w:t>
      </w:r>
      <w:r w:rsidRPr="00034A07">
        <w:rPr>
          <w:u w:val="single"/>
        </w:rPr>
        <w:t>Don Guay</w:t>
      </w:r>
      <w:r>
        <w:t xml:space="preserve">, </w:t>
      </w:r>
      <w:r w:rsidRPr="00EF7D90">
        <w:t>Greg Summers</w:t>
      </w:r>
      <w:r>
        <w:t xml:space="preserve">, </w:t>
      </w:r>
      <w:r w:rsidR="00236845">
        <w:t xml:space="preserve">Nisha Fernando, </w:t>
      </w:r>
      <w:r>
        <w:t xml:space="preserve">Justin Glodowski, </w:t>
      </w:r>
      <w:r w:rsidR="00236845">
        <w:t xml:space="preserve">John Houghton, </w:t>
      </w:r>
      <w:r>
        <w:t>Andrew Letson, Gary Olsen, Randy Olson,</w:t>
      </w:r>
      <w:r w:rsidR="00236845">
        <w:t xml:space="preserve"> Julie Schneider,</w:t>
      </w:r>
      <w:r>
        <w:t xml:space="preserve"> </w:t>
      </w:r>
      <w:r w:rsidR="00EF7D90">
        <w:t xml:space="preserve">Robert Sirabian, </w:t>
      </w:r>
      <w:r>
        <w:t>Mary Holland.</w:t>
      </w:r>
    </w:p>
    <w:p w:rsidR="00034A07" w:rsidRDefault="00034A07"/>
    <w:p w:rsidR="00405123" w:rsidRDefault="00236845">
      <w:r>
        <w:t>Called to order</w:t>
      </w:r>
      <w:r>
        <w:t xml:space="preserve"> at</w:t>
      </w:r>
      <w:r>
        <w:t xml:space="preserve"> 9:05</w:t>
      </w:r>
      <w:r w:rsidR="00034A07">
        <w:t>am.</w:t>
      </w:r>
    </w:p>
    <w:p w:rsidR="00405123" w:rsidRDefault="00236845"/>
    <w:p w:rsidR="00C54055" w:rsidRDefault="00236845">
      <w:r>
        <w:t>Minutes of Aug 25 were approved.  The minutes of Sept 10 were amended</w:t>
      </w:r>
      <w:r>
        <w:t xml:space="preserve"> to correct inaccuracies</w:t>
      </w:r>
      <w:r>
        <w:t>.</w:t>
      </w:r>
    </w:p>
    <w:p w:rsidR="00594846" w:rsidRDefault="00236845"/>
    <w:p w:rsidR="00594846" w:rsidRDefault="00236845">
      <w:r>
        <w:t xml:space="preserve">New Business: </w:t>
      </w:r>
    </w:p>
    <w:p w:rsidR="00732487" w:rsidRDefault="00236845" w:rsidP="00594846">
      <w:pPr>
        <w:pStyle w:val="ListParagraph"/>
        <w:numPr>
          <w:ilvl w:val="0"/>
          <w:numId w:val="1"/>
        </w:numPr>
      </w:pPr>
      <w:r>
        <w:t>Committee Meeting Time</w:t>
      </w:r>
      <w:r>
        <w:t>.</w:t>
      </w:r>
    </w:p>
    <w:p w:rsidR="009A4E89" w:rsidRDefault="00236845" w:rsidP="00532FDE">
      <w:pPr>
        <w:pStyle w:val="ListParagraph"/>
      </w:pPr>
      <w:r>
        <w:t>Looking at everyone’</w:t>
      </w:r>
      <w:r>
        <w:t>s sche</w:t>
      </w:r>
      <w:r>
        <w:t xml:space="preserve">dules the best meeting time is Thursday 8-10am.  </w:t>
      </w:r>
      <w:r>
        <w:t>It was agreed to meet next Thursday Oct 1 at 8-9:30am.</w:t>
      </w:r>
    </w:p>
    <w:p w:rsidR="009A4E89" w:rsidRDefault="00236845" w:rsidP="00532FDE">
      <w:pPr>
        <w:pStyle w:val="ListParagraph"/>
      </w:pPr>
    </w:p>
    <w:p w:rsidR="009A4E89" w:rsidRDefault="00236845" w:rsidP="009A4E89">
      <w:pPr>
        <w:pStyle w:val="ListParagraph"/>
        <w:numPr>
          <w:ilvl w:val="0"/>
          <w:numId w:val="1"/>
        </w:numPr>
      </w:pPr>
      <w:r>
        <w:t>Review campus feedback.</w:t>
      </w:r>
    </w:p>
    <w:p w:rsidR="003309F0" w:rsidRDefault="00236845" w:rsidP="009A4E89">
      <w:pPr>
        <w:pStyle w:val="ListParagraph"/>
      </w:pPr>
      <w:r>
        <w:t>All the written comments have been posted on the GEPRC webpage.  Greg and Don met with</w:t>
      </w:r>
      <w:r>
        <w:t xml:space="preserve"> L&amp;S </w:t>
      </w:r>
      <w:r w:rsidR="00EF7D90">
        <w:t xml:space="preserve">Deans Advisory Committee </w:t>
      </w:r>
      <w:r>
        <w:t>last week, and</w:t>
      </w:r>
      <w:r>
        <w:t xml:space="preserve"> the Philosophy </w:t>
      </w:r>
      <w:r w:rsidR="00EF7D90">
        <w:t>department</w:t>
      </w:r>
      <w:r>
        <w:t xml:space="preserve"> on Friday.  </w:t>
      </w:r>
      <w:r>
        <w:t xml:space="preserve"> </w:t>
      </w:r>
    </w:p>
    <w:p w:rsidR="003309F0" w:rsidRDefault="00236845" w:rsidP="009A4E89">
      <w:pPr>
        <w:pStyle w:val="ListParagraph"/>
      </w:pPr>
    </w:p>
    <w:p w:rsidR="007A53DA" w:rsidRDefault="00EF7D90" w:rsidP="009A4E89">
      <w:pPr>
        <w:pStyle w:val="ListParagraph"/>
      </w:pPr>
      <w:r>
        <w:t>The Philosophy department</w:t>
      </w:r>
      <w:r w:rsidR="00236845">
        <w:t xml:space="preserve"> suggested</w:t>
      </w:r>
      <w:r w:rsidR="00236845">
        <w:t xml:space="preserve"> havin</w:t>
      </w:r>
      <w:r w:rsidR="00236845">
        <w:t xml:space="preserve">g </w:t>
      </w:r>
      <w:r w:rsidR="00236845">
        <w:t xml:space="preserve">embedded learning outcomes for Non-Western Minority Studies throughout the curriculum in addition to specific </w:t>
      </w:r>
      <w:r w:rsidR="00236845">
        <w:t>required courses</w:t>
      </w:r>
      <w:r w:rsidR="00236845">
        <w:t>,</w:t>
      </w:r>
      <w:r w:rsidR="00236845">
        <w:t xml:space="preserve"> taught by those who have been specially trained</w:t>
      </w:r>
      <w:r w:rsidR="00236845">
        <w:t>.</w:t>
      </w:r>
      <w:r w:rsidR="00236845">
        <w:t xml:space="preserve">  The committee discussed asking the campus to take 5 years to do this.</w:t>
      </w:r>
      <w:r w:rsidR="00236845">
        <w:t xml:space="preserve"> </w:t>
      </w:r>
      <w:r w:rsidR="00236845">
        <w:t xml:space="preserve">  The committee discussed having new learning outcomes for Non Western Minority Studies.</w:t>
      </w:r>
    </w:p>
    <w:p w:rsidR="007A53DA" w:rsidRDefault="00236845" w:rsidP="009A4E89">
      <w:pPr>
        <w:pStyle w:val="ListParagraph"/>
      </w:pPr>
    </w:p>
    <w:p w:rsidR="007A53DA" w:rsidRDefault="00236845" w:rsidP="009A4E89">
      <w:pPr>
        <w:pStyle w:val="ListParagraph"/>
      </w:pPr>
      <w:r>
        <w:t>The committee discussed meeting with Wellness to discuss a specific requirement for Wellness in the Gen Ed program.</w:t>
      </w:r>
    </w:p>
    <w:p w:rsidR="007A53DA" w:rsidRDefault="00236845" w:rsidP="009A4E89">
      <w:pPr>
        <w:pStyle w:val="ListParagraph"/>
      </w:pPr>
    </w:p>
    <w:p w:rsidR="00CE5735" w:rsidRDefault="00236845" w:rsidP="009A4E89">
      <w:pPr>
        <w:pStyle w:val="ListParagraph"/>
      </w:pPr>
      <w:r>
        <w:t>Randy Olson distributed copies of “</w:t>
      </w:r>
      <w:r w:rsidRPr="007A53DA">
        <w:rPr>
          <w:i/>
        </w:rPr>
        <w:t xml:space="preserve">Report of the </w:t>
      </w:r>
      <w:r w:rsidRPr="007A53DA">
        <w:rPr>
          <w:i/>
        </w:rPr>
        <w:t>GDR Subcommittee Concerning Minority Studies at UWSP. February 13, 2006</w:t>
      </w:r>
      <w:r>
        <w:t xml:space="preserve">” which is the most recent assessment of Minority Studies. </w:t>
      </w:r>
    </w:p>
    <w:p w:rsidR="00CE5735" w:rsidRDefault="00236845" w:rsidP="009A4E89">
      <w:pPr>
        <w:pStyle w:val="ListParagraph"/>
      </w:pPr>
    </w:p>
    <w:p w:rsidR="00373654" w:rsidRDefault="00236845" w:rsidP="009A4E89">
      <w:pPr>
        <w:pStyle w:val="ListParagraph"/>
      </w:pPr>
      <w:r>
        <w:t>The committee discussed whether to write learning outcomes with an additional math requirement; where everyone would have to take or test out of a 3 credit remedial math course and then take an additional 3 credit math course to fill Quantitative Literacy.</w:t>
      </w:r>
      <w:r>
        <w:t xml:space="preserve">  It would be helpful if a new course such as </w:t>
      </w:r>
      <w:r w:rsidRPr="00CE5735">
        <w:rPr>
          <w:i/>
        </w:rPr>
        <w:t>Personal Finance</w:t>
      </w:r>
      <w:r>
        <w:t xml:space="preserve"> would be developed for this purpose.</w:t>
      </w:r>
      <w:r>
        <w:t xml:space="preserve">  Currently those </w:t>
      </w:r>
      <w:r>
        <w:t>pursuing</w:t>
      </w:r>
      <w:r>
        <w:t xml:space="preserve"> a BFA have a Math or Foreign Language requirement.</w:t>
      </w:r>
    </w:p>
    <w:p w:rsidR="00373654" w:rsidRDefault="00236845" w:rsidP="009A4E89">
      <w:pPr>
        <w:pStyle w:val="ListParagraph"/>
      </w:pPr>
    </w:p>
    <w:p w:rsidR="00594846" w:rsidRDefault="00236845" w:rsidP="00EF7D90">
      <w:pPr>
        <w:pStyle w:val="ListParagraph"/>
      </w:pPr>
      <w:r>
        <w:t xml:space="preserve">The committee discussed that an explanation is needed </w:t>
      </w:r>
      <w:r>
        <w:t xml:space="preserve">why Arts and Humanities </w:t>
      </w:r>
      <w:r>
        <w:t>are separate with two different learning outcomes.</w:t>
      </w:r>
    </w:p>
    <w:p w:rsidR="00594846" w:rsidRDefault="00236845" w:rsidP="00594846">
      <w:r>
        <w:lastRenderedPageBreak/>
        <w:t>For next week:</w:t>
      </w:r>
      <w:r>
        <w:t xml:space="preserve"> </w:t>
      </w:r>
      <w:r>
        <w:t xml:space="preserve">Don Guay will work on Quantitative Literacy learning outcomes.  Gary Olsen will work on Humanities learning outcomes.  </w:t>
      </w:r>
    </w:p>
    <w:p w:rsidR="00034A07" w:rsidRDefault="00034A07"/>
    <w:p w:rsidR="000B66F3" w:rsidRDefault="00236845">
      <w:r>
        <w:t>Adjourned at</w:t>
      </w:r>
      <w:r>
        <w:t xml:space="preserve"> </w:t>
      </w:r>
      <w:r>
        <w:t>10:42</w:t>
      </w:r>
      <w:r w:rsidR="00034A07">
        <w:t>am.</w:t>
      </w:r>
    </w:p>
    <w:p w:rsidR="000B66F3" w:rsidRDefault="00236845"/>
    <w:p w:rsidR="002E6C90" w:rsidRDefault="00236845" w:rsidP="002E6C90">
      <w:r>
        <w:t>Resp</w:t>
      </w:r>
      <w:r>
        <w:t>ectfully submitted by Mary Holland.</w:t>
      </w:r>
    </w:p>
    <w:p w:rsidR="00732487" w:rsidRDefault="00236845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192649"/>
    <w:rsid w:val="00236845"/>
    <w:rsid w:val="008C3B5C"/>
    <w:rsid w:val="00EF7D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8BA319-D47B-4EA2-A81A-B1AA6300D4DA}"/>
</file>

<file path=customXml/itemProps2.xml><?xml version="1.0" encoding="utf-8"?>
<ds:datastoreItem xmlns:ds="http://schemas.openxmlformats.org/officeDocument/2006/customXml" ds:itemID="{6DCC15D4-83D2-46BB-B1E4-1EB120F29237}"/>
</file>

<file path=customXml/itemProps3.xml><?xml version="1.0" encoding="utf-8"?>
<ds:datastoreItem xmlns:ds="http://schemas.openxmlformats.org/officeDocument/2006/customXml" ds:itemID="{A321114C-D563-424A-B7DD-BC4388A1F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Company>UW Stevens Point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6</cp:revision>
  <dcterms:created xsi:type="dcterms:W3CDTF">2009-09-30T13:26:00Z</dcterms:created>
  <dcterms:modified xsi:type="dcterms:W3CDTF">2009-09-30T15:36:00Z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