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D6040E" w:rsidRDefault="00C56A34">
      <w:pPr>
        <w:pStyle w:val="Level1"/>
        <w:tabs>
          <w:tab w:val="left" w:pos="2040"/>
        </w:tabs>
        <w:spacing w:after="0"/>
        <w:rPr>
          <w:rFonts w:ascii="Verdana" w:hAnsi="Verdana" w:cs="Arial"/>
          <w:sz w:val="21"/>
          <w:szCs w:val="21"/>
        </w:rPr>
      </w:pPr>
      <w:bookmarkStart w:id="0" w:name="_GoBack"/>
      <w:bookmarkEnd w:id="0"/>
      <w:r w:rsidRPr="00D6040E">
        <w:rPr>
          <w:rFonts w:ascii="Verdana" w:hAnsi="Verdana" w:cs="Arial"/>
          <w:b/>
          <w:sz w:val="21"/>
          <w:szCs w:val="21"/>
        </w:rPr>
        <w:t>MINUTES</w:t>
      </w:r>
      <w:r w:rsidR="00E04CD1" w:rsidRPr="00D6040E">
        <w:rPr>
          <w:rFonts w:ascii="Verdana" w:hAnsi="Verdana" w:cs="Arial"/>
          <w:b/>
          <w:sz w:val="21"/>
          <w:szCs w:val="21"/>
        </w:rPr>
        <w:t xml:space="preserve"> – </w:t>
      </w:r>
      <w:r w:rsidR="007C0652" w:rsidRPr="00D6040E">
        <w:rPr>
          <w:rFonts w:ascii="Verdana" w:hAnsi="Verdana" w:cs="Arial"/>
          <w:b/>
          <w:sz w:val="21"/>
          <w:szCs w:val="21"/>
        </w:rPr>
        <w:t>GENERAL EDUCATION POLICY REVIEW COMMITTEE</w:t>
      </w:r>
      <w:r w:rsidR="004D0394" w:rsidRPr="00D6040E">
        <w:rPr>
          <w:rFonts w:ascii="Verdana" w:hAnsi="Verdana" w:cs="Arial"/>
          <w:b/>
          <w:sz w:val="21"/>
          <w:szCs w:val="21"/>
        </w:rPr>
        <w:t xml:space="preserve"> </w:t>
      </w:r>
      <w:r w:rsidR="004D0394" w:rsidRPr="00D6040E">
        <w:rPr>
          <w:rFonts w:ascii="Verdana" w:hAnsi="Verdana" w:cs="Arial"/>
          <w:sz w:val="21"/>
          <w:szCs w:val="21"/>
        </w:rPr>
        <w:t>(GEPRC)</w:t>
      </w:r>
    </w:p>
    <w:p w:rsidR="00C56A34" w:rsidRPr="00D6040E" w:rsidRDefault="00B25510" w:rsidP="00F059BA">
      <w:pPr>
        <w:pStyle w:val="Level1"/>
        <w:tabs>
          <w:tab w:val="left" w:pos="2040"/>
        </w:tabs>
        <w:spacing w:after="0"/>
        <w:rPr>
          <w:rFonts w:ascii="Verdana" w:hAnsi="Verdana" w:cs="Arial"/>
          <w:b/>
          <w:sz w:val="21"/>
          <w:szCs w:val="21"/>
        </w:rPr>
      </w:pPr>
      <w:r w:rsidRPr="00D6040E">
        <w:rPr>
          <w:rFonts w:ascii="Verdana" w:hAnsi="Verdana" w:cs="Arial"/>
          <w:b/>
          <w:sz w:val="21"/>
          <w:szCs w:val="21"/>
        </w:rPr>
        <w:t xml:space="preserve">ROOM </w:t>
      </w:r>
      <w:r w:rsidR="007C0652" w:rsidRPr="00D6040E">
        <w:rPr>
          <w:rFonts w:ascii="Verdana" w:hAnsi="Verdana" w:cs="Arial"/>
          <w:b/>
          <w:sz w:val="21"/>
          <w:szCs w:val="21"/>
        </w:rPr>
        <w:t>1</w:t>
      </w:r>
      <w:r w:rsidR="001203EF">
        <w:rPr>
          <w:rFonts w:ascii="Verdana" w:hAnsi="Verdana" w:cs="Arial"/>
          <w:b/>
          <w:sz w:val="21"/>
          <w:szCs w:val="21"/>
        </w:rPr>
        <w:t>64</w:t>
      </w:r>
      <w:r w:rsidR="005074E0" w:rsidRPr="00D6040E">
        <w:rPr>
          <w:rFonts w:ascii="Verdana" w:hAnsi="Verdana" w:cs="Arial"/>
          <w:b/>
          <w:sz w:val="21"/>
          <w:szCs w:val="21"/>
        </w:rPr>
        <w:t>,</w:t>
      </w:r>
      <w:r w:rsidRPr="00D6040E">
        <w:rPr>
          <w:rFonts w:ascii="Verdana" w:hAnsi="Verdana" w:cs="Arial"/>
          <w:b/>
          <w:sz w:val="21"/>
          <w:szCs w:val="21"/>
        </w:rPr>
        <w:t xml:space="preserve"> </w:t>
      </w:r>
      <w:r w:rsidR="007C0652" w:rsidRPr="00D6040E">
        <w:rPr>
          <w:rFonts w:ascii="Verdana" w:hAnsi="Verdana" w:cs="Arial"/>
          <w:b/>
          <w:sz w:val="21"/>
          <w:szCs w:val="21"/>
        </w:rPr>
        <w:t>NOEL FINE ARTS CENTER</w:t>
      </w:r>
      <w:r w:rsidR="007459B2" w:rsidRPr="00D6040E">
        <w:rPr>
          <w:rFonts w:ascii="Verdana" w:hAnsi="Verdana" w:cs="Arial"/>
          <w:b/>
          <w:sz w:val="21"/>
          <w:szCs w:val="21"/>
        </w:rPr>
        <w:t xml:space="preserve"> </w:t>
      </w:r>
      <w:r w:rsidR="00F059BA" w:rsidRPr="00D6040E">
        <w:rPr>
          <w:rFonts w:ascii="Verdana" w:hAnsi="Verdana" w:cs="Arial"/>
          <w:b/>
          <w:sz w:val="21"/>
          <w:szCs w:val="21"/>
        </w:rPr>
        <w:t xml:space="preserve">– </w:t>
      </w:r>
      <w:r w:rsidR="001203EF">
        <w:rPr>
          <w:rFonts w:ascii="Verdana" w:hAnsi="Verdana" w:cs="Arial"/>
          <w:b/>
          <w:sz w:val="21"/>
          <w:szCs w:val="21"/>
        </w:rPr>
        <w:t>August 2, 2011,</w:t>
      </w:r>
      <w:r w:rsidRPr="00D6040E">
        <w:rPr>
          <w:rFonts w:ascii="Verdana" w:hAnsi="Verdana" w:cs="Arial"/>
          <w:b/>
          <w:sz w:val="21"/>
          <w:szCs w:val="21"/>
        </w:rPr>
        <w:t xml:space="preserve"> </w:t>
      </w:r>
      <w:r w:rsidR="00A54928" w:rsidRPr="00D6040E">
        <w:rPr>
          <w:rFonts w:ascii="Verdana" w:hAnsi="Verdana" w:cs="Arial"/>
          <w:b/>
          <w:sz w:val="21"/>
          <w:szCs w:val="21"/>
        </w:rPr>
        <w:t>1 p.m.</w:t>
      </w:r>
      <w:r w:rsidR="00351989" w:rsidRPr="00D6040E">
        <w:rPr>
          <w:rFonts w:ascii="Verdana" w:hAnsi="Verdana" w:cs="Arial"/>
          <w:b/>
          <w:sz w:val="21"/>
          <w:szCs w:val="21"/>
        </w:rPr>
        <w:t xml:space="preserve"> </w:t>
      </w:r>
    </w:p>
    <w:p w:rsidR="00C56A34" w:rsidRPr="00D6040E" w:rsidRDefault="00C56A34">
      <w:pPr>
        <w:tabs>
          <w:tab w:val="left" w:pos="2040"/>
        </w:tabs>
        <w:rPr>
          <w:rFonts w:ascii="Verdana" w:eastAsia="SimSun" w:hAnsi="Verdana" w:cs="Arial"/>
          <w:sz w:val="21"/>
          <w:szCs w:val="21"/>
        </w:rPr>
      </w:pPr>
    </w:p>
    <w:p w:rsidR="007C0652" w:rsidRPr="00D6040E" w:rsidRDefault="008F0661" w:rsidP="005149B1">
      <w:pPr>
        <w:pStyle w:val="Level1"/>
        <w:tabs>
          <w:tab w:val="left" w:pos="2340"/>
        </w:tabs>
        <w:spacing w:after="120"/>
        <w:ind w:left="2340" w:hanging="2340"/>
        <w:rPr>
          <w:rFonts w:ascii="Verdana" w:hAnsi="Verdana" w:cs="Arial"/>
          <w:sz w:val="21"/>
          <w:szCs w:val="21"/>
        </w:rPr>
      </w:pPr>
      <w:r w:rsidRPr="00D6040E">
        <w:rPr>
          <w:rFonts w:ascii="Verdana" w:hAnsi="Verdana" w:cs="Arial"/>
          <w:sz w:val="21"/>
          <w:szCs w:val="21"/>
        </w:rPr>
        <w:t>MEMBERS PRESENT:</w:t>
      </w:r>
      <w:r w:rsidR="00517B9C" w:rsidRPr="00D6040E">
        <w:rPr>
          <w:rFonts w:ascii="Verdana" w:hAnsi="Verdana" w:cs="Arial"/>
          <w:sz w:val="21"/>
          <w:szCs w:val="21"/>
        </w:rPr>
        <w:t xml:space="preserve">  </w:t>
      </w:r>
      <w:r w:rsidR="00E274D8" w:rsidRPr="00D6040E">
        <w:rPr>
          <w:rFonts w:ascii="Verdana" w:hAnsi="Verdana" w:cs="Arial"/>
          <w:sz w:val="21"/>
          <w:szCs w:val="21"/>
        </w:rPr>
        <w:t xml:space="preserve">N. Fernando, </w:t>
      </w:r>
      <w:r w:rsidR="00BD3EBF" w:rsidRPr="00D6040E">
        <w:rPr>
          <w:rFonts w:ascii="Verdana" w:hAnsi="Verdana" w:cs="Arial"/>
          <w:sz w:val="21"/>
          <w:szCs w:val="21"/>
          <w:u w:val="single"/>
        </w:rPr>
        <w:t>D. Guay</w:t>
      </w:r>
      <w:r w:rsidR="00BD3EBF" w:rsidRPr="00D6040E">
        <w:rPr>
          <w:rFonts w:ascii="Verdana" w:hAnsi="Verdana" w:cs="Arial"/>
          <w:sz w:val="21"/>
          <w:szCs w:val="21"/>
        </w:rPr>
        <w:t xml:space="preserve">, </w:t>
      </w:r>
      <w:r w:rsidR="005149B1" w:rsidRPr="00D6040E">
        <w:rPr>
          <w:rFonts w:ascii="Verdana" w:hAnsi="Verdana" w:cs="Arial"/>
          <w:sz w:val="21"/>
          <w:szCs w:val="21"/>
        </w:rPr>
        <w:t xml:space="preserve">J. Houghton, </w:t>
      </w:r>
      <w:r w:rsidR="00E274D8" w:rsidRPr="00D6040E">
        <w:rPr>
          <w:rFonts w:ascii="Verdana" w:hAnsi="Verdana" w:cs="Arial"/>
          <w:sz w:val="21"/>
          <w:szCs w:val="21"/>
          <w:u w:val="single"/>
        </w:rPr>
        <w:t>G. Olsen,</w:t>
      </w:r>
      <w:r w:rsidR="00E274D8" w:rsidRPr="00D6040E">
        <w:rPr>
          <w:rFonts w:ascii="Verdana" w:hAnsi="Verdana" w:cs="Arial"/>
          <w:sz w:val="21"/>
          <w:szCs w:val="21"/>
        </w:rPr>
        <w:t xml:space="preserve"> </w:t>
      </w:r>
      <w:r w:rsidR="009942CD" w:rsidRPr="00D6040E">
        <w:rPr>
          <w:rFonts w:ascii="Verdana" w:hAnsi="Verdana" w:cs="Arial"/>
          <w:sz w:val="21"/>
          <w:szCs w:val="21"/>
        </w:rPr>
        <w:t>R. Olson</w:t>
      </w:r>
      <w:r w:rsidR="004D0394" w:rsidRPr="00D6040E">
        <w:rPr>
          <w:rFonts w:ascii="Verdana" w:hAnsi="Verdana" w:cs="Arial"/>
          <w:sz w:val="21"/>
          <w:szCs w:val="21"/>
        </w:rPr>
        <w:t>,</w:t>
      </w:r>
      <w:r w:rsidR="00102113" w:rsidRPr="00D6040E">
        <w:rPr>
          <w:rFonts w:ascii="Verdana" w:hAnsi="Verdana" w:cs="Arial"/>
          <w:sz w:val="21"/>
          <w:szCs w:val="21"/>
        </w:rPr>
        <w:t xml:space="preserve"> J. Sage</w:t>
      </w:r>
      <w:r w:rsidR="005149B1" w:rsidRPr="00D6040E">
        <w:rPr>
          <w:rFonts w:ascii="Verdana" w:hAnsi="Verdana" w:cs="Arial"/>
          <w:sz w:val="21"/>
          <w:szCs w:val="21"/>
        </w:rPr>
        <w:t>,</w:t>
      </w:r>
      <w:r w:rsidR="00EF602C" w:rsidRPr="00D6040E">
        <w:rPr>
          <w:rFonts w:ascii="Verdana" w:hAnsi="Verdana" w:cs="Arial"/>
          <w:sz w:val="21"/>
          <w:szCs w:val="21"/>
        </w:rPr>
        <w:t xml:space="preserve"> </w:t>
      </w:r>
    </w:p>
    <w:p w:rsidR="00FE12E8" w:rsidRPr="00D6040E" w:rsidRDefault="00A54928" w:rsidP="00C7633C">
      <w:pPr>
        <w:pStyle w:val="Level1"/>
        <w:tabs>
          <w:tab w:val="left" w:pos="2340"/>
        </w:tabs>
        <w:ind w:left="2340" w:hanging="2340"/>
        <w:rPr>
          <w:rFonts w:ascii="Verdana" w:hAnsi="Verdana" w:cs="Arial"/>
          <w:sz w:val="21"/>
          <w:szCs w:val="21"/>
        </w:rPr>
      </w:pPr>
      <w:r w:rsidRPr="00D6040E">
        <w:rPr>
          <w:rFonts w:ascii="Verdana" w:hAnsi="Verdana" w:cs="Arial"/>
          <w:sz w:val="21"/>
          <w:szCs w:val="21"/>
        </w:rPr>
        <w:t>MEMBERS EXCUSED</w:t>
      </w:r>
      <w:r w:rsidR="008154E1" w:rsidRPr="00D6040E">
        <w:rPr>
          <w:rFonts w:ascii="Verdana" w:hAnsi="Verdana" w:cs="Arial"/>
          <w:sz w:val="21"/>
          <w:szCs w:val="21"/>
        </w:rPr>
        <w:t xml:space="preserve">:  </w:t>
      </w:r>
      <w:r w:rsidR="00FE12FF" w:rsidRPr="00D6040E">
        <w:rPr>
          <w:rFonts w:ascii="Verdana" w:hAnsi="Verdana" w:cs="Arial"/>
          <w:sz w:val="21"/>
          <w:szCs w:val="21"/>
        </w:rPr>
        <w:t>M. Bixby</w:t>
      </w:r>
      <w:r w:rsidR="005149B1" w:rsidRPr="00D6040E">
        <w:rPr>
          <w:rFonts w:ascii="Verdana" w:hAnsi="Verdana" w:cs="Arial"/>
          <w:sz w:val="21"/>
          <w:szCs w:val="21"/>
        </w:rPr>
        <w:t xml:space="preserve">, </w:t>
      </w:r>
      <w:r w:rsidR="00E274D8" w:rsidRPr="00D6040E">
        <w:rPr>
          <w:rFonts w:ascii="Verdana" w:hAnsi="Verdana" w:cs="Arial"/>
          <w:sz w:val="21"/>
          <w:szCs w:val="21"/>
        </w:rPr>
        <w:t>J. Schneider</w:t>
      </w:r>
      <w:r w:rsidR="00E274D8">
        <w:rPr>
          <w:rFonts w:ascii="Verdana" w:hAnsi="Verdana" w:cs="Arial"/>
          <w:sz w:val="21"/>
          <w:szCs w:val="21"/>
        </w:rPr>
        <w:t xml:space="preserve">, </w:t>
      </w:r>
      <w:r w:rsidR="008B2C38" w:rsidRPr="00D6040E">
        <w:rPr>
          <w:rFonts w:ascii="Verdana" w:hAnsi="Verdana" w:cs="Arial"/>
          <w:sz w:val="21"/>
          <w:szCs w:val="21"/>
        </w:rPr>
        <w:t>R. Sirabian</w:t>
      </w:r>
      <w:r w:rsidR="00EF602C" w:rsidRPr="00D6040E">
        <w:rPr>
          <w:rFonts w:ascii="Verdana" w:hAnsi="Verdana" w:cs="Arial"/>
          <w:sz w:val="21"/>
          <w:szCs w:val="21"/>
        </w:rPr>
        <w:t xml:space="preserve"> </w:t>
      </w:r>
    </w:p>
    <w:p w:rsidR="00FE12E8" w:rsidRPr="00D6040E" w:rsidRDefault="00C56A34" w:rsidP="00C7633C">
      <w:pPr>
        <w:pStyle w:val="Level1"/>
        <w:rPr>
          <w:rFonts w:ascii="Verdana" w:hAnsi="Verdana" w:cs="Arial"/>
          <w:sz w:val="21"/>
          <w:szCs w:val="21"/>
        </w:rPr>
      </w:pPr>
      <w:r w:rsidRPr="00D6040E">
        <w:rPr>
          <w:rFonts w:ascii="Verdana" w:hAnsi="Verdana" w:cs="Arial"/>
          <w:sz w:val="21"/>
          <w:szCs w:val="21"/>
        </w:rPr>
        <w:t xml:space="preserve">1.  </w:t>
      </w:r>
      <w:r w:rsidR="00BD3EBF" w:rsidRPr="00D6040E">
        <w:rPr>
          <w:rFonts w:ascii="Verdana" w:hAnsi="Verdana" w:cs="Arial"/>
          <w:sz w:val="21"/>
          <w:szCs w:val="21"/>
        </w:rPr>
        <w:t>D.</w:t>
      </w:r>
      <w:r w:rsidR="005074E0" w:rsidRPr="00D6040E">
        <w:rPr>
          <w:rFonts w:ascii="Verdana" w:hAnsi="Verdana" w:cs="Arial"/>
          <w:sz w:val="21"/>
          <w:szCs w:val="21"/>
        </w:rPr>
        <w:t xml:space="preserve"> </w:t>
      </w:r>
      <w:r w:rsidR="00BD3EBF" w:rsidRPr="00D6040E">
        <w:rPr>
          <w:rFonts w:ascii="Verdana" w:hAnsi="Verdana" w:cs="Arial"/>
          <w:sz w:val="21"/>
          <w:szCs w:val="21"/>
        </w:rPr>
        <w:t>Guay</w:t>
      </w:r>
      <w:r w:rsidRPr="00D6040E">
        <w:rPr>
          <w:rFonts w:ascii="Verdana" w:hAnsi="Verdana" w:cs="Arial"/>
          <w:sz w:val="21"/>
          <w:szCs w:val="21"/>
        </w:rPr>
        <w:t xml:space="preserve"> called the meeting to order at </w:t>
      </w:r>
      <w:r w:rsidR="00A54928" w:rsidRPr="00D6040E">
        <w:rPr>
          <w:rFonts w:ascii="Verdana" w:hAnsi="Verdana" w:cs="Arial"/>
          <w:sz w:val="21"/>
          <w:szCs w:val="21"/>
        </w:rPr>
        <w:t>1:</w:t>
      </w:r>
      <w:r w:rsidR="000153D8">
        <w:rPr>
          <w:rFonts w:ascii="Verdana" w:hAnsi="Verdana" w:cs="Arial"/>
          <w:sz w:val="21"/>
          <w:szCs w:val="21"/>
        </w:rPr>
        <w:t>10</w:t>
      </w:r>
      <w:r w:rsidR="00A54928" w:rsidRPr="00D6040E">
        <w:rPr>
          <w:rFonts w:ascii="Verdana" w:hAnsi="Verdana" w:cs="Arial"/>
          <w:sz w:val="21"/>
          <w:szCs w:val="21"/>
        </w:rPr>
        <w:t xml:space="preserve"> p.m.</w:t>
      </w:r>
      <w:r w:rsidR="00DD1D9B" w:rsidRPr="00D6040E">
        <w:rPr>
          <w:rFonts w:ascii="Verdana" w:hAnsi="Verdana" w:cs="Arial"/>
          <w:sz w:val="21"/>
          <w:szCs w:val="21"/>
        </w:rPr>
        <w:t xml:space="preserve">  </w:t>
      </w:r>
    </w:p>
    <w:p w:rsidR="009A05FA" w:rsidRPr="00D6040E" w:rsidRDefault="00C56A34" w:rsidP="00C7633C">
      <w:pPr>
        <w:pStyle w:val="Level1"/>
        <w:rPr>
          <w:rFonts w:ascii="Verdana" w:hAnsi="Verdana" w:cs="Arial"/>
          <w:sz w:val="21"/>
          <w:szCs w:val="21"/>
        </w:rPr>
      </w:pPr>
      <w:r w:rsidRPr="00D6040E">
        <w:rPr>
          <w:rFonts w:ascii="Verdana" w:hAnsi="Verdana" w:cs="Arial"/>
          <w:sz w:val="21"/>
          <w:szCs w:val="21"/>
        </w:rPr>
        <w:t xml:space="preserve">2.  </w:t>
      </w:r>
      <w:r w:rsidR="009A05FA" w:rsidRPr="00D6040E">
        <w:rPr>
          <w:rFonts w:ascii="Verdana" w:hAnsi="Verdana" w:cs="Arial"/>
          <w:sz w:val="21"/>
          <w:szCs w:val="21"/>
        </w:rPr>
        <w:t xml:space="preserve">The minutes of </w:t>
      </w:r>
      <w:r w:rsidR="00EF602C" w:rsidRPr="00D6040E">
        <w:rPr>
          <w:rFonts w:ascii="Verdana" w:hAnsi="Verdana" w:cs="Arial"/>
          <w:sz w:val="21"/>
          <w:szCs w:val="21"/>
        </w:rPr>
        <w:t xml:space="preserve">July </w:t>
      </w:r>
      <w:r w:rsidR="000153D8">
        <w:rPr>
          <w:rFonts w:ascii="Verdana" w:hAnsi="Verdana" w:cs="Arial"/>
          <w:sz w:val="21"/>
          <w:szCs w:val="21"/>
        </w:rPr>
        <w:t>26</w:t>
      </w:r>
      <w:r w:rsidR="00FE12E8" w:rsidRPr="00D6040E">
        <w:rPr>
          <w:rFonts w:ascii="Verdana" w:hAnsi="Verdana" w:cs="Arial"/>
          <w:sz w:val="21"/>
          <w:szCs w:val="21"/>
        </w:rPr>
        <w:t>, 2011</w:t>
      </w:r>
      <w:r w:rsidR="006970D2" w:rsidRPr="00D6040E">
        <w:rPr>
          <w:rFonts w:ascii="Verdana" w:hAnsi="Verdana" w:cs="Arial"/>
          <w:sz w:val="21"/>
          <w:szCs w:val="21"/>
        </w:rPr>
        <w:t>,</w:t>
      </w:r>
      <w:r w:rsidR="009A22CC" w:rsidRPr="00D6040E">
        <w:rPr>
          <w:rFonts w:ascii="Verdana" w:hAnsi="Verdana" w:cs="Arial"/>
          <w:sz w:val="21"/>
          <w:szCs w:val="21"/>
        </w:rPr>
        <w:t xml:space="preserve"> </w:t>
      </w:r>
      <w:r w:rsidR="009A05FA" w:rsidRPr="00D6040E">
        <w:rPr>
          <w:rFonts w:ascii="Verdana" w:hAnsi="Verdana" w:cs="Arial"/>
          <w:sz w:val="21"/>
          <w:szCs w:val="21"/>
        </w:rPr>
        <w:t>were approved by general consent</w:t>
      </w:r>
      <w:r w:rsidR="009A22CC" w:rsidRPr="00D6040E">
        <w:rPr>
          <w:rFonts w:ascii="Verdana" w:hAnsi="Verdana" w:cs="Arial"/>
          <w:sz w:val="21"/>
          <w:szCs w:val="21"/>
        </w:rPr>
        <w:t xml:space="preserve">. </w:t>
      </w:r>
      <w:r w:rsidR="009A05FA" w:rsidRPr="00D6040E">
        <w:rPr>
          <w:rFonts w:ascii="Verdana" w:hAnsi="Verdana" w:cs="Arial"/>
          <w:sz w:val="21"/>
          <w:szCs w:val="21"/>
        </w:rPr>
        <w:tab/>
      </w:r>
    </w:p>
    <w:p w:rsidR="00145EC7" w:rsidRPr="00D6040E" w:rsidRDefault="009A05FA" w:rsidP="00D6040E">
      <w:pPr>
        <w:pStyle w:val="Level1"/>
        <w:rPr>
          <w:rFonts w:ascii="Verdana" w:hAnsi="Verdana" w:cs="Arial"/>
          <w:sz w:val="21"/>
          <w:szCs w:val="21"/>
        </w:rPr>
      </w:pPr>
      <w:r w:rsidRPr="00D6040E">
        <w:rPr>
          <w:rFonts w:ascii="Verdana" w:hAnsi="Verdana" w:cs="Arial"/>
          <w:sz w:val="21"/>
          <w:szCs w:val="21"/>
        </w:rPr>
        <w:t xml:space="preserve">3.  </w:t>
      </w:r>
      <w:r w:rsidR="00BD3EBF" w:rsidRPr="00D6040E">
        <w:rPr>
          <w:rFonts w:ascii="Verdana" w:hAnsi="Verdana" w:cs="Arial"/>
          <w:sz w:val="21"/>
          <w:szCs w:val="21"/>
        </w:rPr>
        <w:t>There were no announcements</w:t>
      </w:r>
      <w:r w:rsidR="008B2C38" w:rsidRPr="00D6040E">
        <w:rPr>
          <w:rFonts w:ascii="Verdana" w:hAnsi="Verdana" w:cs="Arial"/>
          <w:sz w:val="21"/>
          <w:szCs w:val="21"/>
        </w:rPr>
        <w:t>.</w:t>
      </w:r>
      <w:r w:rsidR="000B7D7E" w:rsidRPr="00D6040E">
        <w:rPr>
          <w:rFonts w:ascii="Verdana" w:hAnsi="Verdana" w:cs="Arial"/>
          <w:sz w:val="21"/>
          <w:szCs w:val="21"/>
        </w:rPr>
        <w:t xml:space="preserve">  </w:t>
      </w:r>
    </w:p>
    <w:p w:rsidR="005149B1" w:rsidRPr="00D6040E" w:rsidRDefault="00102113" w:rsidP="00B911C9">
      <w:pPr>
        <w:pStyle w:val="Level1"/>
        <w:spacing w:after="120"/>
        <w:rPr>
          <w:rFonts w:ascii="Verdana" w:hAnsi="Verdana" w:cs="Arial"/>
          <w:sz w:val="21"/>
          <w:szCs w:val="21"/>
        </w:rPr>
      </w:pPr>
      <w:r w:rsidRPr="00D6040E">
        <w:rPr>
          <w:rFonts w:ascii="Verdana" w:hAnsi="Verdana" w:cs="Arial"/>
          <w:sz w:val="21"/>
          <w:szCs w:val="21"/>
        </w:rPr>
        <w:t>4</w:t>
      </w:r>
      <w:r w:rsidR="008A12F7" w:rsidRPr="00D6040E">
        <w:rPr>
          <w:rFonts w:ascii="Verdana" w:hAnsi="Verdana" w:cs="Arial"/>
          <w:sz w:val="21"/>
          <w:szCs w:val="21"/>
        </w:rPr>
        <w:t xml:space="preserve">.  </w:t>
      </w:r>
      <w:r w:rsidR="008B2C38" w:rsidRPr="00D6040E">
        <w:rPr>
          <w:rFonts w:ascii="Verdana" w:hAnsi="Verdana" w:cs="Arial"/>
          <w:sz w:val="21"/>
          <w:szCs w:val="21"/>
        </w:rPr>
        <w:t>Old</w:t>
      </w:r>
      <w:r w:rsidR="008A12F7" w:rsidRPr="00D6040E">
        <w:rPr>
          <w:rFonts w:ascii="Verdana" w:hAnsi="Verdana" w:cs="Arial"/>
          <w:sz w:val="21"/>
          <w:szCs w:val="21"/>
        </w:rPr>
        <w:t xml:space="preserve"> Business:</w:t>
      </w:r>
      <w:r w:rsidRPr="00D6040E">
        <w:rPr>
          <w:rFonts w:ascii="Verdana" w:hAnsi="Verdana" w:cs="Arial"/>
          <w:sz w:val="21"/>
          <w:szCs w:val="21"/>
        </w:rPr>
        <w:t xml:space="preserve"> </w:t>
      </w:r>
    </w:p>
    <w:p w:rsidR="000153D8" w:rsidRDefault="005149B1" w:rsidP="00C7633C">
      <w:pPr>
        <w:pStyle w:val="Level1"/>
        <w:spacing w:after="120"/>
        <w:rPr>
          <w:rFonts w:ascii="Verdana" w:hAnsi="Verdana" w:cs="Arial"/>
          <w:sz w:val="21"/>
          <w:szCs w:val="21"/>
        </w:rPr>
      </w:pPr>
      <w:r w:rsidRPr="00D6040E">
        <w:rPr>
          <w:rFonts w:ascii="Verdana" w:hAnsi="Verdana" w:cs="Arial"/>
          <w:sz w:val="21"/>
          <w:szCs w:val="21"/>
        </w:rPr>
        <w:tab/>
      </w:r>
      <w:r w:rsidR="000153D8">
        <w:rPr>
          <w:rFonts w:ascii="Verdana" w:hAnsi="Verdana" w:cs="Arial"/>
          <w:sz w:val="21"/>
          <w:szCs w:val="21"/>
          <w:u w:val="single"/>
        </w:rPr>
        <w:t>HLC Academy Assessment plan</w:t>
      </w:r>
      <w:r w:rsidR="00BD3EBF" w:rsidRPr="00D6040E">
        <w:rPr>
          <w:rFonts w:ascii="Verdana" w:hAnsi="Verdana" w:cs="Arial"/>
          <w:sz w:val="21"/>
          <w:szCs w:val="21"/>
        </w:rPr>
        <w:tab/>
      </w:r>
    </w:p>
    <w:p w:rsidR="000153D8" w:rsidRPr="00D6040E" w:rsidRDefault="000153D8" w:rsidP="00B308E5">
      <w:pPr>
        <w:pStyle w:val="Level1"/>
        <w:rPr>
          <w:rFonts w:ascii="Verdana" w:hAnsi="Verdana" w:cs="Arial"/>
          <w:sz w:val="21"/>
          <w:szCs w:val="21"/>
        </w:rPr>
      </w:pPr>
      <w:r>
        <w:rPr>
          <w:rFonts w:ascii="Verdana" w:hAnsi="Verdana" w:cs="Arial"/>
          <w:sz w:val="21"/>
          <w:szCs w:val="21"/>
        </w:rPr>
        <w:tab/>
        <w:t>J. Sage reported that the draft assessment plan was still undergoing editing by the HLC Academy Assessment team.  The draft plan should be ready for GEPRC review at the next meeting.</w:t>
      </w:r>
    </w:p>
    <w:p w:rsidR="00031698" w:rsidRPr="00D6040E" w:rsidRDefault="00F2708C" w:rsidP="00C7633C">
      <w:pPr>
        <w:pStyle w:val="Level1"/>
        <w:spacing w:after="120"/>
        <w:rPr>
          <w:rFonts w:ascii="Verdana" w:hAnsi="Verdana" w:cs="Arial"/>
          <w:sz w:val="21"/>
          <w:szCs w:val="21"/>
          <w:u w:val="single"/>
        </w:rPr>
      </w:pPr>
      <w:r w:rsidRPr="00D6040E">
        <w:rPr>
          <w:rFonts w:ascii="Verdana" w:hAnsi="Verdana" w:cs="Arial"/>
          <w:sz w:val="21"/>
          <w:szCs w:val="21"/>
        </w:rPr>
        <w:tab/>
      </w:r>
      <w:r w:rsidR="000153D8">
        <w:rPr>
          <w:rFonts w:ascii="Verdana" w:hAnsi="Verdana" w:cs="Arial"/>
          <w:sz w:val="21"/>
          <w:szCs w:val="21"/>
          <w:u w:val="single"/>
        </w:rPr>
        <w:t xml:space="preserve">Director of General Education </w:t>
      </w:r>
      <w:r w:rsidR="00471559">
        <w:rPr>
          <w:rFonts w:ascii="Verdana" w:hAnsi="Verdana" w:cs="Arial"/>
          <w:sz w:val="21"/>
          <w:szCs w:val="21"/>
          <w:u w:val="single"/>
        </w:rPr>
        <w:t xml:space="preserve">(GE) </w:t>
      </w:r>
      <w:r w:rsidR="000153D8">
        <w:rPr>
          <w:rFonts w:ascii="Verdana" w:hAnsi="Verdana" w:cs="Arial"/>
          <w:sz w:val="21"/>
          <w:szCs w:val="21"/>
          <w:u w:val="single"/>
        </w:rPr>
        <w:t>position description</w:t>
      </w:r>
    </w:p>
    <w:p w:rsidR="00D6040E" w:rsidRDefault="00471559" w:rsidP="00F12146">
      <w:pPr>
        <w:pStyle w:val="Level1"/>
        <w:ind w:firstLine="0"/>
        <w:rPr>
          <w:rFonts w:ascii="Verdana" w:hAnsi="Verdana" w:cs="Arial"/>
          <w:sz w:val="21"/>
          <w:szCs w:val="21"/>
        </w:rPr>
      </w:pPr>
      <w:r>
        <w:rPr>
          <w:rFonts w:ascii="Verdana" w:hAnsi="Verdana" w:cs="Arial"/>
          <w:sz w:val="21"/>
          <w:szCs w:val="21"/>
        </w:rPr>
        <w:t>J. Sage advised GEPRC members on the status of the Director of GE and Assessment Coordinator positions</w:t>
      </w:r>
      <w:r w:rsidR="002E6EB3" w:rsidRPr="00D6040E">
        <w:rPr>
          <w:rFonts w:ascii="Verdana" w:hAnsi="Verdana" w:cs="Arial"/>
          <w:sz w:val="21"/>
          <w:szCs w:val="21"/>
        </w:rPr>
        <w:t>.</w:t>
      </w:r>
      <w:r>
        <w:rPr>
          <w:rFonts w:ascii="Verdana" w:hAnsi="Verdana" w:cs="Arial"/>
          <w:sz w:val="21"/>
          <w:szCs w:val="21"/>
        </w:rPr>
        <w:t xml:space="preserve">  He shared that </w:t>
      </w:r>
      <w:r w:rsidR="00B308E5">
        <w:rPr>
          <w:rFonts w:ascii="Verdana" w:hAnsi="Verdana" w:cs="Arial"/>
          <w:sz w:val="21"/>
          <w:szCs w:val="21"/>
        </w:rPr>
        <w:t>I</w:t>
      </w:r>
      <w:r>
        <w:rPr>
          <w:rFonts w:ascii="Verdana" w:hAnsi="Verdana" w:cs="Arial"/>
          <w:sz w:val="21"/>
          <w:szCs w:val="21"/>
        </w:rPr>
        <w:t xml:space="preserve">nterim </w:t>
      </w:r>
      <w:r w:rsidR="00B308E5">
        <w:rPr>
          <w:rFonts w:ascii="Verdana" w:hAnsi="Verdana" w:cs="Arial"/>
          <w:sz w:val="21"/>
          <w:szCs w:val="21"/>
        </w:rPr>
        <w:t>P</w:t>
      </w:r>
      <w:r>
        <w:rPr>
          <w:rFonts w:ascii="Verdana" w:hAnsi="Verdana" w:cs="Arial"/>
          <w:sz w:val="21"/>
          <w:szCs w:val="21"/>
        </w:rPr>
        <w:t>rovost Summers welcomed input from the GEPRC regarding the Director of GE</w:t>
      </w:r>
      <w:r w:rsidR="00270C17">
        <w:rPr>
          <w:rFonts w:ascii="Verdana" w:hAnsi="Verdana" w:cs="Arial"/>
          <w:sz w:val="21"/>
          <w:szCs w:val="21"/>
        </w:rPr>
        <w:t xml:space="preserve"> position description</w:t>
      </w:r>
      <w:r>
        <w:rPr>
          <w:rFonts w:ascii="Verdana" w:hAnsi="Verdana" w:cs="Arial"/>
          <w:sz w:val="21"/>
          <w:szCs w:val="21"/>
        </w:rPr>
        <w:t xml:space="preserve">.  </w:t>
      </w:r>
      <w:r w:rsidR="00B308E5">
        <w:rPr>
          <w:rFonts w:ascii="Verdana" w:hAnsi="Verdana" w:cs="Arial"/>
          <w:sz w:val="21"/>
          <w:szCs w:val="21"/>
        </w:rPr>
        <w:t>J. Sage</w:t>
      </w:r>
      <w:r w:rsidR="00270C17">
        <w:rPr>
          <w:rFonts w:ascii="Verdana" w:hAnsi="Verdana" w:cs="Arial"/>
          <w:sz w:val="21"/>
          <w:szCs w:val="21"/>
        </w:rPr>
        <w:t xml:space="preserve"> noted that position r</w:t>
      </w:r>
      <w:r>
        <w:rPr>
          <w:rFonts w:ascii="Verdana" w:hAnsi="Verdana" w:cs="Arial"/>
          <w:sz w:val="21"/>
          <w:szCs w:val="21"/>
        </w:rPr>
        <w:t xml:space="preserve">ecommendations </w:t>
      </w:r>
      <w:r w:rsidR="00270C17">
        <w:rPr>
          <w:rFonts w:ascii="Verdana" w:hAnsi="Verdana" w:cs="Arial"/>
          <w:sz w:val="21"/>
          <w:szCs w:val="21"/>
        </w:rPr>
        <w:t>had been</w:t>
      </w:r>
      <w:r>
        <w:rPr>
          <w:rFonts w:ascii="Verdana" w:hAnsi="Verdana" w:cs="Arial"/>
          <w:sz w:val="21"/>
          <w:szCs w:val="21"/>
        </w:rPr>
        <w:t xml:space="preserve"> made </w:t>
      </w:r>
      <w:r w:rsidR="00B308E5">
        <w:rPr>
          <w:rFonts w:ascii="Verdana" w:hAnsi="Verdana" w:cs="Arial"/>
          <w:sz w:val="21"/>
          <w:szCs w:val="21"/>
        </w:rPr>
        <w:t xml:space="preserve">by the GEPRC </w:t>
      </w:r>
      <w:r>
        <w:rPr>
          <w:rFonts w:ascii="Verdana" w:hAnsi="Verdana" w:cs="Arial"/>
          <w:sz w:val="21"/>
          <w:szCs w:val="21"/>
        </w:rPr>
        <w:t xml:space="preserve">to the Academic Affairs office in the </w:t>
      </w:r>
      <w:r w:rsidR="00772BD8">
        <w:rPr>
          <w:rFonts w:ascii="Verdana" w:hAnsi="Verdana" w:cs="Arial"/>
          <w:sz w:val="21"/>
          <w:szCs w:val="21"/>
        </w:rPr>
        <w:t xml:space="preserve">recent </w:t>
      </w:r>
      <w:r>
        <w:rPr>
          <w:rFonts w:ascii="Verdana" w:hAnsi="Verdana" w:cs="Arial"/>
          <w:sz w:val="21"/>
          <w:szCs w:val="21"/>
        </w:rPr>
        <w:t xml:space="preserve">past; the GEPRC </w:t>
      </w:r>
      <w:r w:rsidR="00B308E5">
        <w:rPr>
          <w:rFonts w:ascii="Verdana" w:hAnsi="Verdana" w:cs="Arial"/>
          <w:sz w:val="21"/>
          <w:szCs w:val="21"/>
        </w:rPr>
        <w:t>could</w:t>
      </w:r>
      <w:r w:rsidR="00270C17">
        <w:rPr>
          <w:rFonts w:ascii="Verdana" w:hAnsi="Verdana" w:cs="Arial"/>
          <w:sz w:val="21"/>
          <w:szCs w:val="21"/>
        </w:rPr>
        <w:t xml:space="preserve"> a</w:t>
      </w:r>
      <w:r>
        <w:rPr>
          <w:rFonts w:ascii="Verdana" w:hAnsi="Verdana" w:cs="Arial"/>
          <w:sz w:val="21"/>
          <w:szCs w:val="21"/>
        </w:rPr>
        <w:t>ffirm its continuing support</w:t>
      </w:r>
      <w:r w:rsidR="00B308E5">
        <w:rPr>
          <w:rFonts w:ascii="Verdana" w:hAnsi="Verdana" w:cs="Arial"/>
          <w:sz w:val="21"/>
          <w:szCs w:val="21"/>
        </w:rPr>
        <w:t xml:space="preserve"> </w:t>
      </w:r>
      <w:r w:rsidR="004A6AA8">
        <w:rPr>
          <w:rFonts w:ascii="Verdana" w:hAnsi="Verdana" w:cs="Arial"/>
          <w:sz w:val="21"/>
          <w:szCs w:val="21"/>
        </w:rPr>
        <w:t xml:space="preserve">of the positions </w:t>
      </w:r>
      <w:r w:rsidR="00B308E5">
        <w:rPr>
          <w:rFonts w:ascii="Verdana" w:hAnsi="Verdana" w:cs="Arial"/>
          <w:sz w:val="21"/>
          <w:szCs w:val="21"/>
        </w:rPr>
        <w:t>rather than putting forth a subsequent duplicate recommendation</w:t>
      </w:r>
      <w:r>
        <w:rPr>
          <w:rFonts w:ascii="Verdana" w:hAnsi="Verdana" w:cs="Arial"/>
          <w:sz w:val="21"/>
          <w:szCs w:val="21"/>
        </w:rPr>
        <w:t>.  Committee members reviewed the draft Director of GE position description</w:t>
      </w:r>
      <w:r w:rsidR="00270C17">
        <w:rPr>
          <w:rFonts w:ascii="Verdana" w:hAnsi="Verdana" w:cs="Arial"/>
          <w:sz w:val="21"/>
          <w:szCs w:val="21"/>
        </w:rPr>
        <w:t>.  General consensus was that</w:t>
      </w:r>
      <w:r>
        <w:rPr>
          <w:rFonts w:ascii="Verdana" w:hAnsi="Verdana" w:cs="Arial"/>
          <w:sz w:val="21"/>
          <w:szCs w:val="21"/>
        </w:rPr>
        <w:t xml:space="preserve"> the responsibilities</w:t>
      </w:r>
      <w:r w:rsidR="00B308E5">
        <w:rPr>
          <w:rFonts w:ascii="Verdana" w:hAnsi="Verdana" w:cs="Arial"/>
          <w:sz w:val="21"/>
          <w:szCs w:val="21"/>
        </w:rPr>
        <w:t xml:space="preserve"> listing</w:t>
      </w:r>
      <w:r>
        <w:rPr>
          <w:rFonts w:ascii="Verdana" w:hAnsi="Verdana" w:cs="Arial"/>
          <w:sz w:val="21"/>
          <w:szCs w:val="21"/>
        </w:rPr>
        <w:t xml:space="preserve"> appeared to be fairly comprehensive and could be forwarded to the interim provost.  A brief discussion of the First Year Experience (FYE) coordinator and the CAESE director positions followed.  </w:t>
      </w:r>
      <w:r w:rsidR="004A6AA8">
        <w:rPr>
          <w:rFonts w:ascii="Verdana" w:hAnsi="Verdana" w:cs="Arial"/>
          <w:sz w:val="21"/>
          <w:szCs w:val="21"/>
        </w:rPr>
        <w:t xml:space="preserve"> </w:t>
      </w:r>
      <w:r>
        <w:rPr>
          <w:rFonts w:ascii="Verdana" w:hAnsi="Verdana" w:cs="Arial"/>
          <w:sz w:val="21"/>
          <w:szCs w:val="21"/>
        </w:rPr>
        <w:t>N. Fernando inquired if the First Year Seminar (FYS) advisory group would continue to be active in FYE planning.</w:t>
      </w:r>
      <w:r w:rsidR="00B308E5">
        <w:rPr>
          <w:rFonts w:ascii="Verdana" w:hAnsi="Verdana" w:cs="Arial"/>
          <w:sz w:val="21"/>
          <w:szCs w:val="21"/>
        </w:rPr>
        <w:t xml:space="preserve">  </w:t>
      </w:r>
      <w:r>
        <w:rPr>
          <w:rFonts w:ascii="Verdana" w:hAnsi="Verdana" w:cs="Arial"/>
          <w:sz w:val="21"/>
          <w:szCs w:val="21"/>
        </w:rPr>
        <w:t>J. Sage anticipate</w:t>
      </w:r>
      <w:r w:rsidR="00B308E5">
        <w:rPr>
          <w:rFonts w:ascii="Verdana" w:hAnsi="Verdana" w:cs="Arial"/>
          <w:sz w:val="21"/>
          <w:szCs w:val="21"/>
        </w:rPr>
        <w:t>d</w:t>
      </w:r>
      <w:r>
        <w:rPr>
          <w:rFonts w:ascii="Verdana" w:hAnsi="Verdana" w:cs="Arial"/>
          <w:sz w:val="21"/>
          <w:szCs w:val="21"/>
        </w:rPr>
        <w:t xml:space="preserve"> that the FYS advisory group </w:t>
      </w:r>
      <w:r w:rsidR="00B308E5">
        <w:rPr>
          <w:rFonts w:ascii="Verdana" w:hAnsi="Verdana" w:cs="Arial"/>
          <w:sz w:val="21"/>
          <w:szCs w:val="21"/>
        </w:rPr>
        <w:t xml:space="preserve">would </w:t>
      </w:r>
      <w:r w:rsidR="00270C17">
        <w:rPr>
          <w:rFonts w:ascii="Verdana" w:hAnsi="Verdana" w:cs="Arial"/>
          <w:sz w:val="21"/>
          <w:szCs w:val="21"/>
        </w:rPr>
        <w:t>remain acti</w:t>
      </w:r>
      <w:r w:rsidR="00B308E5">
        <w:rPr>
          <w:rFonts w:ascii="Verdana" w:hAnsi="Verdana" w:cs="Arial"/>
          <w:sz w:val="21"/>
          <w:szCs w:val="21"/>
        </w:rPr>
        <w:t>ve</w:t>
      </w:r>
      <w:r w:rsidR="00270C17">
        <w:rPr>
          <w:rFonts w:ascii="Verdana" w:hAnsi="Verdana" w:cs="Arial"/>
          <w:sz w:val="21"/>
          <w:szCs w:val="21"/>
        </w:rPr>
        <w:t xml:space="preserve"> and </w:t>
      </w:r>
      <w:r w:rsidR="00B308E5">
        <w:rPr>
          <w:rFonts w:ascii="Verdana" w:hAnsi="Verdana" w:cs="Arial"/>
          <w:sz w:val="21"/>
          <w:szCs w:val="21"/>
        </w:rPr>
        <w:t>would likely</w:t>
      </w:r>
      <w:r>
        <w:rPr>
          <w:rFonts w:ascii="Verdana" w:hAnsi="Verdana" w:cs="Arial"/>
          <w:sz w:val="21"/>
          <w:szCs w:val="21"/>
        </w:rPr>
        <w:t xml:space="preserve"> evolve into an advisory group to the General Education Committee</w:t>
      </w:r>
      <w:r w:rsidR="00B308E5">
        <w:rPr>
          <w:rFonts w:ascii="Verdana" w:hAnsi="Verdana" w:cs="Arial"/>
          <w:sz w:val="21"/>
          <w:szCs w:val="21"/>
        </w:rPr>
        <w:t xml:space="preserve"> (GEC)</w:t>
      </w:r>
      <w:r>
        <w:rPr>
          <w:rFonts w:ascii="Verdana" w:hAnsi="Verdana" w:cs="Arial"/>
          <w:sz w:val="21"/>
          <w:szCs w:val="21"/>
        </w:rPr>
        <w:t xml:space="preserve">. </w:t>
      </w:r>
    </w:p>
    <w:p w:rsidR="00031698" w:rsidRPr="00D6040E" w:rsidRDefault="001D55C3" w:rsidP="00C7633C">
      <w:pPr>
        <w:pStyle w:val="Level1"/>
        <w:spacing w:after="120"/>
        <w:ind w:firstLine="0"/>
        <w:rPr>
          <w:rFonts w:ascii="Verdana" w:hAnsi="Verdana" w:cs="Arial"/>
          <w:sz w:val="21"/>
          <w:szCs w:val="21"/>
          <w:u w:val="single"/>
        </w:rPr>
      </w:pPr>
      <w:r>
        <w:rPr>
          <w:rFonts w:ascii="Verdana" w:hAnsi="Verdana" w:cs="Arial"/>
          <w:sz w:val="21"/>
          <w:szCs w:val="21"/>
          <w:u w:val="single"/>
        </w:rPr>
        <w:t>GE</w:t>
      </w:r>
      <w:r w:rsidR="00471559">
        <w:rPr>
          <w:rFonts w:ascii="Verdana" w:hAnsi="Verdana" w:cs="Arial"/>
          <w:sz w:val="21"/>
          <w:szCs w:val="21"/>
          <w:u w:val="single"/>
        </w:rPr>
        <w:t xml:space="preserve"> Forms status</w:t>
      </w:r>
    </w:p>
    <w:p w:rsidR="00D6040E" w:rsidRDefault="0059628F" w:rsidP="00F12146">
      <w:pPr>
        <w:spacing w:after="240"/>
        <w:rPr>
          <w:rFonts w:ascii="Verdana" w:eastAsia="Times New Roman" w:hAnsi="Verdana" w:cs="Arial"/>
          <w:color w:val="000000"/>
          <w:sz w:val="21"/>
          <w:szCs w:val="21"/>
          <w:lang w:eastAsia="zh-CN"/>
        </w:rPr>
      </w:pPr>
      <w:r>
        <w:rPr>
          <w:rFonts w:ascii="Verdana" w:eastAsia="Times New Roman" w:hAnsi="Verdana" w:cs="Arial"/>
          <w:color w:val="000000"/>
          <w:sz w:val="21"/>
          <w:szCs w:val="21"/>
          <w:lang w:eastAsia="zh-CN"/>
        </w:rPr>
        <w:t xml:space="preserve">J. Sage reported that he was in the process of gaining access to the </w:t>
      </w:r>
      <w:r w:rsidR="001D55C3">
        <w:rPr>
          <w:rFonts w:ascii="Verdana" w:eastAsia="Times New Roman" w:hAnsi="Verdana" w:cs="Arial"/>
          <w:color w:val="000000"/>
          <w:sz w:val="21"/>
          <w:szCs w:val="21"/>
          <w:lang w:eastAsia="zh-CN"/>
        </w:rPr>
        <w:t xml:space="preserve">GE </w:t>
      </w:r>
      <w:r>
        <w:rPr>
          <w:rFonts w:ascii="Verdana" w:eastAsia="Times New Roman" w:hAnsi="Verdana" w:cs="Arial"/>
          <w:color w:val="000000"/>
          <w:sz w:val="21"/>
          <w:szCs w:val="21"/>
          <w:lang w:eastAsia="zh-CN"/>
        </w:rPr>
        <w:t>form</w:t>
      </w:r>
      <w:r w:rsidR="001D55C3">
        <w:rPr>
          <w:rFonts w:ascii="Verdana" w:eastAsia="Times New Roman" w:hAnsi="Verdana" w:cs="Arial"/>
          <w:color w:val="000000"/>
          <w:sz w:val="21"/>
          <w:szCs w:val="21"/>
          <w:lang w:eastAsia="zh-CN"/>
        </w:rPr>
        <w:t>s</w:t>
      </w:r>
      <w:r>
        <w:rPr>
          <w:rFonts w:ascii="Verdana" w:eastAsia="Times New Roman" w:hAnsi="Verdana" w:cs="Arial"/>
          <w:color w:val="000000"/>
          <w:sz w:val="21"/>
          <w:szCs w:val="21"/>
          <w:lang w:eastAsia="zh-CN"/>
        </w:rPr>
        <w:t xml:space="preserve"> test site.  The Application and Approval form was largely developed with components and subcomponents. N. Fernando, J. Houghton, and R. Sirabian were providing examples that would be incorporated into the form.  J. Sage will continue to work with Matt Giles</w:t>
      </w:r>
      <w:r w:rsidR="004A6AA8">
        <w:rPr>
          <w:rFonts w:ascii="Verdana" w:eastAsia="Times New Roman" w:hAnsi="Verdana" w:cs="Arial"/>
          <w:color w:val="000000"/>
          <w:sz w:val="21"/>
          <w:szCs w:val="21"/>
          <w:lang w:eastAsia="zh-CN"/>
        </w:rPr>
        <w:t>/I.T.</w:t>
      </w:r>
      <w:r>
        <w:rPr>
          <w:rFonts w:ascii="Verdana" w:eastAsia="Times New Roman" w:hAnsi="Verdana" w:cs="Arial"/>
          <w:color w:val="000000"/>
          <w:sz w:val="21"/>
          <w:szCs w:val="21"/>
          <w:lang w:eastAsia="zh-CN"/>
        </w:rPr>
        <w:t xml:space="preserve"> on </w:t>
      </w:r>
      <w:r w:rsidR="001D55C3">
        <w:rPr>
          <w:rFonts w:ascii="Verdana" w:eastAsia="Times New Roman" w:hAnsi="Verdana" w:cs="Arial"/>
          <w:color w:val="000000"/>
          <w:sz w:val="21"/>
          <w:szCs w:val="21"/>
          <w:lang w:eastAsia="zh-CN"/>
        </w:rPr>
        <w:t>electronic form development</w:t>
      </w:r>
      <w:r w:rsidR="00B308E5">
        <w:rPr>
          <w:rFonts w:ascii="Verdana" w:eastAsia="Times New Roman" w:hAnsi="Verdana" w:cs="Arial"/>
          <w:color w:val="000000"/>
          <w:sz w:val="21"/>
          <w:szCs w:val="21"/>
          <w:lang w:eastAsia="zh-CN"/>
        </w:rPr>
        <w:t xml:space="preserve"> of the GE forms</w:t>
      </w:r>
      <w:r>
        <w:rPr>
          <w:rFonts w:ascii="Verdana" w:eastAsia="Times New Roman" w:hAnsi="Verdana" w:cs="Arial"/>
          <w:color w:val="000000"/>
          <w:sz w:val="21"/>
          <w:szCs w:val="21"/>
          <w:lang w:eastAsia="zh-CN"/>
        </w:rPr>
        <w:t>.</w:t>
      </w:r>
    </w:p>
    <w:p w:rsidR="001E7F78" w:rsidRPr="00D6040E" w:rsidRDefault="001E7F78" w:rsidP="001E7F78">
      <w:pPr>
        <w:pStyle w:val="Level1"/>
        <w:spacing w:after="120"/>
        <w:rPr>
          <w:rFonts w:ascii="Verdana" w:hAnsi="Verdana" w:cs="Arial"/>
          <w:sz w:val="21"/>
          <w:szCs w:val="21"/>
        </w:rPr>
      </w:pPr>
      <w:r w:rsidRPr="00D6040E">
        <w:rPr>
          <w:rFonts w:ascii="Verdana" w:hAnsi="Verdana" w:cs="Arial"/>
          <w:sz w:val="21"/>
          <w:szCs w:val="21"/>
        </w:rPr>
        <w:t xml:space="preserve">5.  New Business: </w:t>
      </w:r>
    </w:p>
    <w:p w:rsidR="002C538F" w:rsidRPr="00D6040E" w:rsidRDefault="002C538F" w:rsidP="00C7633C">
      <w:pPr>
        <w:pStyle w:val="Level1"/>
        <w:spacing w:after="120"/>
        <w:rPr>
          <w:rFonts w:ascii="Verdana" w:hAnsi="Verdana" w:cs="Arial"/>
          <w:sz w:val="21"/>
          <w:szCs w:val="21"/>
        </w:rPr>
      </w:pPr>
      <w:r w:rsidRPr="00D6040E">
        <w:rPr>
          <w:rFonts w:ascii="Verdana" w:hAnsi="Verdana" w:cs="Arial"/>
          <w:sz w:val="21"/>
          <w:szCs w:val="21"/>
        </w:rPr>
        <w:tab/>
      </w:r>
      <w:r w:rsidR="0044762A">
        <w:rPr>
          <w:rFonts w:ascii="Verdana" w:hAnsi="Verdana" w:cs="Arial"/>
          <w:sz w:val="21"/>
          <w:szCs w:val="21"/>
          <w:u w:val="single"/>
        </w:rPr>
        <w:t>H</w:t>
      </w:r>
      <w:r w:rsidR="00270C17">
        <w:rPr>
          <w:rFonts w:ascii="Verdana" w:hAnsi="Verdana" w:cs="Arial"/>
          <w:sz w:val="21"/>
          <w:szCs w:val="21"/>
          <w:u w:val="single"/>
        </w:rPr>
        <w:t xml:space="preserve">igher </w:t>
      </w:r>
      <w:r w:rsidR="0044762A">
        <w:rPr>
          <w:rFonts w:ascii="Verdana" w:hAnsi="Verdana" w:cs="Arial"/>
          <w:sz w:val="21"/>
          <w:szCs w:val="21"/>
          <w:u w:val="single"/>
        </w:rPr>
        <w:t>L</w:t>
      </w:r>
      <w:r w:rsidR="00270C17">
        <w:rPr>
          <w:rFonts w:ascii="Verdana" w:hAnsi="Verdana" w:cs="Arial"/>
          <w:sz w:val="21"/>
          <w:szCs w:val="21"/>
          <w:u w:val="single"/>
        </w:rPr>
        <w:t xml:space="preserve">earning </w:t>
      </w:r>
      <w:r w:rsidR="0044762A">
        <w:rPr>
          <w:rFonts w:ascii="Verdana" w:hAnsi="Verdana" w:cs="Arial"/>
          <w:sz w:val="21"/>
          <w:szCs w:val="21"/>
          <w:u w:val="single"/>
        </w:rPr>
        <w:t>C</w:t>
      </w:r>
      <w:r w:rsidR="00270C17">
        <w:rPr>
          <w:rFonts w:ascii="Verdana" w:hAnsi="Verdana" w:cs="Arial"/>
          <w:sz w:val="21"/>
          <w:szCs w:val="21"/>
          <w:u w:val="single"/>
        </w:rPr>
        <w:t xml:space="preserve">ommission (HLC) </w:t>
      </w:r>
      <w:r w:rsidR="0044762A">
        <w:rPr>
          <w:rFonts w:ascii="Verdana" w:hAnsi="Verdana" w:cs="Arial"/>
          <w:sz w:val="21"/>
          <w:szCs w:val="21"/>
          <w:u w:val="single"/>
        </w:rPr>
        <w:t>Annual Conference</w:t>
      </w:r>
    </w:p>
    <w:p w:rsidR="00F218B4" w:rsidRDefault="002C538F" w:rsidP="0044762A">
      <w:pPr>
        <w:pStyle w:val="Level1"/>
        <w:rPr>
          <w:rFonts w:ascii="Verdana" w:hAnsi="Verdana" w:cs="Arial"/>
          <w:sz w:val="21"/>
          <w:szCs w:val="21"/>
        </w:rPr>
      </w:pPr>
      <w:r w:rsidRPr="00D6040E">
        <w:rPr>
          <w:rFonts w:ascii="Verdana" w:hAnsi="Verdana" w:cs="Arial"/>
          <w:sz w:val="21"/>
          <w:szCs w:val="21"/>
        </w:rPr>
        <w:tab/>
      </w:r>
      <w:r w:rsidR="00812630">
        <w:rPr>
          <w:rFonts w:ascii="Verdana" w:hAnsi="Verdana" w:cs="Arial"/>
          <w:sz w:val="21"/>
          <w:szCs w:val="21"/>
        </w:rPr>
        <w:t xml:space="preserve">J. Sage </w:t>
      </w:r>
      <w:r w:rsidR="00270C17">
        <w:rPr>
          <w:rFonts w:ascii="Verdana" w:hAnsi="Verdana" w:cs="Arial"/>
          <w:sz w:val="21"/>
          <w:szCs w:val="21"/>
        </w:rPr>
        <w:t xml:space="preserve">advised GEPRC members that the deadline for submitting proposals for the annual HLC conference was September 27.  </w:t>
      </w:r>
      <w:r w:rsidR="00270C17" w:rsidRPr="00772BD8">
        <w:rPr>
          <w:rFonts w:ascii="Verdana" w:hAnsi="Verdana" w:cs="Arial"/>
          <w:sz w:val="21"/>
          <w:szCs w:val="21"/>
        </w:rPr>
        <w:t xml:space="preserve">He shared </w:t>
      </w:r>
      <w:r w:rsidR="00772BD8" w:rsidRPr="00772BD8">
        <w:rPr>
          <w:rFonts w:ascii="Verdana" w:hAnsi="Verdana" w:cs="Arial"/>
          <w:sz w:val="21"/>
          <w:szCs w:val="21"/>
        </w:rPr>
        <w:t xml:space="preserve">that </w:t>
      </w:r>
      <w:r w:rsidR="00270C17" w:rsidRPr="00772BD8">
        <w:rPr>
          <w:rFonts w:ascii="Verdana" w:hAnsi="Verdana" w:cs="Arial"/>
          <w:sz w:val="21"/>
          <w:szCs w:val="21"/>
        </w:rPr>
        <w:t xml:space="preserve">Provost Nook </w:t>
      </w:r>
      <w:r w:rsidR="00772BD8" w:rsidRPr="00772BD8">
        <w:rPr>
          <w:rFonts w:ascii="Verdana" w:hAnsi="Verdana" w:cs="Arial"/>
          <w:sz w:val="21"/>
          <w:szCs w:val="21"/>
        </w:rPr>
        <w:t xml:space="preserve">had </w:t>
      </w:r>
      <w:r w:rsidR="00B308E5" w:rsidRPr="00772BD8">
        <w:rPr>
          <w:rFonts w:ascii="Verdana" w:hAnsi="Verdana" w:cs="Arial"/>
          <w:sz w:val="21"/>
          <w:szCs w:val="21"/>
        </w:rPr>
        <w:t xml:space="preserve">expressed </w:t>
      </w:r>
      <w:r w:rsidR="00270C17" w:rsidRPr="00772BD8">
        <w:rPr>
          <w:rFonts w:ascii="Verdana" w:hAnsi="Verdana" w:cs="Arial"/>
          <w:sz w:val="21"/>
          <w:szCs w:val="21"/>
        </w:rPr>
        <w:t xml:space="preserve">interest in presenting </w:t>
      </w:r>
      <w:r w:rsidR="00B308E5" w:rsidRPr="00772BD8">
        <w:rPr>
          <w:rFonts w:ascii="Verdana" w:hAnsi="Verdana" w:cs="Arial"/>
          <w:sz w:val="21"/>
          <w:szCs w:val="21"/>
        </w:rPr>
        <w:t xml:space="preserve">the </w:t>
      </w:r>
      <w:r w:rsidR="00772BD8" w:rsidRPr="00772BD8">
        <w:rPr>
          <w:rFonts w:ascii="Verdana" w:hAnsi="Verdana" w:cs="Arial"/>
          <w:sz w:val="21"/>
          <w:szCs w:val="21"/>
        </w:rPr>
        <w:t xml:space="preserve">UWSP </w:t>
      </w:r>
      <w:r w:rsidR="00B308E5" w:rsidRPr="00772BD8">
        <w:rPr>
          <w:rFonts w:ascii="Verdana" w:hAnsi="Verdana" w:cs="Arial"/>
          <w:sz w:val="21"/>
          <w:szCs w:val="21"/>
        </w:rPr>
        <w:t xml:space="preserve">GE review process </w:t>
      </w:r>
      <w:r w:rsidR="00270C17" w:rsidRPr="00772BD8">
        <w:rPr>
          <w:rFonts w:ascii="Verdana" w:hAnsi="Verdana" w:cs="Arial"/>
          <w:sz w:val="21"/>
          <w:szCs w:val="21"/>
        </w:rPr>
        <w:t>at the conference</w:t>
      </w:r>
      <w:r w:rsidR="00270C17">
        <w:rPr>
          <w:rFonts w:ascii="Verdana" w:hAnsi="Verdana" w:cs="Arial"/>
          <w:sz w:val="21"/>
          <w:szCs w:val="21"/>
        </w:rPr>
        <w:t xml:space="preserve">.  One or two volunteers from the GEPRC would be needed to help in writing up the proposal as well as </w:t>
      </w:r>
      <w:r w:rsidR="00772BD8">
        <w:rPr>
          <w:rFonts w:ascii="Verdana" w:hAnsi="Verdana" w:cs="Arial"/>
          <w:sz w:val="21"/>
          <w:szCs w:val="21"/>
        </w:rPr>
        <w:t>potentially participating</w:t>
      </w:r>
      <w:r w:rsidR="00270C17">
        <w:rPr>
          <w:rFonts w:ascii="Verdana" w:hAnsi="Verdana" w:cs="Arial"/>
          <w:sz w:val="21"/>
          <w:szCs w:val="21"/>
        </w:rPr>
        <w:t xml:space="preserve"> </w:t>
      </w:r>
      <w:r w:rsidR="00772BD8">
        <w:rPr>
          <w:rFonts w:ascii="Verdana" w:hAnsi="Verdana" w:cs="Arial"/>
          <w:sz w:val="21"/>
          <w:szCs w:val="21"/>
        </w:rPr>
        <w:t>in</w:t>
      </w:r>
      <w:r w:rsidR="00270C17">
        <w:rPr>
          <w:rFonts w:ascii="Verdana" w:hAnsi="Verdana" w:cs="Arial"/>
          <w:sz w:val="21"/>
          <w:szCs w:val="21"/>
        </w:rPr>
        <w:t xml:space="preserve"> the conference.  Committee members </w:t>
      </w:r>
      <w:r w:rsidR="00B308E5">
        <w:rPr>
          <w:rFonts w:ascii="Verdana" w:hAnsi="Verdana" w:cs="Arial"/>
          <w:sz w:val="21"/>
          <w:szCs w:val="21"/>
        </w:rPr>
        <w:t xml:space="preserve">briefly </w:t>
      </w:r>
      <w:r w:rsidR="00270C17">
        <w:rPr>
          <w:rFonts w:ascii="Verdana" w:hAnsi="Verdana" w:cs="Arial"/>
          <w:sz w:val="21"/>
          <w:szCs w:val="21"/>
        </w:rPr>
        <w:t xml:space="preserve">discussed the proposal </w:t>
      </w:r>
      <w:r w:rsidR="00B308E5">
        <w:rPr>
          <w:rFonts w:ascii="Verdana" w:hAnsi="Verdana" w:cs="Arial"/>
          <w:sz w:val="21"/>
          <w:szCs w:val="21"/>
        </w:rPr>
        <w:t xml:space="preserve">requirements </w:t>
      </w:r>
      <w:r w:rsidR="00270C17">
        <w:rPr>
          <w:rFonts w:ascii="Verdana" w:hAnsi="Verdana" w:cs="Arial"/>
          <w:sz w:val="21"/>
          <w:szCs w:val="21"/>
        </w:rPr>
        <w:t xml:space="preserve">and </w:t>
      </w:r>
      <w:r w:rsidR="00B308E5">
        <w:rPr>
          <w:rFonts w:ascii="Verdana" w:hAnsi="Verdana" w:cs="Arial"/>
          <w:sz w:val="21"/>
          <w:szCs w:val="21"/>
        </w:rPr>
        <w:t xml:space="preserve">individuals’ </w:t>
      </w:r>
      <w:r w:rsidR="00270C17">
        <w:rPr>
          <w:rFonts w:ascii="Verdana" w:hAnsi="Verdana" w:cs="Arial"/>
          <w:sz w:val="21"/>
          <w:szCs w:val="21"/>
        </w:rPr>
        <w:t xml:space="preserve">interest in participating in the conference.  J. Sage </w:t>
      </w:r>
      <w:r w:rsidR="00B308E5">
        <w:rPr>
          <w:rFonts w:ascii="Verdana" w:hAnsi="Verdana" w:cs="Arial"/>
          <w:sz w:val="21"/>
          <w:szCs w:val="21"/>
        </w:rPr>
        <w:t>shar</w:t>
      </w:r>
      <w:r w:rsidR="00270C17">
        <w:rPr>
          <w:rFonts w:ascii="Verdana" w:hAnsi="Verdana" w:cs="Arial"/>
          <w:sz w:val="21"/>
          <w:szCs w:val="21"/>
        </w:rPr>
        <w:t xml:space="preserve">ed that there </w:t>
      </w:r>
      <w:r w:rsidR="00B308E5">
        <w:rPr>
          <w:rFonts w:ascii="Verdana" w:hAnsi="Verdana" w:cs="Arial"/>
          <w:sz w:val="21"/>
          <w:szCs w:val="21"/>
        </w:rPr>
        <w:t>would be</w:t>
      </w:r>
      <w:r w:rsidR="00270C17">
        <w:rPr>
          <w:rFonts w:ascii="Verdana" w:hAnsi="Verdana" w:cs="Arial"/>
          <w:sz w:val="21"/>
          <w:szCs w:val="21"/>
        </w:rPr>
        <w:t xml:space="preserve"> three distinct proposals </w:t>
      </w:r>
      <w:r w:rsidR="00B308E5">
        <w:rPr>
          <w:rFonts w:ascii="Verdana" w:hAnsi="Verdana" w:cs="Arial"/>
          <w:sz w:val="21"/>
          <w:szCs w:val="21"/>
        </w:rPr>
        <w:t>submitted for HLC consideration</w:t>
      </w:r>
      <w:r w:rsidR="00270C17">
        <w:rPr>
          <w:rFonts w:ascii="Verdana" w:hAnsi="Verdana" w:cs="Arial"/>
          <w:sz w:val="21"/>
          <w:szCs w:val="21"/>
        </w:rPr>
        <w:t xml:space="preserve">, one of which </w:t>
      </w:r>
      <w:r w:rsidR="00B308E5">
        <w:rPr>
          <w:rFonts w:ascii="Verdana" w:hAnsi="Verdana" w:cs="Arial"/>
          <w:sz w:val="21"/>
          <w:szCs w:val="21"/>
        </w:rPr>
        <w:t>w</w:t>
      </w:r>
      <w:r w:rsidR="00772BD8">
        <w:rPr>
          <w:rFonts w:ascii="Verdana" w:hAnsi="Verdana" w:cs="Arial"/>
          <w:sz w:val="21"/>
          <w:szCs w:val="21"/>
        </w:rPr>
        <w:t>as to</w:t>
      </w:r>
      <w:r w:rsidR="00B308E5">
        <w:rPr>
          <w:rFonts w:ascii="Verdana" w:hAnsi="Verdana" w:cs="Arial"/>
          <w:sz w:val="21"/>
          <w:szCs w:val="21"/>
        </w:rPr>
        <w:t xml:space="preserve"> be</w:t>
      </w:r>
      <w:r w:rsidR="00270C17">
        <w:rPr>
          <w:rFonts w:ascii="Verdana" w:hAnsi="Verdana" w:cs="Arial"/>
          <w:sz w:val="21"/>
          <w:szCs w:val="21"/>
        </w:rPr>
        <w:t xml:space="preserve"> the GE review process.  N. Fernando, D. Guay, and G. Olsen expressed interest in helping</w:t>
      </w:r>
      <w:r w:rsidR="00C7633C">
        <w:rPr>
          <w:rFonts w:ascii="Verdana" w:hAnsi="Verdana" w:cs="Arial"/>
          <w:sz w:val="21"/>
          <w:szCs w:val="21"/>
        </w:rPr>
        <w:t xml:space="preserve"> prepare the proposal and potentially participating in the conference presentation.</w:t>
      </w:r>
    </w:p>
    <w:p w:rsidR="00C7633C" w:rsidRDefault="00C7633C" w:rsidP="00C7633C">
      <w:pPr>
        <w:pStyle w:val="Level1"/>
        <w:spacing w:after="120"/>
        <w:rPr>
          <w:rFonts w:ascii="Verdana" w:hAnsi="Verdana" w:cs="Arial"/>
          <w:sz w:val="21"/>
          <w:szCs w:val="21"/>
          <w:u w:val="single"/>
        </w:rPr>
      </w:pPr>
      <w:r>
        <w:rPr>
          <w:rFonts w:ascii="Verdana" w:hAnsi="Verdana" w:cs="Arial"/>
          <w:sz w:val="21"/>
          <w:szCs w:val="21"/>
        </w:rPr>
        <w:lastRenderedPageBreak/>
        <w:tab/>
      </w:r>
      <w:r w:rsidRPr="00C7633C">
        <w:rPr>
          <w:rFonts w:ascii="Verdana" w:hAnsi="Verdana" w:cs="Arial"/>
          <w:sz w:val="21"/>
          <w:szCs w:val="21"/>
          <w:u w:val="single"/>
        </w:rPr>
        <w:t>Step 6 draft proposal</w:t>
      </w:r>
    </w:p>
    <w:p w:rsidR="00C7633C" w:rsidRDefault="00C7633C" w:rsidP="00C7633C">
      <w:pPr>
        <w:pStyle w:val="Level1"/>
        <w:spacing w:after="120"/>
        <w:rPr>
          <w:rFonts w:ascii="Verdana" w:hAnsi="Verdana" w:cs="Arial"/>
          <w:sz w:val="21"/>
          <w:szCs w:val="21"/>
        </w:rPr>
      </w:pPr>
      <w:r>
        <w:rPr>
          <w:rFonts w:ascii="Verdana" w:hAnsi="Verdana" w:cs="Arial"/>
          <w:sz w:val="21"/>
          <w:szCs w:val="21"/>
        </w:rPr>
        <w:tab/>
        <w:t xml:space="preserve">The committee </w:t>
      </w:r>
      <w:r w:rsidR="00B308E5">
        <w:rPr>
          <w:rFonts w:ascii="Verdana" w:hAnsi="Verdana" w:cs="Arial"/>
          <w:sz w:val="21"/>
          <w:szCs w:val="21"/>
        </w:rPr>
        <w:t>reviewed the format of the proposal</w:t>
      </w:r>
      <w:r w:rsidR="002A0057">
        <w:rPr>
          <w:rFonts w:ascii="Verdana" w:hAnsi="Verdana" w:cs="Arial"/>
          <w:sz w:val="21"/>
          <w:szCs w:val="21"/>
        </w:rPr>
        <w:t xml:space="preserve"> draft.  </w:t>
      </w:r>
      <w:r w:rsidR="002A0057" w:rsidRPr="002A0057">
        <w:rPr>
          <w:rFonts w:ascii="Verdana" w:hAnsi="Verdana" w:cs="Arial"/>
          <w:sz w:val="21"/>
          <w:szCs w:val="21"/>
        </w:rPr>
        <w:t>It</w:t>
      </w:r>
      <w:r w:rsidR="00B308E5" w:rsidRPr="002A0057">
        <w:rPr>
          <w:rFonts w:ascii="Verdana" w:hAnsi="Verdana" w:cs="Arial"/>
          <w:sz w:val="21"/>
          <w:szCs w:val="21"/>
        </w:rPr>
        <w:t xml:space="preserve"> </w:t>
      </w:r>
      <w:r w:rsidR="00BD451D">
        <w:rPr>
          <w:rFonts w:ascii="Verdana" w:hAnsi="Verdana" w:cs="Arial"/>
          <w:sz w:val="21"/>
          <w:szCs w:val="21"/>
        </w:rPr>
        <w:t xml:space="preserve">was </w:t>
      </w:r>
      <w:r w:rsidRPr="002A0057">
        <w:rPr>
          <w:rFonts w:ascii="Verdana" w:hAnsi="Verdana" w:cs="Arial"/>
          <w:sz w:val="21"/>
          <w:szCs w:val="21"/>
        </w:rPr>
        <w:t xml:space="preserve">discussed </w:t>
      </w:r>
      <w:r w:rsidR="00BD451D">
        <w:rPr>
          <w:rFonts w:ascii="Verdana" w:hAnsi="Verdana" w:cs="Arial"/>
          <w:sz w:val="21"/>
          <w:szCs w:val="21"/>
        </w:rPr>
        <w:t xml:space="preserve">to </w:t>
      </w:r>
      <w:r w:rsidR="002A0057" w:rsidRPr="002A0057">
        <w:rPr>
          <w:rFonts w:ascii="Verdana" w:hAnsi="Verdana" w:cs="Arial"/>
          <w:sz w:val="21"/>
          <w:szCs w:val="21"/>
        </w:rPr>
        <w:t>have</w:t>
      </w:r>
      <w:r w:rsidRPr="002A0057">
        <w:rPr>
          <w:rFonts w:ascii="Verdana" w:hAnsi="Verdana" w:cs="Arial"/>
          <w:sz w:val="21"/>
          <w:szCs w:val="21"/>
        </w:rPr>
        <w:t xml:space="preserve"> </w:t>
      </w:r>
      <w:r w:rsidR="00772BD8" w:rsidRPr="002A0057">
        <w:rPr>
          <w:rFonts w:ascii="Verdana" w:hAnsi="Verdana" w:cs="Arial"/>
          <w:sz w:val="21"/>
          <w:szCs w:val="21"/>
        </w:rPr>
        <w:t xml:space="preserve">action </w:t>
      </w:r>
      <w:r w:rsidRPr="002A0057">
        <w:rPr>
          <w:rFonts w:ascii="Verdana" w:hAnsi="Verdana" w:cs="Arial"/>
          <w:sz w:val="21"/>
          <w:szCs w:val="21"/>
        </w:rPr>
        <w:t>items located in the beginning of the proposal</w:t>
      </w:r>
      <w:r w:rsidR="00B308E5" w:rsidRPr="002A0057">
        <w:rPr>
          <w:rFonts w:ascii="Verdana" w:hAnsi="Verdana" w:cs="Arial"/>
          <w:sz w:val="21"/>
          <w:szCs w:val="21"/>
        </w:rPr>
        <w:t xml:space="preserve"> </w:t>
      </w:r>
      <w:r w:rsidR="002A0057">
        <w:rPr>
          <w:rFonts w:ascii="Verdana" w:hAnsi="Verdana" w:cs="Arial"/>
          <w:sz w:val="21"/>
          <w:szCs w:val="21"/>
        </w:rPr>
        <w:t>and</w:t>
      </w:r>
      <w:r w:rsidR="002A0057" w:rsidRPr="002A0057">
        <w:rPr>
          <w:rFonts w:ascii="Verdana" w:hAnsi="Verdana" w:cs="Arial"/>
          <w:sz w:val="21"/>
          <w:szCs w:val="21"/>
        </w:rPr>
        <w:t xml:space="preserve"> </w:t>
      </w:r>
      <w:r w:rsidR="00B308E5" w:rsidRPr="002A0057">
        <w:rPr>
          <w:rFonts w:ascii="Verdana" w:hAnsi="Verdana" w:cs="Arial"/>
          <w:sz w:val="21"/>
          <w:szCs w:val="21"/>
        </w:rPr>
        <w:t>items for</w:t>
      </w:r>
      <w:r w:rsidRPr="002A0057">
        <w:rPr>
          <w:rFonts w:ascii="Verdana" w:hAnsi="Verdana" w:cs="Arial"/>
          <w:sz w:val="21"/>
          <w:szCs w:val="21"/>
        </w:rPr>
        <w:t xml:space="preserve"> informational purposes</w:t>
      </w:r>
      <w:r w:rsidR="002A0057">
        <w:rPr>
          <w:rFonts w:ascii="Verdana" w:hAnsi="Verdana" w:cs="Arial"/>
          <w:sz w:val="21"/>
          <w:szCs w:val="21"/>
        </w:rPr>
        <w:t xml:space="preserve"> following</w:t>
      </w:r>
      <w:r w:rsidR="00B308E5">
        <w:rPr>
          <w:rFonts w:ascii="Verdana" w:hAnsi="Verdana" w:cs="Arial"/>
          <w:sz w:val="21"/>
          <w:szCs w:val="21"/>
        </w:rPr>
        <w:t xml:space="preserve">.  </w:t>
      </w:r>
      <w:r w:rsidR="002A0057">
        <w:rPr>
          <w:rFonts w:ascii="Verdana" w:hAnsi="Verdana" w:cs="Arial"/>
          <w:sz w:val="21"/>
          <w:szCs w:val="21"/>
        </w:rPr>
        <w:t>I</w:t>
      </w:r>
      <w:r>
        <w:rPr>
          <w:rFonts w:ascii="Verdana" w:hAnsi="Verdana" w:cs="Arial"/>
          <w:sz w:val="21"/>
          <w:szCs w:val="21"/>
        </w:rPr>
        <w:t>tems</w:t>
      </w:r>
      <w:r w:rsidR="002A0057">
        <w:rPr>
          <w:rFonts w:ascii="Verdana" w:hAnsi="Verdana" w:cs="Arial"/>
          <w:sz w:val="21"/>
          <w:szCs w:val="21"/>
        </w:rPr>
        <w:t xml:space="preserve"> for information would be</w:t>
      </w:r>
      <w:r>
        <w:rPr>
          <w:rFonts w:ascii="Verdana" w:hAnsi="Verdana" w:cs="Arial"/>
          <w:sz w:val="21"/>
          <w:szCs w:val="21"/>
        </w:rPr>
        <w:t xml:space="preserve"> forwarded to other entities </w:t>
      </w:r>
      <w:r w:rsidR="002A0057">
        <w:rPr>
          <w:rFonts w:ascii="Verdana" w:hAnsi="Verdana" w:cs="Arial"/>
          <w:sz w:val="21"/>
          <w:szCs w:val="21"/>
        </w:rPr>
        <w:t>and</w:t>
      </w:r>
      <w:r>
        <w:rPr>
          <w:rFonts w:ascii="Verdana" w:hAnsi="Verdana" w:cs="Arial"/>
          <w:sz w:val="21"/>
          <w:szCs w:val="21"/>
        </w:rPr>
        <w:t xml:space="preserve"> process through faculty governance appropriately</w:t>
      </w:r>
      <w:r w:rsidR="00556709">
        <w:rPr>
          <w:rFonts w:ascii="Verdana" w:hAnsi="Verdana" w:cs="Arial"/>
          <w:sz w:val="21"/>
          <w:szCs w:val="21"/>
        </w:rPr>
        <w:t xml:space="preserve"> via those entities</w:t>
      </w:r>
      <w:r>
        <w:rPr>
          <w:rFonts w:ascii="Verdana" w:hAnsi="Verdana" w:cs="Arial"/>
          <w:sz w:val="21"/>
          <w:szCs w:val="21"/>
        </w:rPr>
        <w:t>, if necessary; the GEPRC would</w:t>
      </w:r>
      <w:r w:rsidR="002A0057">
        <w:rPr>
          <w:rFonts w:ascii="Verdana" w:hAnsi="Verdana" w:cs="Arial"/>
          <w:sz w:val="21"/>
          <w:szCs w:val="21"/>
        </w:rPr>
        <w:t xml:space="preserve"> not</w:t>
      </w:r>
      <w:r>
        <w:rPr>
          <w:rFonts w:ascii="Verdana" w:hAnsi="Verdana" w:cs="Arial"/>
          <w:sz w:val="21"/>
          <w:szCs w:val="21"/>
        </w:rPr>
        <w:t xml:space="preserve"> </w:t>
      </w:r>
      <w:r w:rsidR="00556709">
        <w:rPr>
          <w:rFonts w:ascii="Verdana" w:hAnsi="Verdana" w:cs="Arial"/>
          <w:sz w:val="21"/>
          <w:szCs w:val="21"/>
        </w:rPr>
        <w:t>have involvement</w:t>
      </w:r>
      <w:r>
        <w:rPr>
          <w:rFonts w:ascii="Verdana" w:hAnsi="Verdana" w:cs="Arial"/>
          <w:sz w:val="21"/>
          <w:szCs w:val="21"/>
        </w:rPr>
        <w:t xml:space="preserve"> in those subsequent processes.  </w:t>
      </w:r>
      <w:r w:rsidR="00556709">
        <w:rPr>
          <w:rFonts w:ascii="Verdana" w:hAnsi="Verdana" w:cs="Arial"/>
          <w:sz w:val="21"/>
          <w:szCs w:val="21"/>
        </w:rPr>
        <w:t>P</w:t>
      </w:r>
      <w:r>
        <w:rPr>
          <w:rFonts w:ascii="Verdana" w:hAnsi="Verdana" w:cs="Arial"/>
          <w:sz w:val="21"/>
          <w:szCs w:val="21"/>
        </w:rPr>
        <w:t xml:space="preserve">lacement/test-out/credit-by-exam policies, transfer policy, and </w:t>
      </w:r>
      <w:r w:rsidR="004C61A2">
        <w:rPr>
          <w:rFonts w:ascii="Verdana" w:hAnsi="Verdana" w:cs="Arial"/>
          <w:sz w:val="21"/>
          <w:szCs w:val="21"/>
        </w:rPr>
        <w:t xml:space="preserve">the </w:t>
      </w:r>
      <w:r>
        <w:rPr>
          <w:rFonts w:ascii="Verdana" w:hAnsi="Verdana" w:cs="Arial"/>
          <w:sz w:val="21"/>
          <w:szCs w:val="21"/>
        </w:rPr>
        <w:t>assessment plan were items that would require action</w:t>
      </w:r>
      <w:r w:rsidR="00556709">
        <w:rPr>
          <w:rFonts w:ascii="Verdana" w:hAnsi="Verdana" w:cs="Arial"/>
          <w:sz w:val="21"/>
          <w:szCs w:val="21"/>
        </w:rPr>
        <w:t xml:space="preserve"> and </w:t>
      </w:r>
      <w:r w:rsidR="00772BD8">
        <w:rPr>
          <w:rFonts w:ascii="Verdana" w:hAnsi="Verdana" w:cs="Arial"/>
          <w:sz w:val="21"/>
          <w:szCs w:val="21"/>
        </w:rPr>
        <w:t xml:space="preserve">would be </w:t>
      </w:r>
      <w:r w:rsidR="00556709">
        <w:rPr>
          <w:rFonts w:ascii="Verdana" w:hAnsi="Verdana" w:cs="Arial"/>
          <w:sz w:val="21"/>
          <w:szCs w:val="21"/>
        </w:rPr>
        <w:t>addressed in the beginning of the proposal</w:t>
      </w:r>
      <w:r>
        <w:rPr>
          <w:rFonts w:ascii="Verdana" w:hAnsi="Verdana" w:cs="Arial"/>
          <w:sz w:val="21"/>
          <w:szCs w:val="21"/>
        </w:rPr>
        <w:t xml:space="preserve">.  Administration, transition, forms, and advising would </w:t>
      </w:r>
      <w:r w:rsidR="00556709">
        <w:rPr>
          <w:rFonts w:ascii="Verdana" w:hAnsi="Verdana" w:cs="Arial"/>
          <w:sz w:val="21"/>
          <w:szCs w:val="21"/>
        </w:rPr>
        <w:t>follow</w:t>
      </w:r>
      <w:r>
        <w:rPr>
          <w:rFonts w:ascii="Verdana" w:hAnsi="Verdana" w:cs="Arial"/>
          <w:sz w:val="21"/>
          <w:szCs w:val="21"/>
        </w:rPr>
        <w:t xml:space="preserve"> as information items</w:t>
      </w:r>
      <w:r w:rsidR="00556709">
        <w:rPr>
          <w:rFonts w:ascii="Verdana" w:hAnsi="Verdana" w:cs="Arial"/>
          <w:sz w:val="21"/>
          <w:szCs w:val="21"/>
        </w:rPr>
        <w:t xml:space="preserve">.  It would be noted in the proposal </w:t>
      </w:r>
      <w:r w:rsidR="006B2EF9">
        <w:rPr>
          <w:rFonts w:ascii="Verdana" w:hAnsi="Verdana" w:cs="Arial"/>
          <w:sz w:val="21"/>
          <w:szCs w:val="21"/>
        </w:rPr>
        <w:t xml:space="preserve">what items were forwarded to other entities that would be responsible </w:t>
      </w:r>
      <w:r>
        <w:rPr>
          <w:rFonts w:ascii="Verdana" w:hAnsi="Verdana" w:cs="Arial"/>
          <w:sz w:val="21"/>
          <w:szCs w:val="21"/>
        </w:rPr>
        <w:t xml:space="preserve">for </w:t>
      </w:r>
      <w:r w:rsidR="006B2EF9">
        <w:rPr>
          <w:rFonts w:ascii="Verdana" w:hAnsi="Verdana" w:cs="Arial"/>
          <w:sz w:val="21"/>
          <w:szCs w:val="21"/>
        </w:rPr>
        <w:t>bringing</w:t>
      </w:r>
      <w:r>
        <w:rPr>
          <w:rFonts w:ascii="Verdana" w:hAnsi="Verdana" w:cs="Arial"/>
          <w:sz w:val="21"/>
          <w:szCs w:val="21"/>
        </w:rPr>
        <w:t xml:space="preserve"> the item</w:t>
      </w:r>
      <w:r w:rsidR="006B2EF9">
        <w:rPr>
          <w:rFonts w:ascii="Verdana" w:hAnsi="Verdana" w:cs="Arial"/>
          <w:sz w:val="21"/>
          <w:szCs w:val="21"/>
        </w:rPr>
        <w:t>s</w:t>
      </w:r>
      <w:r>
        <w:rPr>
          <w:rFonts w:ascii="Verdana" w:hAnsi="Verdana" w:cs="Arial"/>
          <w:sz w:val="21"/>
          <w:szCs w:val="21"/>
        </w:rPr>
        <w:t xml:space="preserve"> forth for action</w:t>
      </w:r>
      <w:r w:rsidR="006B2EF9">
        <w:rPr>
          <w:rFonts w:ascii="Verdana" w:hAnsi="Verdana" w:cs="Arial"/>
          <w:sz w:val="21"/>
          <w:szCs w:val="21"/>
        </w:rPr>
        <w:t xml:space="preserve"> or other necessary dispositions</w:t>
      </w:r>
      <w:r>
        <w:rPr>
          <w:rFonts w:ascii="Verdana" w:hAnsi="Verdana" w:cs="Arial"/>
          <w:sz w:val="21"/>
          <w:szCs w:val="21"/>
        </w:rPr>
        <w:t>.</w:t>
      </w:r>
      <w:r w:rsidR="000D46EB">
        <w:rPr>
          <w:rFonts w:ascii="Verdana" w:hAnsi="Verdana" w:cs="Arial"/>
          <w:sz w:val="21"/>
          <w:szCs w:val="21"/>
        </w:rPr>
        <w:t xml:space="preserve">  The committee discussed how much information and detail should be included in the proposal and what would be better placed as appendices.  R. Olson will </w:t>
      </w:r>
      <w:r w:rsidR="00D8156A">
        <w:rPr>
          <w:rFonts w:ascii="Verdana" w:hAnsi="Verdana" w:cs="Arial"/>
          <w:sz w:val="21"/>
          <w:szCs w:val="21"/>
        </w:rPr>
        <w:t>reformat</w:t>
      </w:r>
      <w:r w:rsidR="000D46EB">
        <w:rPr>
          <w:rFonts w:ascii="Verdana" w:hAnsi="Verdana" w:cs="Arial"/>
          <w:sz w:val="21"/>
          <w:szCs w:val="21"/>
        </w:rPr>
        <w:t xml:space="preserve"> the proposal as discussed.</w:t>
      </w:r>
    </w:p>
    <w:p w:rsidR="000D46EB" w:rsidRDefault="000D46EB" w:rsidP="00C7633C">
      <w:pPr>
        <w:pStyle w:val="Level1"/>
        <w:spacing w:after="120"/>
        <w:rPr>
          <w:rFonts w:ascii="Verdana" w:hAnsi="Verdana" w:cs="Arial"/>
          <w:sz w:val="21"/>
          <w:szCs w:val="21"/>
        </w:rPr>
      </w:pPr>
      <w:r>
        <w:rPr>
          <w:rFonts w:ascii="Verdana" w:hAnsi="Verdana" w:cs="Arial"/>
          <w:sz w:val="21"/>
          <w:szCs w:val="21"/>
        </w:rPr>
        <w:tab/>
      </w:r>
      <w:r w:rsidR="00D8156A">
        <w:rPr>
          <w:rFonts w:ascii="Verdana" w:hAnsi="Verdana" w:cs="Arial"/>
          <w:sz w:val="21"/>
          <w:szCs w:val="21"/>
        </w:rPr>
        <w:t>C</w:t>
      </w:r>
      <w:r>
        <w:rPr>
          <w:rFonts w:ascii="Verdana" w:hAnsi="Verdana" w:cs="Arial"/>
          <w:sz w:val="21"/>
          <w:szCs w:val="21"/>
        </w:rPr>
        <w:t>atalog year requirements</w:t>
      </w:r>
      <w:r w:rsidR="00D8156A">
        <w:rPr>
          <w:rFonts w:ascii="Verdana" w:hAnsi="Verdana" w:cs="Arial"/>
          <w:sz w:val="21"/>
          <w:szCs w:val="21"/>
        </w:rPr>
        <w:t xml:space="preserve"> were briefly discussed</w:t>
      </w:r>
      <w:r>
        <w:rPr>
          <w:rFonts w:ascii="Verdana" w:hAnsi="Verdana" w:cs="Arial"/>
          <w:sz w:val="21"/>
          <w:szCs w:val="21"/>
        </w:rPr>
        <w:t xml:space="preserve">.  It was noted that the GEPRC was not </w:t>
      </w:r>
      <w:r w:rsidR="004C61A2">
        <w:rPr>
          <w:rFonts w:ascii="Verdana" w:hAnsi="Verdana" w:cs="Arial"/>
          <w:sz w:val="21"/>
          <w:szCs w:val="21"/>
        </w:rPr>
        <w:t>proposing</w:t>
      </w:r>
      <w:r>
        <w:rPr>
          <w:rFonts w:ascii="Verdana" w:hAnsi="Verdana" w:cs="Arial"/>
          <w:sz w:val="21"/>
          <w:szCs w:val="21"/>
        </w:rPr>
        <w:t xml:space="preserve"> any changes to catalog year requirements. </w:t>
      </w:r>
    </w:p>
    <w:p w:rsidR="000D46EB" w:rsidRDefault="000D46EB" w:rsidP="00C7633C">
      <w:pPr>
        <w:pStyle w:val="Level1"/>
        <w:spacing w:after="120"/>
        <w:rPr>
          <w:rFonts w:ascii="Verdana" w:hAnsi="Verdana" w:cs="Arial"/>
          <w:sz w:val="21"/>
          <w:szCs w:val="21"/>
        </w:rPr>
      </w:pPr>
      <w:r>
        <w:rPr>
          <w:rFonts w:ascii="Verdana" w:hAnsi="Verdana" w:cs="Arial"/>
          <w:sz w:val="21"/>
          <w:szCs w:val="21"/>
        </w:rPr>
        <w:tab/>
        <w:t>A brief discussion followed on the governance process for course</w:t>
      </w:r>
      <w:r w:rsidR="00D8156A">
        <w:rPr>
          <w:rFonts w:ascii="Verdana" w:hAnsi="Verdana" w:cs="Arial"/>
          <w:sz w:val="21"/>
          <w:szCs w:val="21"/>
        </w:rPr>
        <w:t xml:space="preserve"> proposal</w:t>
      </w:r>
      <w:r>
        <w:rPr>
          <w:rFonts w:ascii="Verdana" w:hAnsi="Verdana" w:cs="Arial"/>
          <w:sz w:val="21"/>
          <w:szCs w:val="21"/>
        </w:rPr>
        <w:t xml:space="preserve">s.  </w:t>
      </w:r>
      <w:r w:rsidR="00D8156A">
        <w:rPr>
          <w:rFonts w:ascii="Verdana" w:hAnsi="Verdana" w:cs="Arial"/>
          <w:sz w:val="21"/>
          <w:szCs w:val="21"/>
        </w:rPr>
        <w:t>R. Olson explained that a</w:t>
      </w:r>
      <w:r>
        <w:rPr>
          <w:rFonts w:ascii="Verdana" w:hAnsi="Verdana" w:cs="Arial"/>
          <w:sz w:val="21"/>
          <w:szCs w:val="21"/>
        </w:rPr>
        <w:t xml:space="preserve">ll new undergraduate courses </w:t>
      </w:r>
      <w:r w:rsidR="00797D51">
        <w:rPr>
          <w:rFonts w:ascii="Verdana" w:hAnsi="Verdana" w:cs="Arial"/>
          <w:sz w:val="21"/>
          <w:szCs w:val="21"/>
        </w:rPr>
        <w:t xml:space="preserve">and changes to majors </w:t>
      </w:r>
      <w:r>
        <w:rPr>
          <w:rFonts w:ascii="Verdana" w:hAnsi="Verdana" w:cs="Arial"/>
          <w:sz w:val="21"/>
          <w:szCs w:val="21"/>
        </w:rPr>
        <w:t xml:space="preserve">would </w:t>
      </w:r>
      <w:r w:rsidR="00D8156A">
        <w:rPr>
          <w:rFonts w:ascii="Verdana" w:hAnsi="Verdana" w:cs="Arial"/>
          <w:sz w:val="21"/>
          <w:szCs w:val="21"/>
        </w:rPr>
        <w:t>require</w:t>
      </w:r>
      <w:r>
        <w:rPr>
          <w:rFonts w:ascii="Verdana" w:hAnsi="Verdana" w:cs="Arial"/>
          <w:sz w:val="21"/>
          <w:szCs w:val="21"/>
        </w:rPr>
        <w:t xml:space="preserve"> Curriculum Committee approval; the </w:t>
      </w:r>
      <w:r w:rsidR="00772BD8">
        <w:rPr>
          <w:rFonts w:ascii="Verdana" w:hAnsi="Verdana" w:cs="Arial"/>
          <w:sz w:val="21"/>
          <w:szCs w:val="21"/>
        </w:rPr>
        <w:t>GEC</w:t>
      </w:r>
      <w:r>
        <w:rPr>
          <w:rFonts w:ascii="Verdana" w:hAnsi="Verdana" w:cs="Arial"/>
          <w:sz w:val="21"/>
          <w:szCs w:val="21"/>
        </w:rPr>
        <w:t xml:space="preserve"> would have authority over GE course designation.  </w:t>
      </w:r>
      <w:r w:rsidR="00D8156A">
        <w:rPr>
          <w:rFonts w:ascii="Verdana" w:hAnsi="Verdana" w:cs="Arial"/>
          <w:sz w:val="21"/>
          <w:szCs w:val="21"/>
        </w:rPr>
        <w:t>He</w:t>
      </w:r>
      <w:r>
        <w:rPr>
          <w:rFonts w:ascii="Verdana" w:hAnsi="Verdana" w:cs="Arial"/>
          <w:sz w:val="21"/>
          <w:szCs w:val="21"/>
        </w:rPr>
        <w:t xml:space="preserve"> advised that </w:t>
      </w:r>
      <w:r w:rsidR="00D8156A">
        <w:rPr>
          <w:rFonts w:ascii="Verdana" w:hAnsi="Verdana" w:cs="Arial"/>
          <w:sz w:val="21"/>
          <w:szCs w:val="21"/>
        </w:rPr>
        <w:t xml:space="preserve">in areas of overlap, standing </w:t>
      </w:r>
      <w:r>
        <w:rPr>
          <w:rFonts w:ascii="Verdana" w:hAnsi="Verdana" w:cs="Arial"/>
          <w:sz w:val="21"/>
          <w:szCs w:val="21"/>
        </w:rPr>
        <w:t xml:space="preserve">committee chairs </w:t>
      </w:r>
      <w:r w:rsidR="00772BD8">
        <w:rPr>
          <w:rFonts w:ascii="Verdana" w:hAnsi="Verdana" w:cs="Arial"/>
          <w:sz w:val="21"/>
          <w:szCs w:val="21"/>
        </w:rPr>
        <w:t>generally</w:t>
      </w:r>
      <w:r w:rsidR="00D8156A">
        <w:rPr>
          <w:rFonts w:ascii="Verdana" w:hAnsi="Verdana" w:cs="Arial"/>
          <w:sz w:val="21"/>
          <w:szCs w:val="21"/>
        </w:rPr>
        <w:t xml:space="preserve"> </w:t>
      </w:r>
      <w:r w:rsidR="00797D51">
        <w:rPr>
          <w:rFonts w:ascii="Verdana" w:hAnsi="Verdana" w:cs="Arial"/>
          <w:sz w:val="21"/>
          <w:szCs w:val="21"/>
        </w:rPr>
        <w:t>c</w:t>
      </w:r>
      <w:r w:rsidR="00D8156A">
        <w:rPr>
          <w:rFonts w:ascii="Verdana" w:hAnsi="Verdana" w:cs="Arial"/>
          <w:sz w:val="21"/>
          <w:szCs w:val="21"/>
        </w:rPr>
        <w:t>onfe</w:t>
      </w:r>
      <w:r w:rsidR="00772BD8">
        <w:rPr>
          <w:rFonts w:ascii="Verdana" w:hAnsi="Verdana" w:cs="Arial"/>
          <w:sz w:val="21"/>
          <w:szCs w:val="21"/>
        </w:rPr>
        <w:t>r</w:t>
      </w:r>
      <w:r w:rsidR="00D8156A">
        <w:rPr>
          <w:rFonts w:ascii="Verdana" w:hAnsi="Verdana" w:cs="Arial"/>
          <w:sz w:val="21"/>
          <w:szCs w:val="21"/>
        </w:rPr>
        <w:t>r</w:t>
      </w:r>
      <w:r w:rsidR="00772BD8">
        <w:rPr>
          <w:rFonts w:ascii="Verdana" w:hAnsi="Verdana" w:cs="Arial"/>
          <w:sz w:val="21"/>
          <w:szCs w:val="21"/>
        </w:rPr>
        <w:t>ed</w:t>
      </w:r>
      <w:r w:rsidR="00D8156A">
        <w:rPr>
          <w:rFonts w:ascii="Verdana" w:hAnsi="Verdana" w:cs="Arial"/>
          <w:sz w:val="21"/>
          <w:szCs w:val="21"/>
        </w:rPr>
        <w:t xml:space="preserve"> with each other</w:t>
      </w:r>
      <w:r>
        <w:rPr>
          <w:rFonts w:ascii="Verdana" w:hAnsi="Verdana" w:cs="Arial"/>
          <w:sz w:val="21"/>
          <w:szCs w:val="21"/>
        </w:rPr>
        <w:t xml:space="preserve">. </w:t>
      </w:r>
    </w:p>
    <w:p w:rsidR="00797D51" w:rsidRDefault="00797D51" w:rsidP="00C7633C">
      <w:pPr>
        <w:pStyle w:val="Level1"/>
        <w:spacing w:after="120"/>
        <w:rPr>
          <w:rFonts w:ascii="Verdana" w:hAnsi="Verdana" w:cs="Arial"/>
          <w:sz w:val="21"/>
          <w:szCs w:val="21"/>
        </w:rPr>
      </w:pPr>
      <w:r>
        <w:rPr>
          <w:rFonts w:ascii="Verdana" w:hAnsi="Verdana" w:cs="Arial"/>
          <w:sz w:val="21"/>
          <w:szCs w:val="21"/>
        </w:rPr>
        <w:tab/>
        <w:t xml:space="preserve">J. Sage shared that Dan Kellogg had expressed a desire for use of a template that would provide standard headings and greater uniformity in the catalog.  GEPRC members agreed that the </w:t>
      </w:r>
      <w:r w:rsidR="00D8156A">
        <w:rPr>
          <w:rFonts w:ascii="Verdana" w:hAnsi="Verdana" w:cs="Arial"/>
          <w:sz w:val="21"/>
          <w:szCs w:val="21"/>
        </w:rPr>
        <w:t xml:space="preserve">upcoming </w:t>
      </w:r>
      <w:r>
        <w:rPr>
          <w:rFonts w:ascii="Verdana" w:hAnsi="Verdana" w:cs="Arial"/>
          <w:sz w:val="21"/>
          <w:szCs w:val="21"/>
        </w:rPr>
        <w:t>transition time would be an optimal time for use of a template, but noted that this was an issue for the Academic Affairs Committee</w:t>
      </w:r>
      <w:r w:rsidR="00D8156A">
        <w:rPr>
          <w:rFonts w:ascii="Verdana" w:hAnsi="Verdana" w:cs="Arial"/>
          <w:sz w:val="21"/>
          <w:szCs w:val="21"/>
        </w:rPr>
        <w:t xml:space="preserve"> </w:t>
      </w:r>
      <w:r w:rsidR="00AA195F">
        <w:rPr>
          <w:rFonts w:ascii="Verdana" w:hAnsi="Verdana" w:cs="Arial"/>
          <w:sz w:val="21"/>
          <w:szCs w:val="21"/>
        </w:rPr>
        <w:t xml:space="preserve">(AAC) </w:t>
      </w:r>
      <w:r w:rsidR="00D8156A">
        <w:rPr>
          <w:rFonts w:ascii="Verdana" w:hAnsi="Verdana" w:cs="Arial"/>
          <w:sz w:val="21"/>
          <w:szCs w:val="21"/>
        </w:rPr>
        <w:t>and not the GEPRC</w:t>
      </w:r>
      <w:r>
        <w:rPr>
          <w:rFonts w:ascii="Verdana" w:hAnsi="Verdana" w:cs="Arial"/>
          <w:sz w:val="21"/>
          <w:szCs w:val="21"/>
        </w:rPr>
        <w:t>.</w:t>
      </w:r>
    </w:p>
    <w:p w:rsidR="002468D9" w:rsidRDefault="00A06D31" w:rsidP="00C7633C">
      <w:pPr>
        <w:pStyle w:val="Level1"/>
        <w:spacing w:after="120"/>
        <w:rPr>
          <w:rFonts w:ascii="Verdana" w:hAnsi="Verdana" w:cs="Arial"/>
          <w:sz w:val="21"/>
          <w:szCs w:val="21"/>
        </w:rPr>
      </w:pPr>
      <w:r>
        <w:rPr>
          <w:rFonts w:ascii="Verdana" w:hAnsi="Verdana" w:cs="Arial"/>
          <w:sz w:val="21"/>
          <w:szCs w:val="21"/>
        </w:rPr>
        <w:tab/>
        <w:t>Committee members conversed on how best to specify what courses in the major satisfied degree, Communication in the Major, and the Capstone Experience</w:t>
      </w:r>
      <w:r w:rsidR="00D8156A">
        <w:rPr>
          <w:rFonts w:ascii="Verdana" w:hAnsi="Verdana" w:cs="Arial"/>
          <w:sz w:val="21"/>
          <w:szCs w:val="21"/>
        </w:rPr>
        <w:t xml:space="preserve"> requirements</w:t>
      </w:r>
      <w:r>
        <w:rPr>
          <w:rFonts w:ascii="Verdana" w:hAnsi="Verdana" w:cs="Arial"/>
          <w:sz w:val="21"/>
          <w:szCs w:val="21"/>
        </w:rPr>
        <w:t>.  G. Olsen</w:t>
      </w:r>
      <w:r w:rsidR="00D8156A">
        <w:rPr>
          <w:rFonts w:ascii="Verdana" w:hAnsi="Verdana" w:cs="Arial"/>
          <w:sz w:val="21"/>
          <w:szCs w:val="21"/>
        </w:rPr>
        <w:t xml:space="preserve"> </w:t>
      </w:r>
      <w:r w:rsidR="00772BD8">
        <w:rPr>
          <w:rFonts w:ascii="Verdana" w:hAnsi="Verdana" w:cs="Arial"/>
          <w:sz w:val="21"/>
          <w:szCs w:val="21"/>
        </w:rPr>
        <w:t>supported</w:t>
      </w:r>
      <w:r>
        <w:rPr>
          <w:rFonts w:ascii="Verdana" w:hAnsi="Verdana" w:cs="Arial"/>
          <w:sz w:val="21"/>
          <w:szCs w:val="21"/>
        </w:rPr>
        <w:t xml:space="preserve"> having a</w:t>
      </w:r>
      <w:r w:rsidR="00D8156A">
        <w:rPr>
          <w:rFonts w:ascii="Verdana" w:hAnsi="Verdana" w:cs="Arial"/>
          <w:sz w:val="21"/>
          <w:szCs w:val="21"/>
        </w:rPr>
        <w:t>n initial</w:t>
      </w:r>
      <w:r>
        <w:rPr>
          <w:rFonts w:ascii="Verdana" w:hAnsi="Verdana" w:cs="Arial"/>
          <w:sz w:val="21"/>
          <w:szCs w:val="21"/>
        </w:rPr>
        <w:t xml:space="preserve"> statement specifying if multiple degree tracks existed.  He suggested having a parenthesis after </w:t>
      </w:r>
      <w:r w:rsidR="00D8156A">
        <w:rPr>
          <w:rFonts w:ascii="Verdana" w:hAnsi="Verdana" w:cs="Arial"/>
          <w:sz w:val="21"/>
          <w:szCs w:val="21"/>
        </w:rPr>
        <w:t>courses</w:t>
      </w:r>
      <w:r>
        <w:rPr>
          <w:rFonts w:ascii="Verdana" w:hAnsi="Verdana" w:cs="Arial"/>
          <w:sz w:val="21"/>
          <w:szCs w:val="21"/>
        </w:rPr>
        <w:t xml:space="preserve"> designating what the course satisfied.  Discussion followed on how writing emphasis (WE) differed from other general degree requirement emphases in that the WE designation was only included in the time table and not in the catalog.</w:t>
      </w:r>
      <w:r w:rsidR="00797D51">
        <w:rPr>
          <w:rFonts w:ascii="Verdana" w:hAnsi="Verdana" w:cs="Arial"/>
          <w:sz w:val="21"/>
          <w:szCs w:val="21"/>
        </w:rPr>
        <w:tab/>
      </w:r>
    </w:p>
    <w:p w:rsidR="00797D51" w:rsidRDefault="002468D9" w:rsidP="00C7633C">
      <w:pPr>
        <w:pStyle w:val="Level1"/>
        <w:spacing w:after="120"/>
        <w:rPr>
          <w:rFonts w:ascii="Verdana" w:hAnsi="Verdana" w:cs="Arial"/>
          <w:sz w:val="21"/>
          <w:szCs w:val="21"/>
        </w:rPr>
      </w:pPr>
      <w:r>
        <w:rPr>
          <w:rFonts w:ascii="Verdana" w:hAnsi="Verdana" w:cs="Arial"/>
          <w:sz w:val="21"/>
          <w:szCs w:val="21"/>
        </w:rPr>
        <w:tab/>
        <w:t xml:space="preserve">N. Fernando inquired if training </w:t>
      </w:r>
      <w:r w:rsidR="00D8156A">
        <w:rPr>
          <w:rFonts w:ascii="Verdana" w:hAnsi="Verdana" w:cs="Arial"/>
          <w:sz w:val="21"/>
          <w:szCs w:val="21"/>
        </w:rPr>
        <w:t>and/</w:t>
      </w:r>
      <w:r>
        <w:rPr>
          <w:rFonts w:ascii="Verdana" w:hAnsi="Verdana" w:cs="Arial"/>
          <w:sz w:val="21"/>
          <w:szCs w:val="21"/>
        </w:rPr>
        <w:t xml:space="preserve">or workshops would be offered for the </w:t>
      </w:r>
      <w:r w:rsidR="00772BD8">
        <w:rPr>
          <w:rFonts w:ascii="Verdana" w:hAnsi="Verdana" w:cs="Arial"/>
          <w:sz w:val="21"/>
          <w:szCs w:val="21"/>
        </w:rPr>
        <w:t>GEC</w:t>
      </w:r>
      <w:r>
        <w:rPr>
          <w:rFonts w:ascii="Verdana" w:hAnsi="Verdana" w:cs="Arial"/>
          <w:sz w:val="21"/>
          <w:szCs w:val="21"/>
        </w:rPr>
        <w:t xml:space="preserve"> </w:t>
      </w:r>
      <w:r w:rsidR="00D8156A">
        <w:rPr>
          <w:rFonts w:ascii="Verdana" w:hAnsi="Verdana" w:cs="Arial"/>
          <w:sz w:val="21"/>
          <w:szCs w:val="21"/>
        </w:rPr>
        <w:t xml:space="preserve">members </w:t>
      </w:r>
      <w:r>
        <w:rPr>
          <w:rFonts w:ascii="Verdana" w:hAnsi="Verdana" w:cs="Arial"/>
          <w:sz w:val="21"/>
          <w:szCs w:val="21"/>
        </w:rPr>
        <w:t xml:space="preserve">to familiarize </w:t>
      </w:r>
      <w:r w:rsidR="00D8156A">
        <w:rPr>
          <w:rFonts w:ascii="Verdana" w:hAnsi="Verdana" w:cs="Arial"/>
          <w:sz w:val="21"/>
          <w:szCs w:val="21"/>
        </w:rPr>
        <w:t>them</w:t>
      </w:r>
      <w:r>
        <w:rPr>
          <w:rFonts w:ascii="Verdana" w:hAnsi="Verdana" w:cs="Arial"/>
          <w:sz w:val="21"/>
          <w:szCs w:val="21"/>
        </w:rPr>
        <w:t xml:space="preserve"> with the general education program and specific responsibilities of the committee.  R. Olson advised that decisions relating to training and/or workshops would be decisions to be made by the GEC</w:t>
      </w:r>
      <w:r w:rsidR="00772BD8">
        <w:rPr>
          <w:rFonts w:ascii="Verdana" w:hAnsi="Verdana" w:cs="Arial"/>
          <w:sz w:val="21"/>
          <w:szCs w:val="21"/>
        </w:rPr>
        <w:t xml:space="preserve"> membership</w:t>
      </w:r>
      <w:r>
        <w:rPr>
          <w:rFonts w:ascii="Verdana" w:hAnsi="Verdana" w:cs="Arial"/>
          <w:sz w:val="21"/>
          <w:szCs w:val="21"/>
        </w:rPr>
        <w:t>.</w:t>
      </w:r>
      <w:r w:rsidR="00797D51">
        <w:rPr>
          <w:rFonts w:ascii="Verdana" w:hAnsi="Verdana" w:cs="Arial"/>
          <w:sz w:val="21"/>
          <w:szCs w:val="21"/>
        </w:rPr>
        <w:t xml:space="preserve"> </w:t>
      </w:r>
      <w:r>
        <w:rPr>
          <w:rFonts w:ascii="Verdana" w:hAnsi="Verdana" w:cs="Arial"/>
          <w:sz w:val="21"/>
          <w:szCs w:val="21"/>
        </w:rPr>
        <w:t xml:space="preserve"> He suggested that photo prints of the proposed GE forms be forwarded to the GEC as soon as possible as a starting point</w:t>
      </w:r>
      <w:r w:rsidR="00D8156A">
        <w:rPr>
          <w:rFonts w:ascii="Verdana" w:hAnsi="Verdana" w:cs="Arial"/>
          <w:sz w:val="21"/>
          <w:szCs w:val="21"/>
        </w:rPr>
        <w:t xml:space="preserve"> for the committee</w:t>
      </w:r>
      <w:r>
        <w:rPr>
          <w:rFonts w:ascii="Verdana" w:hAnsi="Verdana" w:cs="Arial"/>
          <w:sz w:val="21"/>
          <w:szCs w:val="21"/>
        </w:rPr>
        <w:t>.  He noted that the Application and Approval form would need to process through faculty governance and should be one of the first orders of business for the GEC.</w:t>
      </w:r>
    </w:p>
    <w:p w:rsidR="00617B47" w:rsidRDefault="002468D9" w:rsidP="00C7633C">
      <w:pPr>
        <w:pStyle w:val="Level1"/>
        <w:spacing w:after="120"/>
        <w:rPr>
          <w:rFonts w:ascii="Verdana" w:hAnsi="Verdana" w:cs="Arial"/>
          <w:sz w:val="21"/>
          <w:szCs w:val="21"/>
        </w:rPr>
      </w:pPr>
      <w:r>
        <w:rPr>
          <w:rFonts w:ascii="Verdana" w:hAnsi="Verdana" w:cs="Arial"/>
          <w:sz w:val="21"/>
          <w:szCs w:val="21"/>
        </w:rPr>
        <w:tab/>
        <w:t xml:space="preserve">D. Guay asked if edits </w:t>
      </w:r>
      <w:r w:rsidR="00772BD8">
        <w:rPr>
          <w:rFonts w:ascii="Verdana" w:hAnsi="Verdana" w:cs="Arial"/>
          <w:sz w:val="21"/>
          <w:szCs w:val="21"/>
        </w:rPr>
        <w:t xml:space="preserve">needed to </w:t>
      </w:r>
      <w:r>
        <w:rPr>
          <w:rFonts w:ascii="Verdana" w:hAnsi="Verdana" w:cs="Arial"/>
          <w:sz w:val="21"/>
          <w:szCs w:val="21"/>
        </w:rPr>
        <w:t>revis</w:t>
      </w:r>
      <w:r w:rsidR="00772BD8">
        <w:rPr>
          <w:rFonts w:ascii="Verdana" w:hAnsi="Verdana" w:cs="Arial"/>
          <w:sz w:val="21"/>
          <w:szCs w:val="21"/>
        </w:rPr>
        <w:t>e</w:t>
      </w:r>
      <w:r>
        <w:rPr>
          <w:rFonts w:ascii="Verdana" w:hAnsi="Verdana" w:cs="Arial"/>
          <w:sz w:val="21"/>
          <w:szCs w:val="21"/>
        </w:rPr>
        <w:t xml:space="preserve"> references of general degree requirements (GDR) to general education program (GEP) would require Faculty Senate approval.  R. Olson responded that faculty governance action would be required for the needed revisions.  He anticipated that a general replacement would be proposed</w:t>
      </w:r>
      <w:r w:rsidR="00A92A1C">
        <w:rPr>
          <w:rFonts w:ascii="Verdana" w:hAnsi="Verdana" w:cs="Arial"/>
          <w:sz w:val="21"/>
          <w:szCs w:val="21"/>
        </w:rPr>
        <w:t xml:space="preserve"> with</w:t>
      </w:r>
      <w:r w:rsidR="00617B47">
        <w:rPr>
          <w:rFonts w:ascii="Verdana" w:hAnsi="Verdana" w:cs="Arial"/>
          <w:sz w:val="21"/>
          <w:szCs w:val="21"/>
        </w:rPr>
        <w:t xml:space="preserve"> the catalog editor </w:t>
      </w:r>
      <w:r w:rsidR="009E0114">
        <w:rPr>
          <w:rFonts w:ascii="Verdana" w:hAnsi="Verdana" w:cs="Arial"/>
          <w:sz w:val="21"/>
          <w:szCs w:val="21"/>
        </w:rPr>
        <w:t>making</w:t>
      </w:r>
      <w:r w:rsidR="00617B47">
        <w:rPr>
          <w:rFonts w:ascii="Verdana" w:hAnsi="Verdana" w:cs="Arial"/>
          <w:sz w:val="21"/>
          <w:szCs w:val="21"/>
        </w:rPr>
        <w:t xml:space="preserve"> needed revisions.  </w:t>
      </w:r>
      <w:r w:rsidR="009E0114">
        <w:rPr>
          <w:rFonts w:ascii="Verdana" w:hAnsi="Verdana" w:cs="Arial"/>
          <w:sz w:val="21"/>
          <w:szCs w:val="21"/>
        </w:rPr>
        <w:t xml:space="preserve"> </w:t>
      </w:r>
      <w:r w:rsidR="00617B47">
        <w:rPr>
          <w:rFonts w:ascii="Verdana" w:hAnsi="Verdana" w:cs="Arial"/>
          <w:sz w:val="21"/>
          <w:szCs w:val="21"/>
        </w:rPr>
        <w:t>J. Sage questioned whether the catalog editor would have liberty to make the changes</w:t>
      </w:r>
      <w:r w:rsidR="00772BD8">
        <w:rPr>
          <w:rFonts w:ascii="Verdana" w:hAnsi="Verdana" w:cs="Arial"/>
          <w:sz w:val="21"/>
          <w:szCs w:val="21"/>
        </w:rPr>
        <w:t xml:space="preserve">; </w:t>
      </w:r>
      <w:r w:rsidR="00617B47">
        <w:rPr>
          <w:rFonts w:ascii="Verdana" w:hAnsi="Verdana" w:cs="Arial"/>
          <w:sz w:val="21"/>
          <w:szCs w:val="21"/>
        </w:rPr>
        <w:t>D. Guay suggested revisions be a joint effort of the catalog editor and Director of GE.</w:t>
      </w:r>
      <w:r w:rsidR="00772BD8">
        <w:rPr>
          <w:rFonts w:ascii="Verdana" w:hAnsi="Verdana" w:cs="Arial"/>
          <w:sz w:val="21"/>
          <w:szCs w:val="21"/>
        </w:rPr>
        <w:t xml:space="preserve">  </w:t>
      </w:r>
      <w:r w:rsidR="00617B47">
        <w:rPr>
          <w:rFonts w:ascii="Verdana" w:hAnsi="Verdana" w:cs="Arial"/>
          <w:sz w:val="21"/>
          <w:szCs w:val="21"/>
        </w:rPr>
        <w:t xml:space="preserve">R. Olson stated that </w:t>
      </w:r>
      <w:r w:rsidR="009E0114">
        <w:rPr>
          <w:rFonts w:ascii="Verdana" w:hAnsi="Verdana" w:cs="Arial"/>
          <w:sz w:val="21"/>
          <w:szCs w:val="21"/>
        </w:rPr>
        <w:t>this</w:t>
      </w:r>
      <w:r w:rsidR="00617B47">
        <w:rPr>
          <w:rFonts w:ascii="Verdana" w:hAnsi="Verdana" w:cs="Arial"/>
          <w:sz w:val="21"/>
          <w:szCs w:val="21"/>
        </w:rPr>
        <w:t xml:space="preserve"> was under the authority of the </w:t>
      </w:r>
      <w:r w:rsidR="00772BD8">
        <w:rPr>
          <w:rFonts w:ascii="Verdana" w:hAnsi="Verdana" w:cs="Arial"/>
          <w:sz w:val="21"/>
          <w:szCs w:val="21"/>
        </w:rPr>
        <w:t>AAC</w:t>
      </w:r>
      <w:r w:rsidR="00617B47">
        <w:rPr>
          <w:rFonts w:ascii="Verdana" w:hAnsi="Verdana" w:cs="Arial"/>
          <w:sz w:val="21"/>
          <w:szCs w:val="21"/>
        </w:rPr>
        <w:t xml:space="preserve">; the AAC would propose how the revision should take place.  D. Guay asked whether a recommendation regarding </w:t>
      </w:r>
      <w:r w:rsidR="00AA195F">
        <w:rPr>
          <w:rFonts w:ascii="Verdana" w:hAnsi="Verdana" w:cs="Arial"/>
          <w:sz w:val="21"/>
          <w:szCs w:val="21"/>
        </w:rPr>
        <w:t xml:space="preserve">the </w:t>
      </w:r>
      <w:r w:rsidR="00617B47">
        <w:rPr>
          <w:rFonts w:ascii="Verdana" w:hAnsi="Verdana" w:cs="Arial"/>
          <w:sz w:val="21"/>
          <w:szCs w:val="21"/>
        </w:rPr>
        <w:t>needed revision should be stated in the Step 6 proposal.</w:t>
      </w:r>
      <w:r w:rsidR="00772BD8">
        <w:rPr>
          <w:rFonts w:ascii="Verdana" w:hAnsi="Verdana" w:cs="Arial"/>
          <w:sz w:val="21"/>
          <w:szCs w:val="21"/>
        </w:rPr>
        <w:t xml:space="preserve">  </w:t>
      </w:r>
      <w:r w:rsidR="00D13FD4">
        <w:rPr>
          <w:rFonts w:ascii="Verdana" w:hAnsi="Verdana" w:cs="Arial"/>
          <w:sz w:val="21"/>
          <w:szCs w:val="21"/>
        </w:rPr>
        <w:t xml:space="preserve">Committee </w:t>
      </w:r>
      <w:r w:rsidR="00617B47">
        <w:rPr>
          <w:rFonts w:ascii="Verdana" w:hAnsi="Verdana" w:cs="Arial"/>
          <w:sz w:val="21"/>
          <w:szCs w:val="21"/>
        </w:rPr>
        <w:t xml:space="preserve">general consensus was to add the following notation </w:t>
      </w:r>
      <w:r w:rsidR="00D13FD4">
        <w:rPr>
          <w:rFonts w:ascii="Verdana" w:hAnsi="Verdana" w:cs="Arial"/>
          <w:sz w:val="21"/>
          <w:szCs w:val="21"/>
        </w:rPr>
        <w:t>at</w:t>
      </w:r>
      <w:r w:rsidR="00617B47">
        <w:rPr>
          <w:rFonts w:ascii="Verdana" w:hAnsi="Verdana" w:cs="Arial"/>
          <w:sz w:val="21"/>
          <w:szCs w:val="21"/>
        </w:rPr>
        <w:t xml:space="preserve"> the beginning of the </w:t>
      </w:r>
      <w:r w:rsidR="00D13FD4">
        <w:rPr>
          <w:rFonts w:ascii="Verdana" w:hAnsi="Verdana" w:cs="Arial"/>
          <w:sz w:val="21"/>
          <w:szCs w:val="21"/>
        </w:rPr>
        <w:t xml:space="preserve">Step 6 </w:t>
      </w:r>
      <w:r w:rsidR="00617B47">
        <w:rPr>
          <w:rFonts w:ascii="Verdana" w:hAnsi="Verdana" w:cs="Arial"/>
          <w:sz w:val="21"/>
          <w:szCs w:val="21"/>
        </w:rPr>
        <w:t xml:space="preserve">proposal: </w:t>
      </w:r>
    </w:p>
    <w:p w:rsidR="002468D9" w:rsidRDefault="00617B47" w:rsidP="00C25AE0">
      <w:pPr>
        <w:pStyle w:val="Level1"/>
        <w:ind w:left="720" w:firstLine="0"/>
        <w:rPr>
          <w:rFonts w:ascii="Verdana" w:hAnsi="Verdana"/>
          <w:i/>
          <w:sz w:val="21"/>
          <w:szCs w:val="21"/>
        </w:rPr>
      </w:pPr>
      <w:r w:rsidRPr="00617B47">
        <w:rPr>
          <w:rFonts w:ascii="Verdana" w:hAnsi="Verdana"/>
          <w:i/>
          <w:sz w:val="21"/>
          <w:szCs w:val="21"/>
        </w:rPr>
        <w:lastRenderedPageBreak/>
        <w:t xml:space="preserve">GEPRC recommends: various committees and units on campus should examine the course catalog for references to GDR language and replace with GEP language. </w:t>
      </w:r>
    </w:p>
    <w:p w:rsidR="00C25AE0" w:rsidRPr="00C25AE0" w:rsidRDefault="00617B47" w:rsidP="00C25AE0">
      <w:pPr>
        <w:pStyle w:val="Level1"/>
        <w:spacing w:after="120"/>
        <w:rPr>
          <w:rFonts w:ascii="Verdana" w:hAnsi="Verdana"/>
          <w:sz w:val="21"/>
          <w:szCs w:val="21"/>
          <w:u w:val="single"/>
        </w:rPr>
      </w:pPr>
      <w:r>
        <w:rPr>
          <w:rFonts w:ascii="Verdana" w:hAnsi="Verdana"/>
          <w:sz w:val="21"/>
          <w:szCs w:val="21"/>
        </w:rPr>
        <w:tab/>
      </w:r>
      <w:r w:rsidR="00C25AE0" w:rsidRPr="00C25AE0">
        <w:rPr>
          <w:rFonts w:ascii="Verdana" w:hAnsi="Verdana"/>
          <w:sz w:val="21"/>
          <w:szCs w:val="21"/>
          <w:u w:val="single"/>
        </w:rPr>
        <w:t xml:space="preserve">August 9 Agenda items </w:t>
      </w:r>
    </w:p>
    <w:p w:rsidR="009E0114" w:rsidRDefault="00617B47" w:rsidP="00C25AE0">
      <w:pPr>
        <w:pStyle w:val="Level1"/>
        <w:spacing w:after="120"/>
        <w:ind w:firstLine="0"/>
        <w:rPr>
          <w:rFonts w:ascii="Verdana" w:hAnsi="Verdana"/>
          <w:sz w:val="21"/>
          <w:szCs w:val="21"/>
        </w:rPr>
      </w:pPr>
      <w:r>
        <w:rPr>
          <w:rFonts w:ascii="Verdana" w:hAnsi="Verdana"/>
          <w:sz w:val="21"/>
          <w:szCs w:val="21"/>
        </w:rPr>
        <w:t>Agenda items for the August 9 meeting will include</w:t>
      </w:r>
      <w:r w:rsidR="00C25AE0">
        <w:rPr>
          <w:rFonts w:ascii="Verdana" w:hAnsi="Verdana"/>
          <w:sz w:val="21"/>
          <w:szCs w:val="21"/>
        </w:rPr>
        <w:t xml:space="preserve"> the HLC Assessment Academy draft assessment plan, GE form</w:t>
      </w:r>
      <w:r w:rsidR="009E0114">
        <w:rPr>
          <w:rFonts w:ascii="Verdana" w:hAnsi="Verdana"/>
          <w:sz w:val="21"/>
          <w:szCs w:val="21"/>
        </w:rPr>
        <w:t>s</w:t>
      </w:r>
      <w:r w:rsidR="00C25AE0">
        <w:rPr>
          <w:rFonts w:ascii="Verdana" w:hAnsi="Verdana"/>
          <w:sz w:val="21"/>
          <w:szCs w:val="21"/>
        </w:rPr>
        <w:t xml:space="preserve">, and </w:t>
      </w:r>
      <w:r w:rsidR="009E0114">
        <w:rPr>
          <w:rFonts w:ascii="Verdana" w:hAnsi="Verdana"/>
          <w:sz w:val="21"/>
          <w:szCs w:val="21"/>
        </w:rPr>
        <w:t xml:space="preserve">explanations and </w:t>
      </w:r>
      <w:r w:rsidR="00C25AE0">
        <w:rPr>
          <w:rFonts w:ascii="Verdana" w:hAnsi="Verdana"/>
          <w:sz w:val="21"/>
          <w:szCs w:val="21"/>
        </w:rPr>
        <w:t>edit</w:t>
      </w:r>
      <w:r w:rsidR="009E0114">
        <w:rPr>
          <w:rFonts w:ascii="Verdana" w:hAnsi="Verdana"/>
          <w:sz w:val="21"/>
          <w:szCs w:val="21"/>
        </w:rPr>
        <w:t>s</w:t>
      </w:r>
      <w:r w:rsidR="00C25AE0">
        <w:rPr>
          <w:rFonts w:ascii="Verdana" w:hAnsi="Verdana"/>
          <w:sz w:val="21"/>
          <w:szCs w:val="21"/>
        </w:rPr>
        <w:t>/revision</w:t>
      </w:r>
      <w:r w:rsidR="009E0114">
        <w:rPr>
          <w:rFonts w:ascii="Verdana" w:hAnsi="Verdana"/>
          <w:sz w:val="21"/>
          <w:szCs w:val="21"/>
        </w:rPr>
        <w:t>s</w:t>
      </w:r>
      <w:r w:rsidR="00C25AE0">
        <w:rPr>
          <w:rFonts w:ascii="Verdana" w:hAnsi="Verdana"/>
          <w:sz w:val="21"/>
          <w:szCs w:val="21"/>
        </w:rPr>
        <w:t xml:space="preserve"> </w:t>
      </w:r>
      <w:r w:rsidR="009E0114">
        <w:rPr>
          <w:rFonts w:ascii="Verdana" w:hAnsi="Verdana"/>
          <w:sz w:val="21"/>
          <w:szCs w:val="21"/>
        </w:rPr>
        <w:t>to the draft</w:t>
      </w:r>
      <w:r w:rsidR="00C25AE0">
        <w:rPr>
          <w:rFonts w:ascii="Verdana" w:hAnsi="Verdana"/>
          <w:sz w:val="21"/>
          <w:szCs w:val="21"/>
        </w:rPr>
        <w:t xml:space="preserve"> Step 6</w:t>
      </w:r>
      <w:r w:rsidR="009E0114">
        <w:rPr>
          <w:rFonts w:ascii="Verdana" w:hAnsi="Verdana"/>
          <w:sz w:val="21"/>
          <w:szCs w:val="21"/>
        </w:rPr>
        <w:t xml:space="preserve"> proposal</w:t>
      </w:r>
      <w:r w:rsidR="00C25AE0">
        <w:rPr>
          <w:rFonts w:ascii="Verdana" w:hAnsi="Verdana"/>
          <w:sz w:val="21"/>
          <w:szCs w:val="21"/>
        </w:rPr>
        <w:t xml:space="preserve">.  </w:t>
      </w:r>
    </w:p>
    <w:p w:rsidR="00617B47" w:rsidRDefault="009E0114" w:rsidP="00C25AE0">
      <w:pPr>
        <w:pStyle w:val="Level1"/>
        <w:spacing w:after="120"/>
        <w:ind w:firstLine="0"/>
        <w:rPr>
          <w:rFonts w:ascii="Verdana" w:hAnsi="Verdana"/>
          <w:sz w:val="21"/>
          <w:szCs w:val="21"/>
        </w:rPr>
      </w:pPr>
      <w:r>
        <w:rPr>
          <w:rFonts w:ascii="Verdana" w:hAnsi="Verdana"/>
          <w:sz w:val="21"/>
          <w:szCs w:val="21"/>
        </w:rPr>
        <w:t>N</w:t>
      </w:r>
      <w:r w:rsidR="00C25AE0">
        <w:rPr>
          <w:rFonts w:ascii="Verdana" w:hAnsi="Verdana"/>
          <w:sz w:val="21"/>
          <w:szCs w:val="21"/>
        </w:rPr>
        <w:t>eeded explanation, and possible edit/revision</w:t>
      </w:r>
      <w:r>
        <w:rPr>
          <w:rFonts w:ascii="Verdana" w:hAnsi="Verdana"/>
          <w:sz w:val="21"/>
          <w:szCs w:val="21"/>
        </w:rPr>
        <w:t xml:space="preserve"> was divided among members as follows</w:t>
      </w:r>
      <w:r w:rsidR="00C25AE0">
        <w:rPr>
          <w:rFonts w:ascii="Verdana" w:hAnsi="Verdana"/>
          <w:sz w:val="21"/>
          <w:szCs w:val="21"/>
        </w:rPr>
        <w:t>:</w:t>
      </w:r>
    </w:p>
    <w:p w:rsidR="00C25AE0" w:rsidRPr="00C25AE0" w:rsidRDefault="00C25AE0" w:rsidP="00C25AE0">
      <w:pPr>
        <w:pStyle w:val="Level1"/>
        <w:numPr>
          <w:ilvl w:val="0"/>
          <w:numId w:val="17"/>
        </w:numPr>
        <w:spacing w:after="120"/>
        <w:rPr>
          <w:rFonts w:ascii="Verdana" w:hAnsi="Verdana" w:cs="Arial"/>
          <w:sz w:val="21"/>
          <w:szCs w:val="21"/>
        </w:rPr>
      </w:pPr>
      <w:r>
        <w:rPr>
          <w:rFonts w:ascii="Verdana" w:hAnsi="Verdana"/>
          <w:sz w:val="21"/>
          <w:szCs w:val="21"/>
        </w:rPr>
        <w:t xml:space="preserve">Placement, </w:t>
      </w:r>
      <w:r w:rsidR="000C3825">
        <w:rPr>
          <w:rFonts w:ascii="Verdana" w:hAnsi="Verdana"/>
          <w:sz w:val="21"/>
          <w:szCs w:val="21"/>
        </w:rPr>
        <w:t>t</w:t>
      </w:r>
      <w:r>
        <w:rPr>
          <w:rFonts w:ascii="Verdana" w:hAnsi="Verdana"/>
          <w:sz w:val="21"/>
          <w:szCs w:val="21"/>
        </w:rPr>
        <w:t>est-out, credit-by-exam, prior learning assessment – G. Olsen</w:t>
      </w:r>
    </w:p>
    <w:p w:rsidR="00C25AE0" w:rsidRPr="00C25AE0" w:rsidRDefault="00C25AE0" w:rsidP="00C25AE0">
      <w:pPr>
        <w:pStyle w:val="Level1"/>
        <w:numPr>
          <w:ilvl w:val="0"/>
          <w:numId w:val="17"/>
        </w:numPr>
        <w:spacing w:after="120"/>
        <w:rPr>
          <w:rFonts w:ascii="Verdana" w:hAnsi="Verdana" w:cs="Arial"/>
          <w:sz w:val="21"/>
          <w:szCs w:val="21"/>
        </w:rPr>
      </w:pPr>
      <w:r>
        <w:rPr>
          <w:rFonts w:ascii="Verdana" w:hAnsi="Verdana"/>
          <w:sz w:val="21"/>
          <w:szCs w:val="21"/>
        </w:rPr>
        <w:t>Transfer students – D. Guay</w:t>
      </w:r>
    </w:p>
    <w:p w:rsidR="00C25AE0" w:rsidRPr="00C25AE0" w:rsidRDefault="00C25AE0" w:rsidP="00C25AE0">
      <w:pPr>
        <w:pStyle w:val="Level1"/>
        <w:numPr>
          <w:ilvl w:val="0"/>
          <w:numId w:val="17"/>
        </w:numPr>
        <w:spacing w:after="120"/>
        <w:rPr>
          <w:rFonts w:ascii="Verdana" w:hAnsi="Verdana" w:cs="Arial"/>
          <w:sz w:val="21"/>
          <w:szCs w:val="21"/>
        </w:rPr>
      </w:pPr>
      <w:r>
        <w:rPr>
          <w:rFonts w:ascii="Verdana" w:hAnsi="Verdana"/>
          <w:sz w:val="21"/>
          <w:szCs w:val="21"/>
        </w:rPr>
        <w:t>Administration – N. Fernando</w:t>
      </w:r>
    </w:p>
    <w:p w:rsidR="00C25AE0" w:rsidRPr="00617B47" w:rsidRDefault="00C25AE0" w:rsidP="00C25AE0">
      <w:pPr>
        <w:pStyle w:val="Level1"/>
        <w:numPr>
          <w:ilvl w:val="0"/>
          <w:numId w:val="17"/>
        </w:numPr>
        <w:rPr>
          <w:rFonts w:ascii="Verdana" w:hAnsi="Verdana" w:cs="Arial"/>
          <w:sz w:val="21"/>
          <w:szCs w:val="21"/>
        </w:rPr>
      </w:pPr>
      <w:r>
        <w:rPr>
          <w:rFonts w:ascii="Verdana" w:hAnsi="Verdana"/>
          <w:sz w:val="21"/>
          <w:szCs w:val="21"/>
        </w:rPr>
        <w:t>Forms</w:t>
      </w:r>
      <w:r w:rsidR="000C3825">
        <w:rPr>
          <w:rFonts w:ascii="Verdana" w:hAnsi="Verdana"/>
          <w:sz w:val="21"/>
          <w:szCs w:val="21"/>
        </w:rPr>
        <w:t>, Curriculum Conversion</w:t>
      </w:r>
      <w:r w:rsidR="00AA195F">
        <w:rPr>
          <w:rFonts w:ascii="Verdana" w:hAnsi="Verdana"/>
          <w:sz w:val="21"/>
          <w:szCs w:val="21"/>
        </w:rPr>
        <w:t xml:space="preserve"> </w:t>
      </w:r>
      <w:r>
        <w:rPr>
          <w:rFonts w:ascii="Verdana" w:hAnsi="Verdana"/>
          <w:sz w:val="21"/>
          <w:szCs w:val="21"/>
        </w:rPr>
        <w:t>– J. Sage</w:t>
      </w:r>
      <w:r>
        <w:rPr>
          <w:rFonts w:ascii="Verdana" w:hAnsi="Verdana"/>
          <w:sz w:val="21"/>
          <w:szCs w:val="21"/>
        </w:rPr>
        <w:tab/>
      </w:r>
    </w:p>
    <w:p w:rsidR="0003115A" w:rsidRPr="00D6040E" w:rsidRDefault="001E7F78" w:rsidP="00B25B45">
      <w:pPr>
        <w:pStyle w:val="Level1"/>
        <w:spacing w:after="360"/>
        <w:rPr>
          <w:rFonts w:ascii="Verdana" w:hAnsi="Verdana" w:cs="Arial"/>
          <w:sz w:val="21"/>
          <w:szCs w:val="21"/>
        </w:rPr>
      </w:pPr>
      <w:r w:rsidRPr="00D6040E">
        <w:rPr>
          <w:rFonts w:ascii="Verdana" w:hAnsi="Verdana" w:cs="Arial"/>
          <w:sz w:val="21"/>
          <w:szCs w:val="21"/>
        </w:rPr>
        <w:t>6</w:t>
      </w:r>
      <w:r w:rsidR="00411EE9" w:rsidRPr="00D6040E">
        <w:rPr>
          <w:rFonts w:ascii="Verdana" w:hAnsi="Verdana" w:cs="Arial"/>
          <w:sz w:val="21"/>
          <w:szCs w:val="21"/>
        </w:rPr>
        <w:t xml:space="preserve">.  </w:t>
      </w:r>
      <w:r w:rsidR="00C56A34" w:rsidRPr="00D6040E">
        <w:rPr>
          <w:rFonts w:ascii="Verdana" w:hAnsi="Verdana" w:cs="Arial"/>
          <w:sz w:val="21"/>
          <w:szCs w:val="21"/>
        </w:rPr>
        <w:t xml:space="preserve">The meeting was adjourned by general consent at </w:t>
      </w:r>
      <w:r w:rsidR="00C25AE0">
        <w:rPr>
          <w:rFonts w:ascii="Verdana" w:hAnsi="Verdana" w:cs="Arial"/>
          <w:sz w:val="21"/>
          <w:szCs w:val="21"/>
        </w:rPr>
        <w:t>3:06</w:t>
      </w:r>
      <w:r w:rsidR="00B36FE2" w:rsidRPr="00D6040E">
        <w:rPr>
          <w:rFonts w:ascii="Verdana" w:hAnsi="Verdana" w:cs="Arial"/>
          <w:sz w:val="21"/>
          <w:szCs w:val="21"/>
        </w:rPr>
        <w:t xml:space="preserve"> p.m.</w:t>
      </w:r>
    </w:p>
    <w:p w:rsidR="00013A7D" w:rsidRPr="00D6040E" w:rsidRDefault="00C56A34" w:rsidP="00A91E2E">
      <w:pPr>
        <w:pStyle w:val="Level1"/>
        <w:spacing w:after="120"/>
        <w:jc w:val="right"/>
        <w:rPr>
          <w:rFonts w:ascii="Verdana" w:hAnsi="Verdana" w:cs="Arial"/>
          <w:sz w:val="21"/>
          <w:szCs w:val="21"/>
        </w:rPr>
      </w:pPr>
      <w:r w:rsidRPr="00D6040E">
        <w:rPr>
          <w:rFonts w:ascii="Verdana" w:hAnsi="Verdana" w:cs="Arial"/>
          <w:sz w:val="21"/>
          <w:szCs w:val="21"/>
        </w:rPr>
        <w:t>Minutes Recorded by</w:t>
      </w:r>
      <w:r w:rsidR="009D3369" w:rsidRPr="00D6040E">
        <w:rPr>
          <w:rFonts w:ascii="Verdana" w:hAnsi="Verdana" w:cs="Arial"/>
          <w:sz w:val="21"/>
          <w:szCs w:val="21"/>
        </w:rPr>
        <w:t>:</w:t>
      </w:r>
      <w:r w:rsidR="00BE357C" w:rsidRPr="00D6040E">
        <w:rPr>
          <w:rFonts w:ascii="Verdana" w:hAnsi="Verdana" w:cs="Arial"/>
          <w:sz w:val="21"/>
          <w:szCs w:val="21"/>
        </w:rPr>
        <w:t xml:space="preserve">  </w:t>
      </w:r>
      <w:r w:rsidR="0043140C" w:rsidRPr="00D6040E">
        <w:rPr>
          <w:rFonts w:ascii="Verdana" w:hAnsi="Verdana" w:cs="Arial"/>
          <w:sz w:val="21"/>
          <w:szCs w:val="21"/>
        </w:rPr>
        <w:t>Nanci Simon</w:t>
      </w:r>
      <w:r w:rsidR="009D3369" w:rsidRPr="00D6040E">
        <w:rPr>
          <w:rFonts w:ascii="Verdana" w:hAnsi="Verdana" w:cs="Arial"/>
          <w:sz w:val="21"/>
          <w:szCs w:val="21"/>
        </w:rPr>
        <w:t xml:space="preserve">, </w:t>
      </w:r>
      <w:r w:rsidRPr="00D6040E">
        <w:rPr>
          <w:rFonts w:ascii="Verdana" w:hAnsi="Verdana" w:cs="Arial"/>
          <w:sz w:val="21"/>
          <w:szCs w:val="21"/>
        </w:rPr>
        <w:t>Secretary to the Faculty Senate</w:t>
      </w:r>
    </w:p>
    <w:sectPr w:rsidR="00013A7D" w:rsidRPr="00D6040E" w:rsidSect="0057163F">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87" w:rsidRDefault="00247E87" w:rsidP="00736C84">
      <w:r>
        <w:separator/>
      </w:r>
    </w:p>
  </w:endnote>
  <w:endnote w:type="continuationSeparator" w:id="0">
    <w:p w:rsidR="00247E87" w:rsidRDefault="00247E87"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5079"/>
      <w:docPartObj>
        <w:docPartGallery w:val="Page Numbers (Bottom of Page)"/>
        <w:docPartUnique/>
      </w:docPartObj>
    </w:sdtPr>
    <w:sdtEndPr/>
    <w:sdtContent>
      <w:p w:rsidR="00F6287F" w:rsidRDefault="00F6287F">
        <w:pPr>
          <w:pStyle w:val="Footer"/>
          <w:jc w:val="center"/>
        </w:pPr>
        <w:r>
          <w:fldChar w:fldCharType="begin"/>
        </w:r>
        <w:r>
          <w:instrText xml:space="preserve"> PAGE   \* MERGEFORMAT </w:instrText>
        </w:r>
        <w:r>
          <w:fldChar w:fldCharType="separate"/>
        </w:r>
        <w:r w:rsidR="004F1D1A">
          <w:rPr>
            <w:noProof/>
          </w:rPr>
          <w:t>1</w:t>
        </w:r>
        <w:r>
          <w:rPr>
            <w:noProof/>
          </w:rPr>
          <w:fldChar w:fldCharType="end"/>
        </w:r>
      </w:p>
    </w:sdtContent>
  </w:sdt>
  <w:p w:rsidR="00F6287F" w:rsidRDefault="00F6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87" w:rsidRDefault="00247E87" w:rsidP="00736C84">
      <w:r>
        <w:separator/>
      </w:r>
    </w:p>
  </w:footnote>
  <w:footnote w:type="continuationSeparator" w:id="0">
    <w:p w:rsidR="00247E87" w:rsidRDefault="00247E87"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7F" w:rsidRDefault="00F6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B514C"/>
    <w:multiLevelType w:val="hybridMultilevel"/>
    <w:tmpl w:val="45C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AFB3981"/>
    <w:multiLevelType w:val="hybridMultilevel"/>
    <w:tmpl w:val="A89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68153D"/>
    <w:multiLevelType w:val="multilevel"/>
    <w:tmpl w:val="E73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27BB7"/>
    <w:multiLevelType w:val="hybridMultilevel"/>
    <w:tmpl w:val="E3D06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0"/>
  </w:num>
  <w:num w:numId="5">
    <w:abstractNumId w:val="14"/>
  </w:num>
  <w:num w:numId="6">
    <w:abstractNumId w:val="5"/>
  </w:num>
  <w:num w:numId="7">
    <w:abstractNumId w:val="10"/>
  </w:num>
  <w:num w:numId="8">
    <w:abstractNumId w:val="2"/>
  </w:num>
  <w:num w:numId="9">
    <w:abstractNumId w:val="12"/>
  </w:num>
  <w:num w:numId="10">
    <w:abstractNumId w:val="7"/>
  </w:num>
  <w:num w:numId="11">
    <w:abstractNumId w:val="3"/>
  </w:num>
  <w:num w:numId="12">
    <w:abstractNumId w:val="15"/>
  </w:num>
  <w:num w:numId="13">
    <w:abstractNumId w:val="16"/>
  </w:num>
  <w:num w:numId="14">
    <w:abstractNumId w:val="9"/>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53D8"/>
    <w:rsid w:val="000177E0"/>
    <w:rsid w:val="000203A5"/>
    <w:rsid w:val="00022F8D"/>
    <w:rsid w:val="00024A76"/>
    <w:rsid w:val="00024C83"/>
    <w:rsid w:val="00024DF9"/>
    <w:rsid w:val="00025528"/>
    <w:rsid w:val="0003115A"/>
    <w:rsid w:val="00031698"/>
    <w:rsid w:val="0003202A"/>
    <w:rsid w:val="00034597"/>
    <w:rsid w:val="00036F87"/>
    <w:rsid w:val="000426A6"/>
    <w:rsid w:val="000451E8"/>
    <w:rsid w:val="00047C50"/>
    <w:rsid w:val="00050C6E"/>
    <w:rsid w:val="000523CD"/>
    <w:rsid w:val="00053DCE"/>
    <w:rsid w:val="0005677F"/>
    <w:rsid w:val="00062928"/>
    <w:rsid w:val="00062AC5"/>
    <w:rsid w:val="00064A9E"/>
    <w:rsid w:val="00066713"/>
    <w:rsid w:val="00070711"/>
    <w:rsid w:val="00075AA3"/>
    <w:rsid w:val="00075EAB"/>
    <w:rsid w:val="0007780B"/>
    <w:rsid w:val="00091783"/>
    <w:rsid w:val="00093FF8"/>
    <w:rsid w:val="000941BC"/>
    <w:rsid w:val="00094463"/>
    <w:rsid w:val="000A139A"/>
    <w:rsid w:val="000A30D9"/>
    <w:rsid w:val="000A4CE2"/>
    <w:rsid w:val="000A501C"/>
    <w:rsid w:val="000B1FD8"/>
    <w:rsid w:val="000B28D5"/>
    <w:rsid w:val="000B5329"/>
    <w:rsid w:val="000B7D7E"/>
    <w:rsid w:val="000C358E"/>
    <w:rsid w:val="000C3825"/>
    <w:rsid w:val="000C5D2A"/>
    <w:rsid w:val="000D46EB"/>
    <w:rsid w:val="000D6B10"/>
    <w:rsid w:val="000D7245"/>
    <w:rsid w:val="000D7653"/>
    <w:rsid w:val="000E5B09"/>
    <w:rsid w:val="000F19E7"/>
    <w:rsid w:val="000F2456"/>
    <w:rsid w:val="000F3467"/>
    <w:rsid w:val="000F37E6"/>
    <w:rsid w:val="000F4888"/>
    <w:rsid w:val="000F4C39"/>
    <w:rsid w:val="000F548F"/>
    <w:rsid w:val="000F65B3"/>
    <w:rsid w:val="00102113"/>
    <w:rsid w:val="00104227"/>
    <w:rsid w:val="0010448C"/>
    <w:rsid w:val="00105E04"/>
    <w:rsid w:val="001102AA"/>
    <w:rsid w:val="0011040F"/>
    <w:rsid w:val="00111B23"/>
    <w:rsid w:val="001124D2"/>
    <w:rsid w:val="001179D5"/>
    <w:rsid w:val="001203EF"/>
    <w:rsid w:val="00120D95"/>
    <w:rsid w:val="0012112F"/>
    <w:rsid w:val="00121F80"/>
    <w:rsid w:val="001224CA"/>
    <w:rsid w:val="00126F35"/>
    <w:rsid w:val="00134DB3"/>
    <w:rsid w:val="00135749"/>
    <w:rsid w:val="001364A7"/>
    <w:rsid w:val="0014129E"/>
    <w:rsid w:val="00141604"/>
    <w:rsid w:val="001416D7"/>
    <w:rsid w:val="00142820"/>
    <w:rsid w:val="00142B83"/>
    <w:rsid w:val="00144673"/>
    <w:rsid w:val="0014575F"/>
    <w:rsid w:val="00145EC7"/>
    <w:rsid w:val="00147784"/>
    <w:rsid w:val="001509BF"/>
    <w:rsid w:val="00151E72"/>
    <w:rsid w:val="00152C40"/>
    <w:rsid w:val="001533B3"/>
    <w:rsid w:val="0015762D"/>
    <w:rsid w:val="0016085A"/>
    <w:rsid w:val="00160E70"/>
    <w:rsid w:val="00165DB6"/>
    <w:rsid w:val="00166BF4"/>
    <w:rsid w:val="00167333"/>
    <w:rsid w:val="001717C3"/>
    <w:rsid w:val="0017297B"/>
    <w:rsid w:val="00173C46"/>
    <w:rsid w:val="00173FD3"/>
    <w:rsid w:val="00180A7D"/>
    <w:rsid w:val="00183135"/>
    <w:rsid w:val="00183A30"/>
    <w:rsid w:val="00187052"/>
    <w:rsid w:val="00194138"/>
    <w:rsid w:val="00195CDF"/>
    <w:rsid w:val="001A2146"/>
    <w:rsid w:val="001A3FA3"/>
    <w:rsid w:val="001A4B7F"/>
    <w:rsid w:val="001A4CAB"/>
    <w:rsid w:val="001A66F6"/>
    <w:rsid w:val="001A7EBF"/>
    <w:rsid w:val="001B011D"/>
    <w:rsid w:val="001B3862"/>
    <w:rsid w:val="001B600C"/>
    <w:rsid w:val="001B685E"/>
    <w:rsid w:val="001B68D9"/>
    <w:rsid w:val="001C293B"/>
    <w:rsid w:val="001C2A41"/>
    <w:rsid w:val="001C6C33"/>
    <w:rsid w:val="001C7C9C"/>
    <w:rsid w:val="001D0CD9"/>
    <w:rsid w:val="001D1384"/>
    <w:rsid w:val="001D1BF1"/>
    <w:rsid w:val="001D2A5D"/>
    <w:rsid w:val="001D55C3"/>
    <w:rsid w:val="001D7F24"/>
    <w:rsid w:val="001E004A"/>
    <w:rsid w:val="001E107D"/>
    <w:rsid w:val="001E11E8"/>
    <w:rsid w:val="001E1AEE"/>
    <w:rsid w:val="001E4F1A"/>
    <w:rsid w:val="001E76D1"/>
    <w:rsid w:val="001E7F78"/>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6B9"/>
    <w:rsid w:val="00242218"/>
    <w:rsid w:val="00242F58"/>
    <w:rsid w:val="002436C9"/>
    <w:rsid w:val="002444A6"/>
    <w:rsid w:val="00246790"/>
    <w:rsid w:val="002468D9"/>
    <w:rsid w:val="0024741E"/>
    <w:rsid w:val="00247E87"/>
    <w:rsid w:val="002529CF"/>
    <w:rsid w:val="00253863"/>
    <w:rsid w:val="00253CDD"/>
    <w:rsid w:val="0025593E"/>
    <w:rsid w:val="00256B4F"/>
    <w:rsid w:val="00257BDD"/>
    <w:rsid w:val="00257C10"/>
    <w:rsid w:val="00260BC5"/>
    <w:rsid w:val="002615D2"/>
    <w:rsid w:val="00261F09"/>
    <w:rsid w:val="00262BA4"/>
    <w:rsid w:val="00262BF8"/>
    <w:rsid w:val="00263755"/>
    <w:rsid w:val="00264229"/>
    <w:rsid w:val="00265BAD"/>
    <w:rsid w:val="00270C17"/>
    <w:rsid w:val="00272E93"/>
    <w:rsid w:val="002772BE"/>
    <w:rsid w:val="00281D0D"/>
    <w:rsid w:val="00282C0D"/>
    <w:rsid w:val="0028445A"/>
    <w:rsid w:val="00287F76"/>
    <w:rsid w:val="00290A50"/>
    <w:rsid w:val="002952CC"/>
    <w:rsid w:val="00295FA5"/>
    <w:rsid w:val="00296EB9"/>
    <w:rsid w:val="002A0057"/>
    <w:rsid w:val="002A2072"/>
    <w:rsid w:val="002A4A81"/>
    <w:rsid w:val="002A5049"/>
    <w:rsid w:val="002A66B8"/>
    <w:rsid w:val="002B0870"/>
    <w:rsid w:val="002B2C54"/>
    <w:rsid w:val="002B39F6"/>
    <w:rsid w:val="002B3F95"/>
    <w:rsid w:val="002B426E"/>
    <w:rsid w:val="002B5A61"/>
    <w:rsid w:val="002C1A87"/>
    <w:rsid w:val="002C26CE"/>
    <w:rsid w:val="002C4050"/>
    <w:rsid w:val="002C538F"/>
    <w:rsid w:val="002C59BD"/>
    <w:rsid w:val="002D0BC3"/>
    <w:rsid w:val="002D3022"/>
    <w:rsid w:val="002E1382"/>
    <w:rsid w:val="002E43CF"/>
    <w:rsid w:val="002E48DE"/>
    <w:rsid w:val="002E6EB3"/>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58EC"/>
    <w:rsid w:val="00346140"/>
    <w:rsid w:val="0035020A"/>
    <w:rsid w:val="0035180E"/>
    <w:rsid w:val="00351989"/>
    <w:rsid w:val="0035225E"/>
    <w:rsid w:val="00352E2A"/>
    <w:rsid w:val="00353B58"/>
    <w:rsid w:val="00354F50"/>
    <w:rsid w:val="0036006A"/>
    <w:rsid w:val="00361B5A"/>
    <w:rsid w:val="0036315D"/>
    <w:rsid w:val="0036481B"/>
    <w:rsid w:val="00366287"/>
    <w:rsid w:val="00370DDC"/>
    <w:rsid w:val="00371D86"/>
    <w:rsid w:val="0037235D"/>
    <w:rsid w:val="00374E95"/>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92E"/>
    <w:rsid w:val="003E106B"/>
    <w:rsid w:val="003E14A3"/>
    <w:rsid w:val="003E2247"/>
    <w:rsid w:val="003E3B72"/>
    <w:rsid w:val="003E59CD"/>
    <w:rsid w:val="003F57BA"/>
    <w:rsid w:val="00401C6E"/>
    <w:rsid w:val="00403A1B"/>
    <w:rsid w:val="004064AA"/>
    <w:rsid w:val="00411EE9"/>
    <w:rsid w:val="00414C93"/>
    <w:rsid w:val="00415121"/>
    <w:rsid w:val="0041799C"/>
    <w:rsid w:val="0042072C"/>
    <w:rsid w:val="00421C61"/>
    <w:rsid w:val="004222D6"/>
    <w:rsid w:val="00422337"/>
    <w:rsid w:val="00423039"/>
    <w:rsid w:val="004245FA"/>
    <w:rsid w:val="004277A2"/>
    <w:rsid w:val="0043140C"/>
    <w:rsid w:val="004411D2"/>
    <w:rsid w:val="004426FE"/>
    <w:rsid w:val="00442743"/>
    <w:rsid w:val="00443C46"/>
    <w:rsid w:val="0044762A"/>
    <w:rsid w:val="00451060"/>
    <w:rsid w:val="00456A69"/>
    <w:rsid w:val="00457B8C"/>
    <w:rsid w:val="004610A3"/>
    <w:rsid w:val="00461E18"/>
    <w:rsid w:val="00461FA7"/>
    <w:rsid w:val="00462218"/>
    <w:rsid w:val="004662E5"/>
    <w:rsid w:val="004668F1"/>
    <w:rsid w:val="004669AF"/>
    <w:rsid w:val="00471559"/>
    <w:rsid w:val="004812B0"/>
    <w:rsid w:val="00485FD4"/>
    <w:rsid w:val="004870D1"/>
    <w:rsid w:val="0049034A"/>
    <w:rsid w:val="00490D33"/>
    <w:rsid w:val="00493AE7"/>
    <w:rsid w:val="00493CE7"/>
    <w:rsid w:val="00493E7A"/>
    <w:rsid w:val="0049795F"/>
    <w:rsid w:val="004A0058"/>
    <w:rsid w:val="004A1617"/>
    <w:rsid w:val="004A486B"/>
    <w:rsid w:val="004A68FF"/>
    <w:rsid w:val="004A6AA8"/>
    <w:rsid w:val="004B04CF"/>
    <w:rsid w:val="004B217F"/>
    <w:rsid w:val="004B460E"/>
    <w:rsid w:val="004B7A04"/>
    <w:rsid w:val="004C21EA"/>
    <w:rsid w:val="004C28C9"/>
    <w:rsid w:val="004C2DDD"/>
    <w:rsid w:val="004C61A2"/>
    <w:rsid w:val="004C64B3"/>
    <w:rsid w:val="004D0394"/>
    <w:rsid w:val="004D05E7"/>
    <w:rsid w:val="004E537F"/>
    <w:rsid w:val="004E5D29"/>
    <w:rsid w:val="004E69C5"/>
    <w:rsid w:val="004F1D1A"/>
    <w:rsid w:val="004F2FE5"/>
    <w:rsid w:val="004F38BC"/>
    <w:rsid w:val="004F4A34"/>
    <w:rsid w:val="004F5F94"/>
    <w:rsid w:val="004F782B"/>
    <w:rsid w:val="00505B76"/>
    <w:rsid w:val="00506ECC"/>
    <w:rsid w:val="005074E0"/>
    <w:rsid w:val="00507A2D"/>
    <w:rsid w:val="00510803"/>
    <w:rsid w:val="005138D9"/>
    <w:rsid w:val="005149B1"/>
    <w:rsid w:val="00516461"/>
    <w:rsid w:val="0051744D"/>
    <w:rsid w:val="005174BF"/>
    <w:rsid w:val="00517B9C"/>
    <w:rsid w:val="00521C16"/>
    <w:rsid w:val="00521CAC"/>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56709"/>
    <w:rsid w:val="00560845"/>
    <w:rsid w:val="00560E42"/>
    <w:rsid w:val="00561213"/>
    <w:rsid w:val="005619A2"/>
    <w:rsid w:val="00564A15"/>
    <w:rsid w:val="00564DD4"/>
    <w:rsid w:val="00565497"/>
    <w:rsid w:val="0057163F"/>
    <w:rsid w:val="005720F9"/>
    <w:rsid w:val="00573D63"/>
    <w:rsid w:val="005748D0"/>
    <w:rsid w:val="00580055"/>
    <w:rsid w:val="00583518"/>
    <w:rsid w:val="00584A96"/>
    <w:rsid w:val="00594633"/>
    <w:rsid w:val="0059628F"/>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10065"/>
    <w:rsid w:val="00613624"/>
    <w:rsid w:val="00614D80"/>
    <w:rsid w:val="00616D43"/>
    <w:rsid w:val="00617480"/>
    <w:rsid w:val="00617B47"/>
    <w:rsid w:val="00620ED6"/>
    <w:rsid w:val="00622495"/>
    <w:rsid w:val="00623006"/>
    <w:rsid w:val="00624EAE"/>
    <w:rsid w:val="0062597E"/>
    <w:rsid w:val="00636ED3"/>
    <w:rsid w:val="00641589"/>
    <w:rsid w:val="00642DCB"/>
    <w:rsid w:val="00643597"/>
    <w:rsid w:val="006441B1"/>
    <w:rsid w:val="0064459D"/>
    <w:rsid w:val="00645D94"/>
    <w:rsid w:val="00652467"/>
    <w:rsid w:val="006534A7"/>
    <w:rsid w:val="00654237"/>
    <w:rsid w:val="0065457F"/>
    <w:rsid w:val="006546F7"/>
    <w:rsid w:val="00654717"/>
    <w:rsid w:val="0065572D"/>
    <w:rsid w:val="00657F68"/>
    <w:rsid w:val="00660367"/>
    <w:rsid w:val="00661896"/>
    <w:rsid w:val="00663D00"/>
    <w:rsid w:val="00666CAA"/>
    <w:rsid w:val="00674CE6"/>
    <w:rsid w:val="0068067D"/>
    <w:rsid w:val="006810FE"/>
    <w:rsid w:val="00681AC5"/>
    <w:rsid w:val="00681DDB"/>
    <w:rsid w:val="00682682"/>
    <w:rsid w:val="00683CAF"/>
    <w:rsid w:val="00684015"/>
    <w:rsid w:val="0068732F"/>
    <w:rsid w:val="00691D64"/>
    <w:rsid w:val="00696A15"/>
    <w:rsid w:val="006970D2"/>
    <w:rsid w:val="00697CDE"/>
    <w:rsid w:val="00697FA0"/>
    <w:rsid w:val="006A051A"/>
    <w:rsid w:val="006A19D2"/>
    <w:rsid w:val="006A67EF"/>
    <w:rsid w:val="006B0CA1"/>
    <w:rsid w:val="006B2EF9"/>
    <w:rsid w:val="006B3E31"/>
    <w:rsid w:val="006C41CC"/>
    <w:rsid w:val="006D276C"/>
    <w:rsid w:val="006D4254"/>
    <w:rsid w:val="006D49FD"/>
    <w:rsid w:val="006D5CAA"/>
    <w:rsid w:val="006D5FE1"/>
    <w:rsid w:val="006D6901"/>
    <w:rsid w:val="006D6B0D"/>
    <w:rsid w:val="006D6D57"/>
    <w:rsid w:val="006F037C"/>
    <w:rsid w:val="006F1FAE"/>
    <w:rsid w:val="00700726"/>
    <w:rsid w:val="007028D5"/>
    <w:rsid w:val="0070625B"/>
    <w:rsid w:val="007062DF"/>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3683"/>
    <w:rsid w:val="007459B2"/>
    <w:rsid w:val="00747383"/>
    <w:rsid w:val="00750808"/>
    <w:rsid w:val="0075140A"/>
    <w:rsid w:val="00754AC1"/>
    <w:rsid w:val="0075579E"/>
    <w:rsid w:val="00757F3E"/>
    <w:rsid w:val="00760305"/>
    <w:rsid w:val="00761A91"/>
    <w:rsid w:val="007652EC"/>
    <w:rsid w:val="007657B7"/>
    <w:rsid w:val="0076646E"/>
    <w:rsid w:val="00767A2E"/>
    <w:rsid w:val="00767C15"/>
    <w:rsid w:val="007713B8"/>
    <w:rsid w:val="00772BD8"/>
    <w:rsid w:val="00775658"/>
    <w:rsid w:val="007759AD"/>
    <w:rsid w:val="00775BAE"/>
    <w:rsid w:val="00776989"/>
    <w:rsid w:val="00785637"/>
    <w:rsid w:val="007870D0"/>
    <w:rsid w:val="007904F7"/>
    <w:rsid w:val="00790774"/>
    <w:rsid w:val="00790AB1"/>
    <w:rsid w:val="00792537"/>
    <w:rsid w:val="007935F6"/>
    <w:rsid w:val="0079404F"/>
    <w:rsid w:val="00794CEA"/>
    <w:rsid w:val="00796079"/>
    <w:rsid w:val="00797D51"/>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0791"/>
    <w:rsid w:val="007F1111"/>
    <w:rsid w:val="007F61DF"/>
    <w:rsid w:val="007F7756"/>
    <w:rsid w:val="007F7E5F"/>
    <w:rsid w:val="008010A3"/>
    <w:rsid w:val="0080171C"/>
    <w:rsid w:val="008024FB"/>
    <w:rsid w:val="00804901"/>
    <w:rsid w:val="00804AE6"/>
    <w:rsid w:val="00806E96"/>
    <w:rsid w:val="00812630"/>
    <w:rsid w:val="00814752"/>
    <w:rsid w:val="008154E1"/>
    <w:rsid w:val="00817285"/>
    <w:rsid w:val="00827494"/>
    <w:rsid w:val="008275B3"/>
    <w:rsid w:val="00830102"/>
    <w:rsid w:val="008351A9"/>
    <w:rsid w:val="0083679D"/>
    <w:rsid w:val="00837B42"/>
    <w:rsid w:val="00842428"/>
    <w:rsid w:val="00843655"/>
    <w:rsid w:val="0084409F"/>
    <w:rsid w:val="008453BA"/>
    <w:rsid w:val="00845688"/>
    <w:rsid w:val="008519EC"/>
    <w:rsid w:val="00853CB7"/>
    <w:rsid w:val="00854E46"/>
    <w:rsid w:val="00864044"/>
    <w:rsid w:val="00864C38"/>
    <w:rsid w:val="00865F00"/>
    <w:rsid w:val="008723F3"/>
    <w:rsid w:val="008738FD"/>
    <w:rsid w:val="0087465D"/>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2C38"/>
    <w:rsid w:val="008B3C75"/>
    <w:rsid w:val="008B53E4"/>
    <w:rsid w:val="008B5445"/>
    <w:rsid w:val="008B5475"/>
    <w:rsid w:val="008B5DF6"/>
    <w:rsid w:val="008C30A8"/>
    <w:rsid w:val="008C3A12"/>
    <w:rsid w:val="008C58A6"/>
    <w:rsid w:val="008C63A5"/>
    <w:rsid w:val="008D45D3"/>
    <w:rsid w:val="008E177E"/>
    <w:rsid w:val="008E36DC"/>
    <w:rsid w:val="008E380A"/>
    <w:rsid w:val="008E38C6"/>
    <w:rsid w:val="008E5019"/>
    <w:rsid w:val="008E6D98"/>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36313"/>
    <w:rsid w:val="00940159"/>
    <w:rsid w:val="00941DC6"/>
    <w:rsid w:val="00944F3E"/>
    <w:rsid w:val="009456AB"/>
    <w:rsid w:val="00951346"/>
    <w:rsid w:val="0095452D"/>
    <w:rsid w:val="00954797"/>
    <w:rsid w:val="009620EB"/>
    <w:rsid w:val="00962F6F"/>
    <w:rsid w:val="00963C5C"/>
    <w:rsid w:val="00966DEE"/>
    <w:rsid w:val="0096710D"/>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5C4D"/>
    <w:rsid w:val="009C6A22"/>
    <w:rsid w:val="009C7934"/>
    <w:rsid w:val="009C7ED9"/>
    <w:rsid w:val="009D3369"/>
    <w:rsid w:val="009D4FDD"/>
    <w:rsid w:val="009E0114"/>
    <w:rsid w:val="009E1002"/>
    <w:rsid w:val="009E1208"/>
    <w:rsid w:val="009E379E"/>
    <w:rsid w:val="009E4E69"/>
    <w:rsid w:val="009E4EDF"/>
    <w:rsid w:val="009E6FB8"/>
    <w:rsid w:val="009F0C4C"/>
    <w:rsid w:val="009F0CD2"/>
    <w:rsid w:val="009F2934"/>
    <w:rsid w:val="009F350F"/>
    <w:rsid w:val="009F4B91"/>
    <w:rsid w:val="009F67DC"/>
    <w:rsid w:val="009F6BD7"/>
    <w:rsid w:val="00A004FF"/>
    <w:rsid w:val="00A01798"/>
    <w:rsid w:val="00A035CC"/>
    <w:rsid w:val="00A04C33"/>
    <w:rsid w:val="00A050FF"/>
    <w:rsid w:val="00A06D31"/>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1E2E"/>
    <w:rsid w:val="00A92A1C"/>
    <w:rsid w:val="00A92F72"/>
    <w:rsid w:val="00A93980"/>
    <w:rsid w:val="00AA051B"/>
    <w:rsid w:val="00AA0E7C"/>
    <w:rsid w:val="00AA13B5"/>
    <w:rsid w:val="00AA195F"/>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3ADF"/>
    <w:rsid w:val="00AE6AB1"/>
    <w:rsid w:val="00AE79C7"/>
    <w:rsid w:val="00AF5221"/>
    <w:rsid w:val="00AF7B3B"/>
    <w:rsid w:val="00B03E75"/>
    <w:rsid w:val="00B06E6C"/>
    <w:rsid w:val="00B100BD"/>
    <w:rsid w:val="00B101CA"/>
    <w:rsid w:val="00B10F37"/>
    <w:rsid w:val="00B12437"/>
    <w:rsid w:val="00B14C42"/>
    <w:rsid w:val="00B20220"/>
    <w:rsid w:val="00B20FE6"/>
    <w:rsid w:val="00B21414"/>
    <w:rsid w:val="00B25510"/>
    <w:rsid w:val="00B25B45"/>
    <w:rsid w:val="00B308E5"/>
    <w:rsid w:val="00B31235"/>
    <w:rsid w:val="00B32A05"/>
    <w:rsid w:val="00B32EB3"/>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5647"/>
    <w:rsid w:val="00B561E9"/>
    <w:rsid w:val="00B606B4"/>
    <w:rsid w:val="00B6083A"/>
    <w:rsid w:val="00B60CA6"/>
    <w:rsid w:val="00B62FE9"/>
    <w:rsid w:val="00B7064E"/>
    <w:rsid w:val="00B72DFD"/>
    <w:rsid w:val="00B73333"/>
    <w:rsid w:val="00B73793"/>
    <w:rsid w:val="00B739C1"/>
    <w:rsid w:val="00B7475F"/>
    <w:rsid w:val="00B76389"/>
    <w:rsid w:val="00B770DD"/>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C79"/>
    <w:rsid w:val="00BB12F2"/>
    <w:rsid w:val="00BB3D7D"/>
    <w:rsid w:val="00BB5E17"/>
    <w:rsid w:val="00BC02B5"/>
    <w:rsid w:val="00BC125A"/>
    <w:rsid w:val="00BC218F"/>
    <w:rsid w:val="00BC322C"/>
    <w:rsid w:val="00BC43B6"/>
    <w:rsid w:val="00BC579F"/>
    <w:rsid w:val="00BC57B5"/>
    <w:rsid w:val="00BC763E"/>
    <w:rsid w:val="00BD0C2E"/>
    <w:rsid w:val="00BD105B"/>
    <w:rsid w:val="00BD3EBF"/>
    <w:rsid w:val="00BD451D"/>
    <w:rsid w:val="00BD582B"/>
    <w:rsid w:val="00BD616A"/>
    <w:rsid w:val="00BD770E"/>
    <w:rsid w:val="00BE2488"/>
    <w:rsid w:val="00BE357C"/>
    <w:rsid w:val="00BE3BAE"/>
    <w:rsid w:val="00BE417B"/>
    <w:rsid w:val="00BE4DAA"/>
    <w:rsid w:val="00BE5972"/>
    <w:rsid w:val="00BE6DF1"/>
    <w:rsid w:val="00BF1D4D"/>
    <w:rsid w:val="00BF1F3C"/>
    <w:rsid w:val="00BF3726"/>
    <w:rsid w:val="00BF39A8"/>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AE0"/>
    <w:rsid w:val="00C25ED8"/>
    <w:rsid w:val="00C30B2D"/>
    <w:rsid w:val="00C3294D"/>
    <w:rsid w:val="00C33FA1"/>
    <w:rsid w:val="00C35215"/>
    <w:rsid w:val="00C474E7"/>
    <w:rsid w:val="00C51170"/>
    <w:rsid w:val="00C53154"/>
    <w:rsid w:val="00C5501F"/>
    <w:rsid w:val="00C56A34"/>
    <w:rsid w:val="00C6307C"/>
    <w:rsid w:val="00C678F4"/>
    <w:rsid w:val="00C67F16"/>
    <w:rsid w:val="00C70FE8"/>
    <w:rsid w:val="00C71678"/>
    <w:rsid w:val="00C72E21"/>
    <w:rsid w:val="00C75EFD"/>
    <w:rsid w:val="00C7633C"/>
    <w:rsid w:val="00C76B6D"/>
    <w:rsid w:val="00C8678B"/>
    <w:rsid w:val="00C86DAC"/>
    <w:rsid w:val="00C87AA9"/>
    <w:rsid w:val="00C90F15"/>
    <w:rsid w:val="00C91707"/>
    <w:rsid w:val="00C91F0C"/>
    <w:rsid w:val="00C941CD"/>
    <w:rsid w:val="00C95093"/>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0EA7"/>
    <w:rsid w:val="00D0273E"/>
    <w:rsid w:val="00D05D64"/>
    <w:rsid w:val="00D077BB"/>
    <w:rsid w:val="00D105E0"/>
    <w:rsid w:val="00D1197F"/>
    <w:rsid w:val="00D13ECE"/>
    <w:rsid w:val="00D13FD4"/>
    <w:rsid w:val="00D1599A"/>
    <w:rsid w:val="00D160D4"/>
    <w:rsid w:val="00D163B9"/>
    <w:rsid w:val="00D166A9"/>
    <w:rsid w:val="00D20EAC"/>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57BEC"/>
    <w:rsid w:val="00D6040E"/>
    <w:rsid w:val="00D60DDB"/>
    <w:rsid w:val="00D657C8"/>
    <w:rsid w:val="00D65A77"/>
    <w:rsid w:val="00D712BC"/>
    <w:rsid w:val="00D72D45"/>
    <w:rsid w:val="00D73A17"/>
    <w:rsid w:val="00D7451D"/>
    <w:rsid w:val="00D74AEB"/>
    <w:rsid w:val="00D76232"/>
    <w:rsid w:val="00D7629C"/>
    <w:rsid w:val="00D804C9"/>
    <w:rsid w:val="00D8156A"/>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0EB8"/>
    <w:rsid w:val="00E217D9"/>
    <w:rsid w:val="00E21E28"/>
    <w:rsid w:val="00E23505"/>
    <w:rsid w:val="00E237F6"/>
    <w:rsid w:val="00E274D8"/>
    <w:rsid w:val="00E35716"/>
    <w:rsid w:val="00E403F1"/>
    <w:rsid w:val="00E43D23"/>
    <w:rsid w:val="00E43D78"/>
    <w:rsid w:val="00E46A7B"/>
    <w:rsid w:val="00E47B7A"/>
    <w:rsid w:val="00E522A4"/>
    <w:rsid w:val="00E54692"/>
    <w:rsid w:val="00E61AA3"/>
    <w:rsid w:val="00E62F76"/>
    <w:rsid w:val="00E648A8"/>
    <w:rsid w:val="00E64CF0"/>
    <w:rsid w:val="00E64E3C"/>
    <w:rsid w:val="00E655E4"/>
    <w:rsid w:val="00E66DB9"/>
    <w:rsid w:val="00E67BF7"/>
    <w:rsid w:val="00E72EFE"/>
    <w:rsid w:val="00E76BB8"/>
    <w:rsid w:val="00E774D9"/>
    <w:rsid w:val="00E779BA"/>
    <w:rsid w:val="00E83ED1"/>
    <w:rsid w:val="00E9211F"/>
    <w:rsid w:val="00E932D1"/>
    <w:rsid w:val="00E96551"/>
    <w:rsid w:val="00E96DFB"/>
    <w:rsid w:val="00EA00E1"/>
    <w:rsid w:val="00EA0CF4"/>
    <w:rsid w:val="00EA19B8"/>
    <w:rsid w:val="00EA3892"/>
    <w:rsid w:val="00EA5B39"/>
    <w:rsid w:val="00EA608B"/>
    <w:rsid w:val="00EB6160"/>
    <w:rsid w:val="00EB61FF"/>
    <w:rsid w:val="00EC27F5"/>
    <w:rsid w:val="00EC3917"/>
    <w:rsid w:val="00EC631F"/>
    <w:rsid w:val="00EC7054"/>
    <w:rsid w:val="00ED168D"/>
    <w:rsid w:val="00ED3A5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E35"/>
    <w:rsid w:val="00F07431"/>
    <w:rsid w:val="00F1013B"/>
    <w:rsid w:val="00F12146"/>
    <w:rsid w:val="00F12231"/>
    <w:rsid w:val="00F122B7"/>
    <w:rsid w:val="00F12963"/>
    <w:rsid w:val="00F13C46"/>
    <w:rsid w:val="00F14D24"/>
    <w:rsid w:val="00F15668"/>
    <w:rsid w:val="00F170D9"/>
    <w:rsid w:val="00F218B4"/>
    <w:rsid w:val="00F22B1E"/>
    <w:rsid w:val="00F240A7"/>
    <w:rsid w:val="00F27069"/>
    <w:rsid w:val="00F2708C"/>
    <w:rsid w:val="00F30946"/>
    <w:rsid w:val="00F31594"/>
    <w:rsid w:val="00F31E1A"/>
    <w:rsid w:val="00F36EDC"/>
    <w:rsid w:val="00F40F84"/>
    <w:rsid w:val="00F42214"/>
    <w:rsid w:val="00F4233C"/>
    <w:rsid w:val="00F42341"/>
    <w:rsid w:val="00F42515"/>
    <w:rsid w:val="00F45D0E"/>
    <w:rsid w:val="00F465ED"/>
    <w:rsid w:val="00F470CB"/>
    <w:rsid w:val="00F51C17"/>
    <w:rsid w:val="00F53322"/>
    <w:rsid w:val="00F53B43"/>
    <w:rsid w:val="00F54575"/>
    <w:rsid w:val="00F54C3A"/>
    <w:rsid w:val="00F55B6D"/>
    <w:rsid w:val="00F55BD4"/>
    <w:rsid w:val="00F6284F"/>
    <w:rsid w:val="00F6287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76607"/>
    <w:rsid w:val="00F85A41"/>
    <w:rsid w:val="00F90B8A"/>
    <w:rsid w:val="00F91FCC"/>
    <w:rsid w:val="00F931E4"/>
    <w:rsid w:val="00F93645"/>
    <w:rsid w:val="00F94992"/>
    <w:rsid w:val="00F9657D"/>
    <w:rsid w:val="00FA2F5E"/>
    <w:rsid w:val="00FB0B09"/>
    <w:rsid w:val="00FB1F09"/>
    <w:rsid w:val="00FB238A"/>
    <w:rsid w:val="00FB2E5F"/>
    <w:rsid w:val="00FB6784"/>
    <w:rsid w:val="00FB6AA8"/>
    <w:rsid w:val="00FB7C01"/>
    <w:rsid w:val="00FC1FF9"/>
    <w:rsid w:val="00FC295F"/>
    <w:rsid w:val="00FC4DC9"/>
    <w:rsid w:val="00FC5DE0"/>
    <w:rsid w:val="00FE086D"/>
    <w:rsid w:val="00FE12E8"/>
    <w:rsid w:val="00FE12FF"/>
    <w:rsid w:val="00FE38BA"/>
    <w:rsid w:val="00FE3D9C"/>
    <w:rsid w:val="00FE66A6"/>
    <w:rsid w:val="00FE7E8B"/>
    <w:rsid w:val="00FF0188"/>
    <w:rsid w:val="00FF1038"/>
    <w:rsid w:val="00FF181A"/>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 w:type="paragraph" w:customStyle="1" w:styleId="cnormal3pt">
    <w:name w:val="cnormal3pt"/>
    <w:basedOn w:val="Normal"/>
    <w:rsid w:val="002E6EB3"/>
    <w:pPr>
      <w:spacing w:before="100" w:beforeAutospacing="1" w:after="100" w:afterAutospacing="1"/>
      <w:ind w:left="0"/>
    </w:pPr>
    <w:rPr>
      <w:rFonts w:eastAsia="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E9B51-DCD4-4107-8C5E-CDEBF37103F8}"/>
</file>

<file path=customXml/itemProps2.xml><?xml version="1.0" encoding="utf-8"?>
<ds:datastoreItem xmlns:ds="http://schemas.openxmlformats.org/officeDocument/2006/customXml" ds:itemID="{E3A5843B-81C5-49DE-94C0-39D5F02B56ED}"/>
</file>

<file path=customXml/itemProps3.xml><?xml version="1.0" encoding="utf-8"?>
<ds:datastoreItem xmlns:ds="http://schemas.openxmlformats.org/officeDocument/2006/customXml" ds:itemID="{258BDDB6-82B4-4067-8950-845718DB5222}"/>
</file>

<file path=customXml/itemProps4.xml><?xml version="1.0" encoding="utf-8"?>
<ds:datastoreItem xmlns:ds="http://schemas.openxmlformats.org/officeDocument/2006/customXml" ds:itemID="{AC4370F9-FFC4-466A-BB9C-D6700130D53A}"/>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Gavinski</dc:creator>
  <cp:lastModifiedBy>Guay, Don</cp:lastModifiedBy>
  <cp:revision>2</cp:revision>
  <cp:lastPrinted>2011-08-04T13:19:00Z</cp:lastPrinted>
  <dcterms:created xsi:type="dcterms:W3CDTF">2011-08-11T14:14:00Z</dcterms:created>
  <dcterms:modified xsi:type="dcterms:W3CDTF">2011-08-11T14:14:00Z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