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A07" w:rsidRPr="00034A07" w:rsidRDefault="00034A07" w:rsidP="00034A07">
      <w:pPr>
        <w:jc w:val="center"/>
        <w:rPr>
          <w:b/>
        </w:rPr>
      </w:pPr>
      <w:r w:rsidRPr="00034A07">
        <w:rPr>
          <w:b/>
        </w:rPr>
        <w:t>General Education Policy Review Committee</w:t>
      </w:r>
    </w:p>
    <w:p w:rsidR="00034A07" w:rsidRPr="00034A07" w:rsidRDefault="00663124" w:rsidP="00034A07">
      <w:pPr>
        <w:jc w:val="center"/>
        <w:rPr>
          <w:b/>
        </w:rPr>
      </w:pPr>
      <w:r>
        <w:rPr>
          <w:b/>
        </w:rPr>
        <w:t xml:space="preserve">Minutes of the </w:t>
      </w:r>
      <w:r w:rsidR="009253A5">
        <w:rPr>
          <w:b/>
        </w:rPr>
        <w:t>November 9</w:t>
      </w:r>
      <w:r w:rsidR="0038613B">
        <w:rPr>
          <w:b/>
        </w:rPr>
        <w:t>, 2010</w:t>
      </w:r>
      <w:r w:rsidR="0005499A">
        <w:rPr>
          <w:b/>
        </w:rPr>
        <w:t xml:space="preserve"> </w:t>
      </w:r>
      <w:r w:rsidR="00953965">
        <w:rPr>
          <w:b/>
        </w:rPr>
        <w:t>Meeting</w:t>
      </w:r>
    </w:p>
    <w:p w:rsidR="00034A07" w:rsidRDefault="00034A07"/>
    <w:p w:rsidR="00695110" w:rsidRDefault="00034A07">
      <w:r>
        <w:t xml:space="preserve">Present:  </w:t>
      </w:r>
      <w:r w:rsidR="006870A4">
        <w:t xml:space="preserve"> </w:t>
      </w:r>
      <w:r w:rsidR="000D274C" w:rsidRPr="000D274C">
        <w:rPr>
          <w:u w:val="single"/>
        </w:rPr>
        <w:t>Don Guay</w:t>
      </w:r>
      <w:r w:rsidR="00695110">
        <w:t>,</w:t>
      </w:r>
      <w:r w:rsidR="00ED45B2">
        <w:t xml:space="preserve"> </w:t>
      </w:r>
      <w:r w:rsidR="00207702" w:rsidRPr="00207702">
        <w:rPr>
          <w:u w:val="single"/>
        </w:rPr>
        <w:t>Gary Olsen</w:t>
      </w:r>
      <w:r w:rsidR="00F072EF">
        <w:t>,</w:t>
      </w:r>
      <w:r w:rsidR="00B76517">
        <w:t xml:space="preserve"> </w:t>
      </w:r>
      <w:r w:rsidR="00436248">
        <w:t xml:space="preserve">Michael Bixby, </w:t>
      </w:r>
      <w:r w:rsidR="00FD549C">
        <w:t xml:space="preserve">Nisha Fernando, </w:t>
      </w:r>
      <w:r w:rsidR="00CE001C">
        <w:t xml:space="preserve">John Houghton, </w:t>
      </w:r>
      <w:r w:rsidR="00B76517">
        <w:t xml:space="preserve">Randy Olson, </w:t>
      </w:r>
      <w:r w:rsidR="00461331">
        <w:t xml:space="preserve">James Sage, </w:t>
      </w:r>
      <w:r w:rsidR="00B76517">
        <w:t xml:space="preserve">Julie Schneider, Robert Sirabian, </w:t>
      </w:r>
      <w:r w:rsidR="00D62F52">
        <w:t xml:space="preserve">Greg Summers, </w:t>
      </w:r>
      <w:r>
        <w:t>Mary Holland.</w:t>
      </w:r>
    </w:p>
    <w:p w:rsidR="001F211F" w:rsidRDefault="001F211F"/>
    <w:p w:rsidR="003A3DCA" w:rsidRDefault="00FF13A1">
      <w:r>
        <w:t>Called to order at</w:t>
      </w:r>
      <w:r w:rsidR="00C06E43">
        <w:t xml:space="preserve"> 3:04pm</w:t>
      </w:r>
      <w:r w:rsidR="00034A07">
        <w:t>.</w:t>
      </w:r>
    </w:p>
    <w:p w:rsidR="008B4158" w:rsidRDefault="008B4158" w:rsidP="008B4158">
      <w:pPr>
        <w:pStyle w:val="NoSpacing"/>
        <w:ind w:firstLine="0"/>
        <w:rPr>
          <w:rFonts w:eastAsiaTheme="minorHAnsi"/>
          <w:sz w:val="24"/>
          <w:szCs w:val="24"/>
          <w:lang w:eastAsia="en-US"/>
        </w:rPr>
      </w:pPr>
    </w:p>
    <w:p w:rsidR="00177466" w:rsidRDefault="008B4158" w:rsidP="008B4158">
      <w:pPr>
        <w:pStyle w:val="NoSpacing"/>
        <w:ind w:firstLine="0"/>
      </w:pPr>
      <w:r>
        <w:rPr>
          <w:rFonts w:eastAsiaTheme="minorHAnsi"/>
          <w:sz w:val="24"/>
          <w:szCs w:val="24"/>
          <w:lang w:eastAsia="en-US"/>
        </w:rPr>
        <w:t>The m</w:t>
      </w:r>
      <w:r>
        <w:t>inutes of October 26 were amended.</w:t>
      </w:r>
    </w:p>
    <w:p w:rsidR="008B4158" w:rsidRDefault="008B4158" w:rsidP="00257730">
      <w:pPr>
        <w:pStyle w:val="NoSpacing"/>
        <w:ind w:firstLine="0"/>
      </w:pPr>
    </w:p>
    <w:p w:rsidR="009E51DA" w:rsidRDefault="009E51DA" w:rsidP="00257730">
      <w:pPr>
        <w:pStyle w:val="NoSpacing"/>
        <w:ind w:firstLine="0"/>
      </w:pPr>
      <w:r>
        <w:t>Announcements</w:t>
      </w:r>
      <w:r w:rsidR="00B60BF4">
        <w:t>.</w:t>
      </w:r>
    </w:p>
    <w:p w:rsidR="008B4158" w:rsidRDefault="008B4158" w:rsidP="00FB7EAB">
      <w:pPr>
        <w:pStyle w:val="NoSpacing"/>
        <w:numPr>
          <w:ilvl w:val="0"/>
          <w:numId w:val="33"/>
        </w:numPr>
      </w:pPr>
      <w:r>
        <w:t>Robert Sirabian distributed “</w:t>
      </w:r>
      <w:r w:rsidR="00C22A3B">
        <w:rPr>
          <w:i/>
        </w:rPr>
        <w:t>Brief s</w:t>
      </w:r>
      <w:r w:rsidRPr="00FB7EAB">
        <w:rPr>
          <w:i/>
        </w:rPr>
        <w:t>tatement about considera</w:t>
      </w:r>
      <w:r w:rsidR="00C22174">
        <w:rPr>
          <w:i/>
        </w:rPr>
        <w:t>tions for Communication in the M</w:t>
      </w:r>
      <w:r w:rsidRPr="00FB7EAB">
        <w:rPr>
          <w:i/>
        </w:rPr>
        <w:t>ajor</w:t>
      </w:r>
      <w:r>
        <w:t>”</w:t>
      </w:r>
      <w:r w:rsidR="00FB7EAB">
        <w:t xml:space="preserve"> a list of talking points for the </w:t>
      </w:r>
      <w:r w:rsidR="000A7E50">
        <w:t>3-</w:t>
      </w:r>
      <w:r w:rsidR="00FB7EAB">
        <w:t xml:space="preserve">5pm Thursday meeting with </w:t>
      </w:r>
      <w:r w:rsidR="000A7E50">
        <w:t xml:space="preserve">the College of </w:t>
      </w:r>
      <w:r w:rsidR="00FB7EAB">
        <w:t>L</w:t>
      </w:r>
      <w:r w:rsidR="000A7E50">
        <w:t xml:space="preserve">etters </w:t>
      </w:r>
      <w:r w:rsidR="00FB7EAB">
        <w:t>&amp;</w:t>
      </w:r>
      <w:r w:rsidR="000A7E50">
        <w:t xml:space="preserve"> </w:t>
      </w:r>
      <w:r w:rsidR="00FB7EAB">
        <w:t>S</w:t>
      </w:r>
      <w:r w:rsidR="000A7E50">
        <w:t>cience c</w:t>
      </w:r>
      <w:r w:rsidR="00FB7EAB">
        <w:t>hairs and faculty.</w:t>
      </w:r>
    </w:p>
    <w:p w:rsidR="00FB7EAB" w:rsidRDefault="00FB7EAB" w:rsidP="00FB7EAB">
      <w:pPr>
        <w:pStyle w:val="NoSpacing"/>
        <w:ind w:left="720" w:firstLine="0"/>
      </w:pPr>
    </w:p>
    <w:p w:rsidR="008B4158" w:rsidRDefault="005C1C45" w:rsidP="00FB7EAB">
      <w:pPr>
        <w:pStyle w:val="NoSpacing"/>
        <w:numPr>
          <w:ilvl w:val="0"/>
          <w:numId w:val="33"/>
        </w:numPr>
      </w:pPr>
      <w:r>
        <w:t>Julie Schneider said t</w:t>
      </w:r>
      <w:r w:rsidR="00950997">
        <w:t>he</w:t>
      </w:r>
      <w:r w:rsidR="008B4158">
        <w:t xml:space="preserve"> Degree Requirements Subcommittee met </w:t>
      </w:r>
      <w:r w:rsidR="00950997">
        <w:t xml:space="preserve">and </w:t>
      </w:r>
      <w:r w:rsidR="008B4158">
        <w:t xml:space="preserve">decided to bring </w:t>
      </w:r>
      <w:r w:rsidR="00950997">
        <w:t xml:space="preserve">their draft </w:t>
      </w:r>
      <w:r w:rsidR="008B4158">
        <w:t xml:space="preserve">document forward to </w:t>
      </w:r>
      <w:r w:rsidR="00833C9E">
        <w:t xml:space="preserve">the </w:t>
      </w:r>
      <w:r w:rsidR="008B4158">
        <w:t xml:space="preserve">AAC </w:t>
      </w:r>
      <w:r w:rsidR="00950997">
        <w:t xml:space="preserve">meeting on Monday where it </w:t>
      </w:r>
      <w:r w:rsidR="008B4158">
        <w:t>will</w:t>
      </w:r>
      <w:r w:rsidR="00950997">
        <w:t xml:space="preserve"> be</w:t>
      </w:r>
      <w:r w:rsidR="008B4158">
        <w:t xml:space="preserve"> </w:t>
      </w:r>
      <w:r w:rsidR="00950997">
        <w:t>discussed.</w:t>
      </w:r>
    </w:p>
    <w:p w:rsidR="002C73A9" w:rsidRDefault="002C73A9" w:rsidP="00A02D0B">
      <w:pPr>
        <w:pStyle w:val="NoSpacing"/>
        <w:ind w:firstLine="0"/>
      </w:pPr>
    </w:p>
    <w:p w:rsidR="00B60BF4" w:rsidRDefault="00257730" w:rsidP="00A02D0B">
      <w:pPr>
        <w:pStyle w:val="NoSpacing"/>
        <w:ind w:firstLine="0"/>
      </w:pPr>
      <w:r>
        <w:t>Old</w:t>
      </w:r>
      <w:r w:rsidR="00B60BF4">
        <w:t xml:space="preserve"> Business.</w:t>
      </w:r>
      <w:r w:rsidR="00067FAC">
        <w:t xml:space="preserve">  </w:t>
      </w:r>
      <w:r>
        <w:t>Update Step 5 draft</w:t>
      </w:r>
      <w:r w:rsidR="00B60BF4">
        <w:t>.</w:t>
      </w:r>
    </w:p>
    <w:p w:rsidR="00810395" w:rsidRDefault="00810395" w:rsidP="00CF7DF3">
      <w:pPr>
        <w:pStyle w:val="NoSpacing"/>
        <w:numPr>
          <w:ilvl w:val="0"/>
          <w:numId w:val="34"/>
        </w:numPr>
      </w:pPr>
      <w:r>
        <w:t>Investigation level.</w:t>
      </w:r>
    </w:p>
    <w:p w:rsidR="00FF0C80" w:rsidRDefault="00930275" w:rsidP="00810395">
      <w:pPr>
        <w:pStyle w:val="NoSpacing"/>
        <w:ind w:left="720" w:firstLine="0"/>
      </w:pPr>
      <w:r>
        <w:t>T</w:t>
      </w:r>
      <w:r w:rsidR="00BE22A0">
        <w:t>he</w:t>
      </w:r>
      <w:r w:rsidR="00093CC3">
        <w:t xml:space="preserve"> committee </w:t>
      </w:r>
      <w:r>
        <w:t xml:space="preserve">updated </w:t>
      </w:r>
      <w:r w:rsidR="00093CC3">
        <w:t xml:space="preserve">the language </w:t>
      </w:r>
      <w:r w:rsidR="00FF0C80">
        <w:t xml:space="preserve">to </w:t>
      </w:r>
      <w:r w:rsidR="00F1618E">
        <w:t xml:space="preserve">include language that supports courses at the investigation </w:t>
      </w:r>
      <w:r w:rsidR="00FF0C80">
        <w:t xml:space="preserve">level that </w:t>
      </w:r>
      <w:proofErr w:type="gramStart"/>
      <w:r w:rsidR="00F1618E">
        <w:t>are</w:t>
      </w:r>
      <w:r w:rsidR="00833C9E">
        <w:t xml:space="preserve"> designed</w:t>
      </w:r>
      <w:proofErr w:type="gramEnd"/>
      <w:r w:rsidR="00833C9E">
        <w:t xml:space="preserve"> to serve one of two General E</w:t>
      </w:r>
      <w:r w:rsidR="00FF0C80">
        <w:t>ducation populations:</w:t>
      </w:r>
      <w:r w:rsidR="00810395">
        <w:t xml:space="preserve">  </w:t>
      </w:r>
      <w:r w:rsidR="00833C9E">
        <w:t>a) survey courses for General Education, or b) i</w:t>
      </w:r>
      <w:r w:rsidR="00FF0C80">
        <w:t xml:space="preserve">ntroduction courses for majors and related fields. </w:t>
      </w:r>
      <w:r w:rsidR="00810395">
        <w:t xml:space="preserve"> </w:t>
      </w:r>
    </w:p>
    <w:p w:rsidR="00FF0C80" w:rsidRDefault="00FF0C80" w:rsidP="00FF0C80">
      <w:pPr>
        <w:pStyle w:val="NoSpacing"/>
      </w:pPr>
    </w:p>
    <w:p w:rsidR="00FF0C80" w:rsidRDefault="00FF0C80" w:rsidP="00CF7DF3">
      <w:pPr>
        <w:pStyle w:val="NoSpacing"/>
        <w:numPr>
          <w:ilvl w:val="0"/>
          <w:numId w:val="34"/>
        </w:numPr>
      </w:pPr>
      <w:r>
        <w:t>Interdisciplinary Studies</w:t>
      </w:r>
      <w:r w:rsidR="00810395">
        <w:t>.</w:t>
      </w:r>
    </w:p>
    <w:p w:rsidR="00234B7E" w:rsidRDefault="00093CC3" w:rsidP="00810395">
      <w:pPr>
        <w:pStyle w:val="NoSpacing"/>
        <w:ind w:left="720" w:firstLine="0"/>
      </w:pPr>
      <w:r>
        <w:t>The committee discussed the suggestion</w:t>
      </w:r>
      <w:r w:rsidR="00FF0C80">
        <w:t xml:space="preserve"> </w:t>
      </w:r>
      <w:r w:rsidR="00A35258">
        <w:t>as an alternative to</w:t>
      </w:r>
      <w:r w:rsidR="00FF0C80">
        <w:t xml:space="preserve"> co-instructors</w:t>
      </w:r>
      <w:r>
        <w:t>, to</w:t>
      </w:r>
      <w:r w:rsidR="00FF0C80">
        <w:t xml:space="preserve"> have an instructor wit</w:t>
      </w:r>
      <w:r w:rsidR="00D80C9B">
        <w:t>h</w:t>
      </w:r>
      <w:r>
        <w:t xml:space="preserve"> </w:t>
      </w:r>
      <w:r w:rsidR="00FF0C80">
        <w:t xml:space="preserve">a consultant who represents another discipline. </w:t>
      </w:r>
      <w:r w:rsidR="006D7721">
        <w:t>The committee agreed the language is sufficient to allow this option with no changes in language</w:t>
      </w:r>
      <w:r w:rsidR="00FF0C80">
        <w:t xml:space="preserve">. </w:t>
      </w:r>
    </w:p>
    <w:p w:rsidR="00234B7E" w:rsidRDefault="00234B7E" w:rsidP="00810395">
      <w:pPr>
        <w:pStyle w:val="NoSpacing"/>
        <w:ind w:left="720" w:firstLine="0"/>
      </w:pPr>
    </w:p>
    <w:p w:rsidR="00FF0C80" w:rsidRDefault="00BD4DBB" w:rsidP="000535B9">
      <w:pPr>
        <w:pStyle w:val="NoSpacing"/>
        <w:ind w:left="720" w:firstLine="0"/>
      </w:pPr>
      <w:r>
        <w:t xml:space="preserve">The committee discussed if </w:t>
      </w:r>
      <w:r w:rsidR="00FF0C80">
        <w:t xml:space="preserve">courses </w:t>
      </w:r>
      <w:r>
        <w:t xml:space="preserve">will </w:t>
      </w:r>
      <w:r w:rsidR="00FF0C80">
        <w:t xml:space="preserve">need to be re-approved </w:t>
      </w:r>
      <w:r>
        <w:t xml:space="preserve">with each new instructor. </w:t>
      </w:r>
      <w:r w:rsidR="00FF0C80">
        <w:t xml:space="preserve"> </w:t>
      </w:r>
      <w:r>
        <w:t>The committee agreed to trust</w:t>
      </w:r>
      <w:r w:rsidR="00FF0C80">
        <w:t xml:space="preserve"> the department to sta</w:t>
      </w:r>
      <w:r>
        <w:t xml:space="preserve">ff the course appropriately with assessment to </w:t>
      </w:r>
      <w:r w:rsidR="00FF0C80">
        <w:t xml:space="preserve">reinforce the standard. </w:t>
      </w:r>
      <w:r w:rsidR="000535B9">
        <w:t xml:space="preserve">  </w:t>
      </w:r>
      <w:r w:rsidR="00FF0C80">
        <w:t xml:space="preserve">The </w:t>
      </w:r>
      <w:r w:rsidR="000535B9">
        <w:t xml:space="preserve">committee agreed the </w:t>
      </w:r>
      <w:r w:rsidR="00FF0C80">
        <w:t>burden of proof would be on the coordinator of the department to defend how the proposed Interdisciplinary program is knitted together.</w:t>
      </w:r>
    </w:p>
    <w:p w:rsidR="00FF0C80" w:rsidRDefault="00FF0C80" w:rsidP="00FF0C80">
      <w:pPr>
        <w:pStyle w:val="NoSpacing"/>
      </w:pPr>
    </w:p>
    <w:p w:rsidR="00FF0C80" w:rsidRDefault="00FF0C80" w:rsidP="00CF7DF3">
      <w:pPr>
        <w:pStyle w:val="NoSpacing"/>
        <w:numPr>
          <w:ilvl w:val="0"/>
          <w:numId w:val="34"/>
        </w:numPr>
      </w:pPr>
      <w:r>
        <w:t>Experiential Learning</w:t>
      </w:r>
      <w:r w:rsidR="00810395">
        <w:t>.</w:t>
      </w:r>
    </w:p>
    <w:p w:rsidR="00FF0C80" w:rsidRDefault="003D2044" w:rsidP="00810395">
      <w:pPr>
        <w:pStyle w:val="NoSpacing"/>
        <w:ind w:left="720" w:firstLine="0"/>
      </w:pPr>
      <w:r>
        <w:t>The committee discussed</w:t>
      </w:r>
      <w:r w:rsidR="00FF0C80">
        <w:t xml:space="preserve"> if </w:t>
      </w:r>
      <w:r>
        <w:t>a student had an</w:t>
      </w:r>
      <w:r w:rsidR="00FF0C80">
        <w:t xml:space="preserve"> </w:t>
      </w:r>
      <w:r w:rsidR="00F1618E">
        <w:t>appropriate</w:t>
      </w:r>
      <w:r>
        <w:t xml:space="preserve"> experience prior to enrollment if that could meet the </w:t>
      </w:r>
      <w:r w:rsidR="00FF0C80">
        <w:t xml:space="preserve">Experiential Learning </w:t>
      </w:r>
      <w:r>
        <w:t>requirement.  The committee discussed i</w:t>
      </w:r>
      <w:r w:rsidR="00FF0C80">
        <w:t xml:space="preserve">f we allow </w:t>
      </w:r>
      <w:r w:rsidR="003766B1">
        <w:t xml:space="preserve">any </w:t>
      </w:r>
      <w:r w:rsidR="00FF0C80">
        <w:t xml:space="preserve">prior learning where is the line drawn? </w:t>
      </w:r>
    </w:p>
    <w:p w:rsidR="003D2044" w:rsidRDefault="003D2044" w:rsidP="00810395">
      <w:pPr>
        <w:pStyle w:val="NoSpacing"/>
        <w:ind w:left="720" w:firstLine="0"/>
      </w:pPr>
    </w:p>
    <w:p w:rsidR="00FF0C80" w:rsidRDefault="003D2044" w:rsidP="00810395">
      <w:pPr>
        <w:pStyle w:val="NoSpacing"/>
        <w:ind w:left="720" w:firstLine="0"/>
      </w:pPr>
      <w:r>
        <w:t xml:space="preserve">The committee moved the </w:t>
      </w:r>
      <w:r w:rsidR="00FF0C80">
        <w:t>Experien</w:t>
      </w:r>
      <w:r>
        <w:t xml:space="preserve">tial Learning Activity bullets </w:t>
      </w:r>
      <w:r w:rsidR="00FF0C80">
        <w:t xml:space="preserve">up to </w:t>
      </w:r>
      <w:r w:rsidR="00F1618E">
        <w:t xml:space="preserve">the </w:t>
      </w:r>
      <w:r w:rsidR="00FF0C80">
        <w:t>second bullet</w:t>
      </w:r>
      <w:r>
        <w:t xml:space="preserve"> point to make them more visible</w:t>
      </w:r>
      <w:r w:rsidR="00FF0C80">
        <w:t xml:space="preserve">. </w:t>
      </w:r>
      <w:r>
        <w:t xml:space="preserve"> The reference to “</w:t>
      </w:r>
      <w:r w:rsidR="00FF0C80">
        <w:t>ELA</w:t>
      </w:r>
      <w:r>
        <w:t>” was</w:t>
      </w:r>
      <w:r w:rsidR="00FF0C80">
        <w:t xml:space="preserve"> ch</w:t>
      </w:r>
      <w:r>
        <w:t>anged to “Experiential Learning r</w:t>
      </w:r>
      <w:r w:rsidR="00FF0C80">
        <w:t>equirement</w:t>
      </w:r>
      <w:r>
        <w:t>”</w:t>
      </w:r>
      <w:r w:rsidR="00FF0C80">
        <w:t>.</w:t>
      </w:r>
    </w:p>
    <w:p w:rsidR="003D2044" w:rsidRDefault="003D2044" w:rsidP="00810395">
      <w:pPr>
        <w:pStyle w:val="NoSpacing"/>
        <w:ind w:left="720" w:firstLine="0"/>
      </w:pPr>
    </w:p>
    <w:p w:rsidR="00FF0C80" w:rsidRDefault="003D2044" w:rsidP="003D2044">
      <w:pPr>
        <w:pStyle w:val="NoSpacing"/>
        <w:ind w:left="720" w:firstLine="0"/>
      </w:pPr>
      <w:r>
        <w:t>The committee discussed the suggestion that</w:t>
      </w:r>
      <w:r w:rsidR="00FF0C80">
        <w:t xml:space="preserve"> </w:t>
      </w:r>
      <w:r>
        <w:t xml:space="preserve">the Experiential Learning requirement be identified by 75 credits (junior year) instead of </w:t>
      </w:r>
      <w:r w:rsidR="00FF0C80">
        <w:t>90 credits.</w:t>
      </w:r>
      <w:r>
        <w:t xml:space="preserve">  The committee agreed </w:t>
      </w:r>
      <w:r>
        <w:lastRenderedPageBreak/>
        <w:t xml:space="preserve">that any department can require </w:t>
      </w:r>
      <w:r w:rsidR="00F1618E">
        <w:t xml:space="preserve">students to identify their Experiential Learning Activity by </w:t>
      </w:r>
      <w:r>
        <w:t xml:space="preserve">fewer credits </w:t>
      </w:r>
      <w:r w:rsidR="00FF0C80">
        <w:t>if they choose</w:t>
      </w:r>
      <w:r>
        <w:t xml:space="preserve">, but </w:t>
      </w:r>
      <w:r w:rsidR="00FF0C80">
        <w:t xml:space="preserve">to leave it </w:t>
      </w:r>
      <w:r>
        <w:t xml:space="preserve">as flexible now as it is.  </w:t>
      </w:r>
    </w:p>
    <w:p w:rsidR="00FF0C80" w:rsidRDefault="00FF0C80" w:rsidP="00FF0C80">
      <w:pPr>
        <w:pStyle w:val="NoSpacing"/>
      </w:pPr>
    </w:p>
    <w:p w:rsidR="00FF0C80" w:rsidRDefault="00FF0C80" w:rsidP="00CF7DF3">
      <w:pPr>
        <w:pStyle w:val="NoSpacing"/>
        <w:numPr>
          <w:ilvl w:val="0"/>
          <w:numId w:val="34"/>
        </w:numPr>
      </w:pPr>
      <w:r>
        <w:t>Communication in the Major</w:t>
      </w:r>
      <w:r w:rsidR="00810395">
        <w:t>.</w:t>
      </w:r>
    </w:p>
    <w:p w:rsidR="00431E35" w:rsidRDefault="007121B0" w:rsidP="00431E35">
      <w:pPr>
        <w:pStyle w:val="NoSpacing"/>
        <w:ind w:left="720" w:firstLine="0"/>
      </w:pPr>
      <w:r>
        <w:t>The committee a</w:t>
      </w:r>
      <w:r w:rsidR="007A17AA">
        <w:t>mended designation from 300-level to 200-</w:t>
      </w:r>
      <w:r w:rsidR="00FF0C80">
        <w:t>level or above.</w:t>
      </w:r>
      <w:r w:rsidR="00431E35">
        <w:t xml:space="preserve">  </w:t>
      </w:r>
      <w:r w:rsidR="00FF0C80">
        <w:t>The committee discussed if 6-</w:t>
      </w:r>
      <w:r w:rsidR="00431E35">
        <w:t>credit minimum could be reduced; it was left as is.</w:t>
      </w:r>
      <w:r w:rsidR="00FF0C80">
        <w:t xml:space="preserve"> </w:t>
      </w:r>
    </w:p>
    <w:p w:rsidR="00431E35" w:rsidRDefault="00431E35" w:rsidP="00431E35">
      <w:pPr>
        <w:pStyle w:val="NoSpacing"/>
      </w:pPr>
    </w:p>
    <w:p w:rsidR="00FF0C80" w:rsidRDefault="00FF0C80" w:rsidP="00431E35">
      <w:pPr>
        <w:pStyle w:val="NoSpacing"/>
        <w:ind w:left="720" w:firstLine="0"/>
      </w:pPr>
      <w:r>
        <w:t xml:space="preserve">The committee discussed if </w:t>
      </w:r>
      <w:r w:rsidR="00F1618E">
        <w:t xml:space="preserve">the bullet that starts with typically </w:t>
      </w:r>
      <w:proofErr w:type="gramStart"/>
      <w:r>
        <w:t xml:space="preserve">should be deleted or moved for the purpose of </w:t>
      </w:r>
      <w:r w:rsidR="00F1618E">
        <w:t>inclusion</w:t>
      </w:r>
      <w:r>
        <w:t xml:space="preserve"> </w:t>
      </w:r>
      <w:proofErr w:type="spellStart"/>
      <w:r>
        <w:t>in</w:t>
      </w:r>
      <w:proofErr w:type="spellEnd"/>
      <w:r>
        <w:t xml:space="preserve"> the handbook</w:t>
      </w:r>
      <w:proofErr w:type="gramEnd"/>
      <w:r>
        <w:t>.</w:t>
      </w:r>
      <w:r w:rsidR="007121B0" w:rsidRPr="007121B0">
        <w:t xml:space="preserve"> </w:t>
      </w:r>
      <w:r w:rsidR="00431E35">
        <w:t>Because this is</w:t>
      </w:r>
      <w:r w:rsidR="007121B0">
        <w:t xml:space="preserve"> hand</w:t>
      </w:r>
      <w:r w:rsidR="00431E35">
        <w:t>book language</w:t>
      </w:r>
      <w:r w:rsidR="007121B0">
        <w:t xml:space="preserve"> the explanation </w:t>
      </w:r>
      <w:r w:rsidR="00431E35">
        <w:t xml:space="preserve">must be kept </w:t>
      </w:r>
      <w:r w:rsidR="007121B0">
        <w:t xml:space="preserve">brief. </w:t>
      </w:r>
      <w:r w:rsidR="00431E35">
        <w:t xml:space="preserve"> The committee</w:t>
      </w:r>
      <w:r>
        <w:t xml:space="preserve"> agreed </w:t>
      </w:r>
      <w:r w:rsidR="00431E35">
        <w:t xml:space="preserve">to move the last bullet to the Explanation. It </w:t>
      </w:r>
      <w:proofErr w:type="gramStart"/>
      <w:r w:rsidR="00431E35">
        <w:t>was agreed</w:t>
      </w:r>
      <w:proofErr w:type="gramEnd"/>
      <w:r w:rsidR="00431E35">
        <w:t xml:space="preserve"> at the</w:t>
      </w:r>
      <w:r>
        <w:t xml:space="preserve"> beginning of a </w:t>
      </w:r>
      <w:r w:rsidR="00F1618E">
        <w:t xml:space="preserve">new </w:t>
      </w:r>
      <w:r>
        <w:t>Gen</w:t>
      </w:r>
      <w:r w:rsidR="00431E35">
        <w:t>eral Education program</w:t>
      </w:r>
      <w:r>
        <w:t xml:space="preserve"> it</w:t>
      </w:r>
      <w:r w:rsidR="00431E35">
        <w:t xml:space="preserve"> i</w:t>
      </w:r>
      <w:r>
        <w:t>s important to b</w:t>
      </w:r>
      <w:r w:rsidR="00431E35">
        <w:t>e as flexible as possible, to</w:t>
      </w:r>
      <w:r>
        <w:t xml:space="preserve"> trust de</w:t>
      </w:r>
      <w:r w:rsidR="00431E35">
        <w:t>partments to take it seriously, and</w:t>
      </w:r>
      <w:r>
        <w:t xml:space="preserve"> trust assessment will cultivate improvements when appropriate. </w:t>
      </w:r>
    </w:p>
    <w:p w:rsidR="00FF0C80" w:rsidRDefault="00FF0C80" w:rsidP="00FF0C80">
      <w:pPr>
        <w:pStyle w:val="NoSpacing"/>
      </w:pPr>
    </w:p>
    <w:p w:rsidR="00FF0C80" w:rsidRDefault="00FF0C80" w:rsidP="00C44ED0">
      <w:pPr>
        <w:pStyle w:val="NoSpacing"/>
        <w:ind w:left="720" w:firstLine="0"/>
      </w:pPr>
      <w:r>
        <w:t xml:space="preserve">The committee amended the last two bullets to simplify the language and not </w:t>
      </w:r>
      <w:r w:rsidR="00F1618E">
        <w:t>restrict any departmental Communication in the Major plans</w:t>
      </w:r>
      <w:r>
        <w:t>.</w:t>
      </w:r>
      <w:r w:rsidR="003D2044">
        <w:t xml:space="preserve">  </w:t>
      </w:r>
      <w:r>
        <w:t>T</w:t>
      </w:r>
      <w:r w:rsidR="00823066">
        <w:t>he committee discussed that vett</w:t>
      </w:r>
      <w:r>
        <w:t xml:space="preserve">ing of the criteria needs to be done in Step 5 but </w:t>
      </w:r>
      <w:r w:rsidR="00823066">
        <w:t xml:space="preserve">vetting of </w:t>
      </w:r>
      <w:r w:rsidR="00E54C11">
        <w:t>how to administ</w:t>
      </w:r>
      <w:r w:rsidR="00F1618E">
        <w:t>er</w:t>
      </w:r>
      <w:r w:rsidR="00823066">
        <w:t xml:space="preserve"> this</w:t>
      </w:r>
      <w:r w:rsidR="00C44ED0">
        <w:t xml:space="preserve"> still needs to be left open because t</w:t>
      </w:r>
      <w:r>
        <w:t>here are several ways to get to the same result. If every major is required to have the same General Education requirements then each de</w:t>
      </w:r>
      <w:r w:rsidR="00C44ED0">
        <w:t>partment must figure out how to meet those requirements.</w:t>
      </w:r>
    </w:p>
    <w:p w:rsidR="00446F23" w:rsidRDefault="00446F23" w:rsidP="00953D9C">
      <w:pPr>
        <w:pStyle w:val="NoSpacing"/>
        <w:ind w:firstLine="0"/>
      </w:pPr>
    </w:p>
    <w:p w:rsidR="00602640" w:rsidRDefault="00207702" w:rsidP="00602640">
      <w:r>
        <w:t>Adjourned at</w:t>
      </w:r>
      <w:r w:rsidR="008B4158">
        <w:t xml:space="preserve"> 4:58pm</w:t>
      </w:r>
      <w:r w:rsidR="00602640">
        <w:t>.</w:t>
      </w:r>
    </w:p>
    <w:p w:rsidR="00602640" w:rsidRDefault="00602640" w:rsidP="00602640"/>
    <w:p w:rsidR="00436248" w:rsidRDefault="00602640" w:rsidP="00EA2763">
      <w:r>
        <w:t>Respectfully submitted by Mary Holland.</w:t>
      </w:r>
    </w:p>
    <w:p w:rsidR="004B643A" w:rsidRPr="002C73A9" w:rsidRDefault="004B643A" w:rsidP="00EA2763"/>
    <w:sectPr w:rsidR="004B643A" w:rsidRPr="002C73A9" w:rsidSect="0073248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64E61"/>
    <w:multiLevelType w:val="hybridMultilevel"/>
    <w:tmpl w:val="AD2299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0D0BB6"/>
    <w:multiLevelType w:val="hybridMultilevel"/>
    <w:tmpl w:val="E2FC74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3D5AD1"/>
    <w:multiLevelType w:val="hybridMultilevel"/>
    <w:tmpl w:val="20BE8CA6"/>
    <w:lvl w:ilvl="0" w:tplc="7DF6DD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ED7F87"/>
    <w:multiLevelType w:val="hybridMultilevel"/>
    <w:tmpl w:val="E4947F60"/>
    <w:lvl w:ilvl="0" w:tplc="0ABE8EF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9B10B4"/>
    <w:multiLevelType w:val="hybridMultilevel"/>
    <w:tmpl w:val="55B470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C33F15"/>
    <w:multiLevelType w:val="hybridMultilevel"/>
    <w:tmpl w:val="6E86846E"/>
    <w:lvl w:ilvl="0" w:tplc="5F94482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67C571F"/>
    <w:multiLevelType w:val="hybridMultilevel"/>
    <w:tmpl w:val="C270F6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4D6401"/>
    <w:multiLevelType w:val="hybridMultilevel"/>
    <w:tmpl w:val="B1E893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9564E0"/>
    <w:multiLevelType w:val="hybridMultilevel"/>
    <w:tmpl w:val="9274DF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0F0AE8"/>
    <w:multiLevelType w:val="hybridMultilevel"/>
    <w:tmpl w:val="BF769CE0"/>
    <w:lvl w:ilvl="0" w:tplc="0A164CDA">
      <w:start w:val="2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0DE2C7A"/>
    <w:multiLevelType w:val="hybridMultilevel"/>
    <w:tmpl w:val="A7980F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E75942"/>
    <w:multiLevelType w:val="hybridMultilevel"/>
    <w:tmpl w:val="BA34D5B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793F6A"/>
    <w:multiLevelType w:val="hybridMultilevel"/>
    <w:tmpl w:val="F0CED2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21682C"/>
    <w:multiLevelType w:val="hybridMultilevel"/>
    <w:tmpl w:val="0FB63A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FA62170"/>
    <w:multiLevelType w:val="hybridMultilevel"/>
    <w:tmpl w:val="D8001E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371275"/>
    <w:multiLevelType w:val="hybridMultilevel"/>
    <w:tmpl w:val="5D2AA7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791DBB"/>
    <w:multiLevelType w:val="hybridMultilevel"/>
    <w:tmpl w:val="CDD4C698"/>
    <w:lvl w:ilvl="0" w:tplc="91A0322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5DD0B22"/>
    <w:multiLevelType w:val="hybridMultilevel"/>
    <w:tmpl w:val="CC1871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F01A35"/>
    <w:multiLevelType w:val="hybridMultilevel"/>
    <w:tmpl w:val="68B665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7F0036"/>
    <w:multiLevelType w:val="hybridMultilevel"/>
    <w:tmpl w:val="018A5FA6"/>
    <w:lvl w:ilvl="0" w:tplc="BE02014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9E22C80"/>
    <w:multiLevelType w:val="hybridMultilevel"/>
    <w:tmpl w:val="2A3474B2"/>
    <w:lvl w:ilvl="0" w:tplc="3A3EC744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AAB588B"/>
    <w:multiLevelType w:val="hybridMultilevel"/>
    <w:tmpl w:val="C270F6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A07F6B"/>
    <w:multiLevelType w:val="hybridMultilevel"/>
    <w:tmpl w:val="212A9D66"/>
    <w:lvl w:ilvl="0" w:tplc="46F4842C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1FE33B3"/>
    <w:multiLevelType w:val="hybridMultilevel"/>
    <w:tmpl w:val="A074FE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5449B6"/>
    <w:multiLevelType w:val="hybridMultilevel"/>
    <w:tmpl w:val="A59272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0D49A3"/>
    <w:multiLevelType w:val="hybridMultilevel"/>
    <w:tmpl w:val="3656DD0E"/>
    <w:lvl w:ilvl="0" w:tplc="76983442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8F565D4"/>
    <w:multiLevelType w:val="hybridMultilevel"/>
    <w:tmpl w:val="87289438"/>
    <w:lvl w:ilvl="0" w:tplc="1C241756"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98105C1"/>
    <w:multiLevelType w:val="hybridMultilevel"/>
    <w:tmpl w:val="CB5C1408"/>
    <w:lvl w:ilvl="0" w:tplc="25547368">
      <w:start w:val="1"/>
      <w:numFmt w:val="lowerLetter"/>
      <w:lvlText w:val="%1."/>
      <w:lvlJc w:val="left"/>
      <w:pPr>
        <w:ind w:left="25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3266B5D"/>
    <w:multiLevelType w:val="hybridMultilevel"/>
    <w:tmpl w:val="4C5831DE"/>
    <w:lvl w:ilvl="0" w:tplc="E438B4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8710EC7"/>
    <w:multiLevelType w:val="hybridMultilevel"/>
    <w:tmpl w:val="E4947F60"/>
    <w:lvl w:ilvl="0" w:tplc="0ABE8EF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505CAE"/>
    <w:multiLevelType w:val="hybridMultilevel"/>
    <w:tmpl w:val="8E00139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CC21E1D"/>
    <w:multiLevelType w:val="hybridMultilevel"/>
    <w:tmpl w:val="2D9ADF90"/>
    <w:lvl w:ilvl="0" w:tplc="E8B06D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A3D4909"/>
    <w:multiLevelType w:val="hybridMultilevel"/>
    <w:tmpl w:val="682254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C61637"/>
    <w:multiLevelType w:val="hybridMultilevel"/>
    <w:tmpl w:val="135630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7"/>
  </w:num>
  <w:num w:numId="3">
    <w:abstractNumId w:val="6"/>
  </w:num>
  <w:num w:numId="4">
    <w:abstractNumId w:val="21"/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2"/>
  </w:num>
  <w:num w:numId="11">
    <w:abstractNumId w:val="28"/>
  </w:num>
  <w:num w:numId="12">
    <w:abstractNumId w:val="7"/>
  </w:num>
  <w:num w:numId="13">
    <w:abstractNumId w:val="5"/>
  </w:num>
  <w:num w:numId="14">
    <w:abstractNumId w:val="32"/>
  </w:num>
  <w:num w:numId="15">
    <w:abstractNumId w:val="23"/>
  </w:num>
  <w:num w:numId="16">
    <w:abstractNumId w:val="33"/>
  </w:num>
  <w:num w:numId="17">
    <w:abstractNumId w:val="14"/>
  </w:num>
  <w:num w:numId="18">
    <w:abstractNumId w:val="29"/>
  </w:num>
  <w:num w:numId="19">
    <w:abstractNumId w:val="15"/>
  </w:num>
  <w:num w:numId="20">
    <w:abstractNumId w:val="31"/>
  </w:num>
  <w:num w:numId="21">
    <w:abstractNumId w:val="3"/>
  </w:num>
  <w:num w:numId="22">
    <w:abstractNumId w:val="2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25"/>
  </w:num>
  <w:num w:numId="26">
    <w:abstractNumId w:val="19"/>
  </w:num>
  <w:num w:numId="27">
    <w:abstractNumId w:val="24"/>
  </w:num>
  <w:num w:numId="28">
    <w:abstractNumId w:val="8"/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</w:num>
  <w:num w:numId="3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34A07"/>
    <w:rsid w:val="0000139E"/>
    <w:rsid w:val="0000680C"/>
    <w:rsid w:val="000121B5"/>
    <w:rsid w:val="00016730"/>
    <w:rsid w:val="00016FB9"/>
    <w:rsid w:val="00017330"/>
    <w:rsid w:val="000175B7"/>
    <w:rsid w:val="00017BC6"/>
    <w:rsid w:val="0002057B"/>
    <w:rsid w:val="00020E67"/>
    <w:rsid w:val="00023EA2"/>
    <w:rsid w:val="000246F1"/>
    <w:rsid w:val="00030C23"/>
    <w:rsid w:val="000319CE"/>
    <w:rsid w:val="00031CCF"/>
    <w:rsid w:val="00034A07"/>
    <w:rsid w:val="00034E7F"/>
    <w:rsid w:val="00037E29"/>
    <w:rsid w:val="000502A6"/>
    <w:rsid w:val="000535B9"/>
    <w:rsid w:val="000538BC"/>
    <w:rsid w:val="0005499A"/>
    <w:rsid w:val="000568A3"/>
    <w:rsid w:val="00063366"/>
    <w:rsid w:val="00067FAC"/>
    <w:rsid w:val="00067FBE"/>
    <w:rsid w:val="00080FE8"/>
    <w:rsid w:val="00081448"/>
    <w:rsid w:val="0008253F"/>
    <w:rsid w:val="00082DE1"/>
    <w:rsid w:val="000857C9"/>
    <w:rsid w:val="00085D69"/>
    <w:rsid w:val="00087F0C"/>
    <w:rsid w:val="00092AA7"/>
    <w:rsid w:val="00093CC3"/>
    <w:rsid w:val="000A0667"/>
    <w:rsid w:val="000A0990"/>
    <w:rsid w:val="000A363D"/>
    <w:rsid w:val="000A7E50"/>
    <w:rsid w:val="000B46C9"/>
    <w:rsid w:val="000C1D61"/>
    <w:rsid w:val="000C2C10"/>
    <w:rsid w:val="000C36F8"/>
    <w:rsid w:val="000C3B63"/>
    <w:rsid w:val="000C7594"/>
    <w:rsid w:val="000D09AF"/>
    <w:rsid w:val="000D1B1B"/>
    <w:rsid w:val="000D25A2"/>
    <w:rsid w:val="000D274C"/>
    <w:rsid w:val="000D2B57"/>
    <w:rsid w:val="000D4506"/>
    <w:rsid w:val="000D6B32"/>
    <w:rsid w:val="000D6BD0"/>
    <w:rsid w:val="000E0E35"/>
    <w:rsid w:val="000E3CDD"/>
    <w:rsid w:val="000E3EF9"/>
    <w:rsid w:val="000E3F3E"/>
    <w:rsid w:val="000F13A3"/>
    <w:rsid w:val="000F13B3"/>
    <w:rsid w:val="000F4950"/>
    <w:rsid w:val="000F557E"/>
    <w:rsid w:val="00103DE5"/>
    <w:rsid w:val="00104AFB"/>
    <w:rsid w:val="00106C43"/>
    <w:rsid w:val="00106D25"/>
    <w:rsid w:val="00112D19"/>
    <w:rsid w:val="00115B2E"/>
    <w:rsid w:val="00116F29"/>
    <w:rsid w:val="00117E52"/>
    <w:rsid w:val="00122FE7"/>
    <w:rsid w:val="00124499"/>
    <w:rsid w:val="00126897"/>
    <w:rsid w:val="00132293"/>
    <w:rsid w:val="00134997"/>
    <w:rsid w:val="00137C6B"/>
    <w:rsid w:val="00143CA4"/>
    <w:rsid w:val="00144F5C"/>
    <w:rsid w:val="0014741C"/>
    <w:rsid w:val="00150040"/>
    <w:rsid w:val="0015314A"/>
    <w:rsid w:val="00156EAF"/>
    <w:rsid w:val="00157718"/>
    <w:rsid w:val="00164993"/>
    <w:rsid w:val="00165BF4"/>
    <w:rsid w:val="00177466"/>
    <w:rsid w:val="0017799F"/>
    <w:rsid w:val="00180DE5"/>
    <w:rsid w:val="00182426"/>
    <w:rsid w:val="00182B48"/>
    <w:rsid w:val="0018490C"/>
    <w:rsid w:val="00184DFB"/>
    <w:rsid w:val="00186970"/>
    <w:rsid w:val="00190068"/>
    <w:rsid w:val="00196EE3"/>
    <w:rsid w:val="001A1B5C"/>
    <w:rsid w:val="001A2CB4"/>
    <w:rsid w:val="001A4300"/>
    <w:rsid w:val="001A73BE"/>
    <w:rsid w:val="001B0E43"/>
    <w:rsid w:val="001B2D97"/>
    <w:rsid w:val="001B4B46"/>
    <w:rsid w:val="001C0446"/>
    <w:rsid w:val="001C08F9"/>
    <w:rsid w:val="001C10F5"/>
    <w:rsid w:val="001C13D3"/>
    <w:rsid w:val="001C2D01"/>
    <w:rsid w:val="001C717E"/>
    <w:rsid w:val="001D06C0"/>
    <w:rsid w:val="001D110C"/>
    <w:rsid w:val="001D3D1B"/>
    <w:rsid w:val="001D4238"/>
    <w:rsid w:val="001D7CC6"/>
    <w:rsid w:val="001D7FBC"/>
    <w:rsid w:val="001E4103"/>
    <w:rsid w:val="001E436C"/>
    <w:rsid w:val="001E5199"/>
    <w:rsid w:val="001E5B7A"/>
    <w:rsid w:val="001E5DAF"/>
    <w:rsid w:val="001F145F"/>
    <w:rsid w:val="001F211F"/>
    <w:rsid w:val="001F47FF"/>
    <w:rsid w:val="001F67DF"/>
    <w:rsid w:val="002016A1"/>
    <w:rsid w:val="00201FBB"/>
    <w:rsid w:val="00207702"/>
    <w:rsid w:val="00207789"/>
    <w:rsid w:val="0021363C"/>
    <w:rsid w:val="0021384A"/>
    <w:rsid w:val="002168B3"/>
    <w:rsid w:val="0022246D"/>
    <w:rsid w:val="00223549"/>
    <w:rsid w:val="00223872"/>
    <w:rsid w:val="002240A3"/>
    <w:rsid w:val="00224683"/>
    <w:rsid w:val="002252C8"/>
    <w:rsid w:val="002259CC"/>
    <w:rsid w:val="00226463"/>
    <w:rsid w:val="002305E7"/>
    <w:rsid w:val="0023093A"/>
    <w:rsid w:val="002319D6"/>
    <w:rsid w:val="00233552"/>
    <w:rsid w:val="00234B7E"/>
    <w:rsid w:val="00235934"/>
    <w:rsid w:val="00242902"/>
    <w:rsid w:val="00245A69"/>
    <w:rsid w:val="0025519B"/>
    <w:rsid w:val="00257730"/>
    <w:rsid w:val="00257D1E"/>
    <w:rsid w:val="00262BFF"/>
    <w:rsid w:val="00263873"/>
    <w:rsid w:val="0026649D"/>
    <w:rsid w:val="00273E06"/>
    <w:rsid w:val="0027449A"/>
    <w:rsid w:val="00277428"/>
    <w:rsid w:val="00277E8A"/>
    <w:rsid w:val="002810BA"/>
    <w:rsid w:val="00287355"/>
    <w:rsid w:val="002909F4"/>
    <w:rsid w:val="00291340"/>
    <w:rsid w:val="00293D08"/>
    <w:rsid w:val="00296DB0"/>
    <w:rsid w:val="002A72F1"/>
    <w:rsid w:val="002B1E24"/>
    <w:rsid w:val="002B4BF0"/>
    <w:rsid w:val="002C0220"/>
    <w:rsid w:val="002C577E"/>
    <w:rsid w:val="002C5FA5"/>
    <w:rsid w:val="002C71FE"/>
    <w:rsid w:val="002C73A9"/>
    <w:rsid w:val="002C7FD7"/>
    <w:rsid w:val="002D0642"/>
    <w:rsid w:val="002D0645"/>
    <w:rsid w:val="002D1E53"/>
    <w:rsid w:val="002D5055"/>
    <w:rsid w:val="002D7E0A"/>
    <w:rsid w:val="002E5824"/>
    <w:rsid w:val="002E68DB"/>
    <w:rsid w:val="002F278E"/>
    <w:rsid w:val="002F3623"/>
    <w:rsid w:val="002F4325"/>
    <w:rsid w:val="002F4DF1"/>
    <w:rsid w:val="002F6FBF"/>
    <w:rsid w:val="0030244A"/>
    <w:rsid w:val="00302D0D"/>
    <w:rsid w:val="00304232"/>
    <w:rsid w:val="00304ACA"/>
    <w:rsid w:val="00306137"/>
    <w:rsid w:val="0030622C"/>
    <w:rsid w:val="0031121E"/>
    <w:rsid w:val="003134FE"/>
    <w:rsid w:val="00314DFA"/>
    <w:rsid w:val="0031546B"/>
    <w:rsid w:val="00341D9D"/>
    <w:rsid w:val="0034563D"/>
    <w:rsid w:val="00350CDE"/>
    <w:rsid w:val="0035374C"/>
    <w:rsid w:val="00361E54"/>
    <w:rsid w:val="003630A4"/>
    <w:rsid w:val="003651CE"/>
    <w:rsid w:val="0037224E"/>
    <w:rsid w:val="003766B1"/>
    <w:rsid w:val="00377DF8"/>
    <w:rsid w:val="00381490"/>
    <w:rsid w:val="00381C42"/>
    <w:rsid w:val="00382A78"/>
    <w:rsid w:val="0038613B"/>
    <w:rsid w:val="00386CA5"/>
    <w:rsid w:val="00394B96"/>
    <w:rsid w:val="003A184D"/>
    <w:rsid w:val="003A213E"/>
    <w:rsid w:val="003A3DCA"/>
    <w:rsid w:val="003A6893"/>
    <w:rsid w:val="003B5B48"/>
    <w:rsid w:val="003B7E8F"/>
    <w:rsid w:val="003C2911"/>
    <w:rsid w:val="003C551E"/>
    <w:rsid w:val="003D0F0C"/>
    <w:rsid w:val="003D2044"/>
    <w:rsid w:val="003D5A34"/>
    <w:rsid w:val="003E4742"/>
    <w:rsid w:val="003F077F"/>
    <w:rsid w:val="003F0C3F"/>
    <w:rsid w:val="003F24F1"/>
    <w:rsid w:val="003F5FCB"/>
    <w:rsid w:val="003F6757"/>
    <w:rsid w:val="003F7F11"/>
    <w:rsid w:val="00401E33"/>
    <w:rsid w:val="004045D8"/>
    <w:rsid w:val="00407B57"/>
    <w:rsid w:val="00427E7F"/>
    <w:rsid w:val="00431710"/>
    <w:rsid w:val="004318B7"/>
    <w:rsid w:val="00431E35"/>
    <w:rsid w:val="00433E84"/>
    <w:rsid w:val="0043581C"/>
    <w:rsid w:val="00436248"/>
    <w:rsid w:val="00446F23"/>
    <w:rsid w:val="00447BD0"/>
    <w:rsid w:val="004515C6"/>
    <w:rsid w:val="0045209A"/>
    <w:rsid w:val="00461331"/>
    <w:rsid w:val="0046244B"/>
    <w:rsid w:val="004628D3"/>
    <w:rsid w:val="00463F28"/>
    <w:rsid w:val="00464962"/>
    <w:rsid w:val="00471C91"/>
    <w:rsid w:val="00474144"/>
    <w:rsid w:val="0047440E"/>
    <w:rsid w:val="00474652"/>
    <w:rsid w:val="004767D9"/>
    <w:rsid w:val="00481CDF"/>
    <w:rsid w:val="0048398B"/>
    <w:rsid w:val="00486067"/>
    <w:rsid w:val="00495462"/>
    <w:rsid w:val="004A30E9"/>
    <w:rsid w:val="004B643A"/>
    <w:rsid w:val="004B75E2"/>
    <w:rsid w:val="004C654B"/>
    <w:rsid w:val="004D22B4"/>
    <w:rsid w:val="004E3877"/>
    <w:rsid w:val="004E3C38"/>
    <w:rsid w:val="004F03FC"/>
    <w:rsid w:val="004F25DE"/>
    <w:rsid w:val="00500431"/>
    <w:rsid w:val="00500A48"/>
    <w:rsid w:val="00503309"/>
    <w:rsid w:val="00505407"/>
    <w:rsid w:val="00507CE4"/>
    <w:rsid w:val="0051006E"/>
    <w:rsid w:val="00512A80"/>
    <w:rsid w:val="00512FEB"/>
    <w:rsid w:val="00513B5F"/>
    <w:rsid w:val="00520067"/>
    <w:rsid w:val="00520925"/>
    <w:rsid w:val="005260F7"/>
    <w:rsid w:val="00526944"/>
    <w:rsid w:val="005277F2"/>
    <w:rsid w:val="00530769"/>
    <w:rsid w:val="00535CA0"/>
    <w:rsid w:val="00540D56"/>
    <w:rsid w:val="0054128A"/>
    <w:rsid w:val="0054202F"/>
    <w:rsid w:val="005466E0"/>
    <w:rsid w:val="00547EF0"/>
    <w:rsid w:val="00553CB6"/>
    <w:rsid w:val="0055420B"/>
    <w:rsid w:val="00554788"/>
    <w:rsid w:val="00557E69"/>
    <w:rsid w:val="00562CEC"/>
    <w:rsid w:val="00564B4B"/>
    <w:rsid w:val="00565329"/>
    <w:rsid w:val="005672F2"/>
    <w:rsid w:val="005701C9"/>
    <w:rsid w:val="00576745"/>
    <w:rsid w:val="005803F6"/>
    <w:rsid w:val="00593BD5"/>
    <w:rsid w:val="00593FCB"/>
    <w:rsid w:val="00594D10"/>
    <w:rsid w:val="00595F88"/>
    <w:rsid w:val="00595FA5"/>
    <w:rsid w:val="005A0EAC"/>
    <w:rsid w:val="005A7ABB"/>
    <w:rsid w:val="005B1463"/>
    <w:rsid w:val="005C1C45"/>
    <w:rsid w:val="005C4A1A"/>
    <w:rsid w:val="005C62AF"/>
    <w:rsid w:val="005C7695"/>
    <w:rsid w:val="005D6551"/>
    <w:rsid w:val="005E359C"/>
    <w:rsid w:val="005E41E2"/>
    <w:rsid w:val="005E4B1B"/>
    <w:rsid w:val="005E72BC"/>
    <w:rsid w:val="005F11BF"/>
    <w:rsid w:val="005F2FF5"/>
    <w:rsid w:val="005F4229"/>
    <w:rsid w:val="005F707A"/>
    <w:rsid w:val="00602640"/>
    <w:rsid w:val="00605FAE"/>
    <w:rsid w:val="006068F0"/>
    <w:rsid w:val="00607E34"/>
    <w:rsid w:val="00610DAB"/>
    <w:rsid w:val="00620E32"/>
    <w:rsid w:val="006218C3"/>
    <w:rsid w:val="00621F0C"/>
    <w:rsid w:val="006224E5"/>
    <w:rsid w:val="006228B4"/>
    <w:rsid w:val="00627F8F"/>
    <w:rsid w:val="006323FA"/>
    <w:rsid w:val="006439D6"/>
    <w:rsid w:val="006508BB"/>
    <w:rsid w:val="00650AC3"/>
    <w:rsid w:val="006552D6"/>
    <w:rsid w:val="00661E95"/>
    <w:rsid w:val="00662820"/>
    <w:rsid w:val="00663124"/>
    <w:rsid w:val="006661AD"/>
    <w:rsid w:val="006676CF"/>
    <w:rsid w:val="00671A6A"/>
    <w:rsid w:val="00673154"/>
    <w:rsid w:val="00682F44"/>
    <w:rsid w:val="006863B1"/>
    <w:rsid w:val="006870A4"/>
    <w:rsid w:val="006944CD"/>
    <w:rsid w:val="00694E6A"/>
    <w:rsid w:val="00695110"/>
    <w:rsid w:val="00695480"/>
    <w:rsid w:val="00695D25"/>
    <w:rsid w:val="00697D26"/>
    <w:rsid w:val="006A0980"/>
    <w:rsid w:val="006A3448"/>
    <w:rsid w:val="006B0B74"/>
    <w:rsid w:val="006B0CEF"/>
    <w:rsid w:val="006B43AE"/>
    <w:rsid w:val="006B4C4F"/>
    <w:rsid w:val="006B4EAF"/>
    <w:rsid w:val="006B5132"/>
    <w:rsid w:val="006C4A88"/>
    <w:rsid w:val="006C594E"/>
    <w:rsid w:val="006C77B0"/>
    <w:rsid w:val="006D1889"/>
    <w:rsid w:val="006D70CE"/>
    <w:rsid w:val="006D7721"/>
    <w:rsid w:val="006D7EA6"/>
    <w:rsid w:val="006F08BE"/>
    <w:rsid w:val="006F1A91"/>
    <w:rsid w:val="006F2D6C"/>
    <w:rsid w:val="006F4250"/>
    <w:rsid w:val="00700838"/>
    <w:rsid w:val="00704B20"/>
    <w:rsid w:val="00705978"/>
    <w:rsid w:val="00705ABB"/>
    <w:rsid w:val="007072F2"/>
    <w:rsid w:val="007121B0"/>
    <w:rsid w:val="00715205"/>
    <w:rsid w:val="007157D8"/>
    <w:rsid w:val="00720468"/>
    <w:rsid w:val="00723E0D"/>
    <w:rsid w:val="00727B00"/>
    <w:rsid w:val="00730BD5"/>
    <w:rsid w:val="00731DAA"/>
    <w:rsid w:val="00741159"/>
    <w:rsid w:val="007413E6"/>
    <w:rsid w:val="007424B8"/>
    <w:rsid w:val="00746F20"/>
    <w:rsid w:val="00750EB9"/>
    <w:rsid w:val="007546BF"/>
    <w:rsid w:val="00754E2B"/>
    <w:rsid w:val="00757BFF"/>
    <w:rsid w:val="00760A43"/>
    <w:rsid w:val="00765A98"/>
    <w:rsid w:val="0077521A"/>
    <w:rsid w:val="00781AB0"/>
    <w:rsid w:val="0078238C"/>
    <w:rsid w:val="00790357"/>
    <w:rsid w:val="00791EB4"/>
    <w:rsid w:val="007A17AA"/>
    <w:rsid w:val="007A3EC4"/>
    <w:rsid w:val="007A7D96"/>
    <w:rsid w:val="007B0BE0"/>
    <w:rsid w:val="007B1475"/>
    <w:rsid w:val="007B2C1A"/>
    <w:rsid w:val="007B3716"/>
    <w:rsid w:val="007B5332"/>
    <w:rsid w:val="007B7CB5"/>
    <w:rsid w:val="007C0835"/>
    <w:rsid w:val="007C0EDA"/>
    <w:rsid w:val="007C3F2C"/>
    <w:rsid w:val="007C74BD"/>
    <w:rsid w:val="007D2315"/>
    <w:rsid w:val="007D2CAD"/>
    <w:rsid w:val="007E1EAB"/>
    <w:rsid w:val="007E2034"/>
    <w:rsid w:val="007E4F12"/>
    <w:rsid w:val="007E5293"/>
    <w:rsid w:val="007F1256"/>
    <w:rsid w:val="007F17C2"/>
    <w:rsid w:val="007F6BC1"/>
    <w:rsid w:val="00800F89"/>
    <w:rsid w:val="00802967"/>
    <w:rsid w:val="0080389B"/>
    <w:rsid w:val="00803903"/>
    <w:rsid w:val="00810395"/>
    <w:rsid w:val="00823066"/>
    <w:rsid w:val="00826EB6"/>
    <w:rsid w:val="00833C9E"/>
    <w:rsid w:val="00836D98"/>
    <w:rsid w:val="00840DAE"/>
    <w:rsid w:val="00844DBB"/>
    <w:rsid w:val="0086009E"/>
    <w:rsid w:val="00862DE1"/>
    <w:rsid w:val="00864B0F"/>
    <w:rsid w:val="0086649D"/>
    <w:rsid w:val="00867479"/>
    <w:rsid w:val="00871B5C"/>
    <w:rsid w:val="0087315B"/>
    <w:rsid w:val="00875C19"/>
    <w:rsid w:val="00880DE1"/>
    <w:rsid w:val="00882DEF"/>
    <w:rsid w:val="00884334"/>
    <w:rsid w:val="008844F0"/>
    <w:rsid w:val="0088596E"/>
    <w:rsid w:val="00887867"/>
    <w:rsid w:val="00890F48"/>
    <w:rsid w:val="008916BD"/>
    <w:rsid w:val="008951E7"/>
    <w:rsid w:val="008A2883"/>
    <w:rsid w:val="008A52F4"/>
    <w:rsid w:val="008B3020"/>
    <w:rsid w:val="008B3B99"/>
    <w:rsid w:val="008B4158"/>
    <w:rsid w:val="008B5B91"/>
    <w:rsid w:val="008C4632"/>
    <w:rsid w:val="008C4E1A"/>
    <w:rsid w:val="008C6C2D"/>
    <w:rsid w:val="008C751D"/>
    <w:rsid w:val="008D554C"/>
    <w:rsid w:val="008E0F3B"/>
    <w:rsid w:val="008E13DD"/>
    <w:rsid w:val="008E2821"/>
    <w:rsid w:val="008E5506"/>
    <w:rsid w:val="008F2906"/>
    <w:rsid w:val="008F3643"/>
    <w:rsid w:val="0092233F"/>
    <w:rsid w:val="009253A5"/>
    <w:rsid w:val="00927FE7"/>
    <w:rsid w:val="00930275"/>
    <w:rsid w:val="009403BD"/>
    <w:rsid w:val="00943992"/>
    <w:rsid w:val="00945636"/>
    <w:rsid w:val="00946E4C"/>
    <w:rsid w:val="00946E91"/>
    <w:rsid w:val="0095094B"/>
    <w:rsid w:val="00950997"/>
    <w:rsid w:val="00950E37"/>
    <w:rsid w:val="00953965"/>
    <w:rsid w:val="00953D9C"/>
    <w:rsid w:val="00962567"/>
    <w:rsid w:val="00962DAB"/>
    <w:rsid w:val="0097018B"/>
    <w:rsid w:val="00971A4C"/>
    <w:rsid w:val="00976BB8"/>
    <w:rsid w:val="00980EDD"/>
    <w:rsid w:val="00982E8D"/>
    <w:rsid w:val="00982F0A"/>
    <w:rsid w:val="009847BB"/>
    <w:rsid w:val="0099280E"/>
    <w:rsid w:val="009964D9"/>
    <w:rsid w:val="009965D7"/>
    <w:rsid w:val="009A584B"/>
    <w:rsid w:val="009B0DB1"/>
    <w:rsid w:val="009B2565"/>
    <w:rsid w:val="009B402B"/>
    <w:rsid w:val="009B4AFF"/>
    <w:rsid w:val="009C4A3B"/>
    <w:rsid w:val="009C5A94"/>
    <w:rsid w:val="009D47BF"/>
    <w:rsid w:val="009D794D"/>
    <w:rsid w:val="009E06CA"/>
    <w:rsid w:val="009E51DA"/>
    <w:rsid w:val="009F290C"/>
    <w:rsid w:val="009F37EF"/>
    <w:rsid w:val="009F3EBC"/>
    <w:rsid w:val="00A02D0B"/>
    <w:rsid w:val="00A10F8B"/>
    <w:rsid w:val="00A13BC1"/>
    <w:rsid w:val="00A206F8"/>
    <w:rsid w:val="00A23A3B"/>
    <w:rsid w:val="00A275D3"/>
    <w:rsid w:val="00A35258"/>
    <w:rsid w:val="00A36CDA"/>
    <w:rsid w:val="00A40D2B"/>
    <w:rsid w:val="00A41920"/>
    <w:rsid w:val="00A46E1C"/>
    <w:rsid w:val="00A57FAD"/>
    <w:rsid w:val="00A63363"/>
    <w:rsid w:val="00A63AC7"/>
    <w:rsid w:val="00A747C8"/>
    <w:rsid w:val="00A81C24"/>
    <w:rsid w:val="00A8293E"/>
    <w:rsid w:val="00A847D1"/>
    <w:rsid w:val="00A92AEC"/>
    <w:rsid w:val="00A95C16"/>
    <w:rsid w:val="00AA103D"/>
    <w:rsid w:val="00AA1EFC"/>
    <w:rsid w:val="00AA35BC"/>
    <w:rsid w:val="00AA7BEA"/>
    <w:rsid w:val="00AB0A8A"/>
    <w:rsid w:val="00AB7DDD"/>
    <w:rsid w:val="00AD3BA1"/>
    <w:rsid w:val="00AD775A"/>
    <w:rsid w:val="00AE4C04"/>
    <w:rsid w:val="00AE61C4"/>
    <w:rsid w:val="00AF0205"/>
    <w:rsid w:val="00AF0F27"/>
    <w:rsid w:val="00AF3694"/>
    <w:rsid w:val="00AF3F70"/>
    <w:rsid w:val="00AF6F45"/>
    <w:rsid w:val="00B001D4"/>
    <w:rsid w:val="00B02EAD"/>
    <w:rsid w:val="00B07762"/>
    <w:rsid w:val="00B114E9"/>
    <w:rsid w:val="00B13A19"/>
    <w:rsid w:val="00B15512"/>
    <w:rsid w:val="00B22631"/>
    <w:rsid w:val="00B22B9F"/>
    <w:rsid w:val="00B2544D"/>
    <w:rsid w:val="00B26943"/>
    <w:rsid w:val="00B26D4A"/>
    <w:rsid w:val="00B26D92"/>
    <w:rsid w:val="00B31CD6"/>
    <w:rsid w:val="00B32768"/>
    <w:rsid w:val="00B3514D"/>
    <w:rsid w:val="00B35A58"/>
    <w:rsid w:val="00B3693D"/>
    <w:rsid w:val="00B415A2"/>
    <w:rsid w:val="00B4325C"/>
    <w:rsid w:val="00B441FB"/>
    <w:rsid w:val="00B44A5A"/>
    <w:rsid w:val="00B46707"/>
    <w:rsid w:val="00B47490"/>
    <w:rsid w:val="00B476E5"/>
    <w:rsid w:val="00B5102E"/>
    <w:rsid w:val="00B52EAA"/>
    <w:rsid w:val="00B5378F"/>
    <w:rsid w:val="00B544AA"/>
    <w:rsid w:val="00B54999"/>
    <w:rsid w:val="00B60BF4"/>
    <w:rsid w:val="00B614B2"/>
    <w:rsid w:val="00B65D78"/>
    <w:rsid w:val="00B70266"/>
    <w:rsid w:val="00B71095"/>
    <w:rsid w:val="00B76517"/>
    <w:rsid w:val="00B769FE"/>
    <w:rsid w:val="00B77969"/>
    <w:rsid w:val="00B82754"/>
    <w:rsid w:val="00B86C18"/>
    <w:rsid w:val="00B90A10"/>
    <w:rsid w:val="00B91036"/>
    <w:rsid w:val="00B93254"/>
    <w:rsid w:val="00B94452"/>
    <w:rsid w:val="00B944E0"/>
    <w:rsid w:val="00BA1A45"/>
    <w:rsid w:val="00BA283C"/>
    <w:rsid w:val="00BA3663"/>
    <w:rsid w:val="00BB06B5"/>
    <w:rsid w:val="00BB15E6"/>
    <w:rsid w:val="00BB43AE"/>
    <w:rsid w:val="00BC0A27"/>
    <w:rsid w:val="00BC0D76"/>
    <w:rsid w:val="00BD2690"/>
    <w:rsid w:val="00BD4DBB"/>
    <w:rsid w:val="00BD5790"/>
    <w:rsid w:val="00BD6DAA"/>
    <w:rsid w:val="00BE22A0"/>
    <w:rsid w:val="00BF6C3A"/>
    <w:rsid w:val="00BF6F65"/>
    <w:rsid w:val="00BF7523"/>
    <w:rsid w:val="00C002B1"/>
    <w:rsid w:val="00C01168"/>
    <w:rsid w:val="00C05A53"/>
    <w:rsid w:val="00C06E43"/>
    <w:rsid w:val="00C075F6"/>
    <w:rsid w:val="00C12168"/>
    <w:rsid w:val="00C12FCB"/>
    <w:rsid w:val="00C13042"/>
    <w:rsid w:val="00C2026B"/>
    <w:rsid w:val="00C21663"/>
    <w:rsid w:val="00C22174"/>
    <w:rsid w:val="00C22A3B"/>
    <w:rsid w:val="00C22E80"/>
    <w:rsid w:val="00C23B64"/>
    <w:rsid w:val="00C25D30"/>
    <w:rsid w:val="00C338AE"/>
    <w:rsid w:val="00C35E6F"/>
    <w:rsid w:val="00C37071"/>
    <w:rsid w:val="00C40F19"/>
    <w:rsid w:val="00C413C9"/>
    <w:rsid w:val="00C444C6"/>
    <w:rsid w:val="00C44ED0"/>
    <w:rsid w:val="00C51EBB"/>
    <w:rsid w:val="00C5225D"/>
    <w:rsid w:val="00C52F00"/>
    <w:rsid w:val="00C542E3"/>
    <w:rsid w:val="00C54DEF"/>
    <w:rsid w:val="00C5792F"/>
    <w:rsid w:val="00C617BB"/>
    <w:rsid w:val="00C72D7D"/>
    <w:rsid w:val="00C73DA0"/>
    <w:rsid w:val="00C763CD"/>
    <w:rsid w:val="00C76F3E"/>
    <w:rsid w:val="00C87538"/>
    <w:rsid w:val="00C90C09"/>
    <w:rsid w:val="00C954C0"/>
    <w:rsid w:val="00C959AE"/>
    <w:rsid w:val="00CA4A2C"/>
    <w:rsid w:val="00CB6BC9"/>
    <w:rsid w:val="00CB7A54"/>
    <w:rsid w:val="00CC64A7"/>
    <w:rsid w:val="00CD5CB2"/>
    <w:rsid w:val="00CD734F"/>
    <w:rsid w:val="00CE001C"/>
    <w:rsid w:val="00CE4DB5"/>
    <w:rsid w:val="00CF2953"/>
    <w:rsid w:val="00CF2DCF"/>
    <w:rsid w:val="00CF4161"/>
    <w:rsid w:val="00CF494A"/>
    <w:rsid w:val="00CF66E0"/>
    <w:rsid w:val="00CF7715"/>
    <w:rsid w:val="00CF7DF3"/>
    <w:rsid w:val="00D068BE"/>
    <w:rsid w:val="00D06ED7"/>
    <w:rsid w:val="00D10879"/>
    <w:rsid w:val="00D13033"/>
    <w:rsid w:val="00D13403"/>
    <w:rsid w:val="00D2548A"/>
    <w:rsid w:val="00D301F1"/>
    <w:rsid w:val="00D32162"/>
    <w:rsid w:val="00D330C9"/>
    <w:rsid w:val="00D335EC"/>
    <w:rsid w:val="00D35A60"/>
    <w:rsid w:val="00D45DD2"/>
    <w:rsid w:val="00D46BBB"/>
    <w:rsid w:val="00D50A4B"/>
    <w:rsid w:val="00D51BCB"/>
    <w:rsid w:val="00D54EF8"/>
    <w:rsid w:val="00D5679F"/>
    <w:rsid w:val="00D56A16"/>
    <w:rsid w:val="00D57974"/>
    <w:rsid w:val="00D57C70"/>
    <w:rsid w:val="00D614E1"/>
    <w:rsid w:val="00D6204F"/>
    <w:rsid w:val="00D62F52"/>
    <w:rsid w:val="00D70DD2"/>
    <w:rsid w:val="00D72E90"/>
    <w:rsid w:val="00D75144"/>
    <w:rsid w:val="00D80C9B"/>
    <w:rsid w:val="00D85475"/>
    <w:rsid w:val="00DA1992"/>
    <w:rsid w:val="00DA5CB2"/>
    <w:rsid w:val="00DB0998"/>
    <w:rsid w:val="00DB181F"/>
    <w:rsid w:val="00DB3DCE"/>
    <w:rsid w:val="00DB5D61"/>
    <w:rsid w:val="00DC1B9E"/>
    <w:rsid w:val="00DC25A8"/>
    <w:rsid w:val="00DC4356"/>
    <w:rsid w:val="00DC604F"/>
    <w:rsid w:val="00DC6C03"/>
    <w:rsid w:val="00DD23A2"/>
    <w:rsid w:val="00DD2A48"/>
    <w:rsid w:val="00DD37E8"/>
    <w:rsid w:val="00DD3B8A"/>
    <w:rsid w:val="00DD458C"/>
    <w:rsid w:val="00DD6209"/>
    <w:rsid w:val="00DD6A9E"/>
    <w:rsid w:val="00DE200D"/>
    <w:rsid w:val="00DE596E"/>
    <w:rsid w:val="00DE59C9"/>
    <w:rsid w:val="00DE73F2"/>
    <w:rsid w:val="00DF2CC3"/>
    <w:rsid w:val="00DF4148"/>
    <w:rsid w:val="00DF6EA0"/>
    <w:rsid w:val="00E03FF4"/>
    <w:rsid w:val="00E06504"/>
    <w:rsid w:val="00E103EF"/>
    <w:rsid w:val="00E108DB"/>
    <w:rsid w:val="00E1163A"/>
    <w:rsid w:val="00E13E68"/>
    <w:rsid w:val="00E14395"/>
    <w:rsid w:val="00E15FD5"/>
    <w:rsid w:val="00E17B33"/>
    <w:rsid w:val="00E222B9"/>
    <w:rsid w:val="00E24557"/>
    <w:rsid w:val="00E27070"/>
    <w:rsid w:val="00E32A97"/>
    <w:rsid w:val="00E33CCE"/>
    <w:rsid w:val="00E34C14"/>
    <w:rsid w:val="00E3552A"/>
    <w:rsid w:val="00E35D5D"/>
    <w:rsid w:val="00E36123"/>
    <w:rsid w:val="00E40520"/>
    <w:rsid w:val="00E47AC4"/>
    <w:rsid w:val="00E52B0F"/>
    <w:rsid w:val="00E54C11"/>
    <w:rsid w:val="00E562EC"/>
    <w:rsid w:val="00E5695F"/>
    <w:rsid w:val="00E57D8E"/>
    <w:rsid w:val="00E61A6D"/>
    <w:rsid w:val="00E64CC5"/>
    <w:rsid w:val="00E661AA"/>
    <w:rsid w:val="00E728A3"/>
    <w:rsid w:val="00E72D11"/>
    <w:rsid w:val="00E773C5"/>
    <w:rsid w:val="00E85D3D"/>
    <w:rsid w:val="00E92865"/>
    <w:rsid w:val="00E93DB6"/>
    <w:rsid w:val="00E942D2"/>
    <w:rsid w:val="00EA2763"/>
    <w:rsid w:val="00EA35BF"/>
    <w:rsid w:val="00EA3F40"/>
    <w:rsid w:val="00EB33DB"/>
    <w:rsid w:val="00EB342B"/>
    <w:rsid w:val="00EB5C55"/>
    <w:rsid w:val="00EC3451"/>
    <w:rsid w:val="00EC698D"/>
    <w:rsid w:val="00ED18AA"/>
    <w:rsid w:val="00ED45B2"/>
    <w:rsid w:val="00EE0E95"/>
    <w:rsid w:val="00EE15D4"/>
    <w:rsid w:val="00EE721D"/>
    <w:rsid w:val="00EF2D8C"/>
    <w:rsid w:val="00EF45C6"/>
    <w:rsid w:val="00F0092C"/>
    <w:rsid w:val="00F014C4"/>
    <w:rsid w:val="00F02484"/>
    <w:rsid w:val="00F02FC2"/>
    <w:rsid w:val="00F034C1"/>
    <w:rsid w:val="00F072EF"/>
    <w:rsid w:val="00F12C30"/>
    <w:rsid w:val="00F15E07"/>
    <w:rsid w:val="00F1618E"/>
    <w:rsid w:val="00F212A6"/>
    <w:rsid w:val="00F21345"/>
    <w:rsid w:val="00F23242"/>
    <w:rsid w:val="00F2452B"/>
    <w:rsid w:val="00F27A45"/>
    <w:rsid w:val="00F35204"/>
    <w:rsid w:val="00F37543"/>
    <w:rsid w:val="00F50A04"/>
    <w:rsid w:val="00F51578"/>
    <w:rsid w:val="00F517E9"/>
    <w:rsid w:val="00F519F2"/>
    <w:rsid w:val="00F60362"/>
    <w:rsid w:val="00F60605"/>
    <w:rsid w:val="00F64F62"/>
    <w:rsid w:val="00F651D3"/>
    <w:rsid w:val="00F6637E"/>
    <w:rsid w:val="00F67EAE"/>
    <w:rsid w:val="00F75E4E"/>
    <w:rsid w:val="00F77F55"/>
    <w:rsid w:val="00F808BC"/>
    <w:rsid w:val="00F808E5"/>
    <w:rsid w:val="00F82082"/>
    <w:rsid w:val="00F87809"/>
    <w:rsid w:val="00F91D43"/>
    <w:rsid w:val="00FA65C4"/>
    <w:rsid w:val="00FA6C73"/>
    <w:rsid w:val="00FB0586"/>
    <w:rsid w:val="00FB2210"/>
    <w:rsid w:val="00FB6617"/>
    <w:rsid w:val="00FB7490"/>
    <w:rsid w:val="00FB7EAB"/>
    <w:rsid w:val="00FC47F6"/>
    <w:rsid w:val="00FC50DB"/>
    <w:rsid w:val="00FC7486"/>
    <w:rsid w:val="00FD549C"/>
    <w:rsid w:val="00FE46CD"/>
    <w:rsid w:val="00FF0C80"/>
    <w:rsid w:val="00FF13A1"/>
    <w:rsid w:val="00FF1468"/>
    <w:rsid w:val="00FF74F9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D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484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5519B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B114E9"/>
    <w:pPr>
      <w:ind w:firstLine="720"/>
    </w:pPr>
    <w:rPr>
      <w:rFonts w:eastAsiaTheme="minorEastAsia"/>
      <w:sz w:val="22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45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3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0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FBEBD7B3069C40B0FE2B05D0C28C2E" ma:contentTypeVersion="0" ma:contentTypeDescription="Create a new document." ma:contentTypeScope="" ma:versionID="9266cda62ed5814fe5e08d1f2f5e2a86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B5C71172-924B-4520-8C2F-E7C85B4C339C}"/>
</file>

<file path=customXml/itemProps2.xml><?xml version="1.0" encoding="utf-8"?>
<ds:datastoreItem xmlns:ds="http://schemas.openxmlformats.org/officeDocument/2006/customXml" ds:itemID="{7FC192A6-BD2B-4C23-9A6C-9E6D2EDF5FA4}"/>
</file>

<file path=customXml/itemProps3.xml><?xml version="1.0" encoding="utf-8"?>
<ds:datastoreItem xmlns:ds="http://schemas.openxmlformats.org/officeDocument/2006/customXml" ds:itemID="{E9942895-8F20-4A74-A64F-C3773CDC94A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 Stevens Point</Company>
  <LinksUpToDate>false</LinksUpToDate>
  <CharactersWithSpaces>3714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Holland</dc:creator>
  <cp:keywords/>
  <cp:lastModifiedBy>dguay</cp:lastModifiedBy>
  <cp:revision>5</cp:revision>
  <dcterms:created xsi:type="dcterms:W3CDTF">2010-11-13T03:01:00Z</dcterms:created>
  <dcterms:modified xsi:type="dcterms:W3CDTF">2010-11-24T20:39:00Z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0x01010056FBEBD7B3069C40B0FE2B05D0C28C2E</vt:lpwstr>
  </property>
</Properties>
</file>