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2071DD" w:rsidRDefault="00C56A34" w:rsidP="00A5757F">
      <w:pPr>
        <w:pStyle w:val="Level1"/>
        <w:tabs>
          <w:tab w:val="left" w:pos="2040"/>
        </w:tabs>
        <w:spacing w:after="60"/>
        <w:rPr>
          <w:rFonts w:ascii="Verdana" w:hAnsi="Verdana" w:cs="Arial"/>
          <w:sz w:val="22"/>
          <w:szCs w:val="22"/>
        </w:rPr>
      </w:pPr>
      <w:r w:rsidRPr="002071DD">
        <w:rPr>
          <w:rFonts w:ascii="Verdana" w:hAnsi="Verdana" w:cs="Arial"/>
          <w:b/>
          <w:sz w:val="22"/>
          <w:szCs w:val="22"/>
        </w:rPr>
        <w:t>MINUTES</w:t>
      </w:r>
      <w:r w:rsidR="00E04CD1" w:rsidRPr="002071DD">
        <w:rPr>
          <w:rFonts w:ascii="Verdana" w:hAnsi="Verdana" w:cs="Arial"/>
          <w:b/>
          <w:sz w:val="22"/>
          <w:szCs w:val="22"/>
        </w:rPr>
        <w:t xml:space="preserve"> – </w:t>
      </w:r>
      <w:r w:rsidR="007C0652" w:rsidRPr="002071DD">
        <w:rPr>
          <w:rFonts w:ascii="Verdana" w:hAnsi="Verdana" w:cs="Arial"/>
          <w:b/>
          <w:sz w:val="22"/>
          <w:szCs w:val="22"/>
        </w:rPr>
        <w:t>GENERAL EDUCATION POLICY REVIEW COMMITTEE</w:t>
      </w:r>
      <w:r w:rsidR="004D0394" w:rsidRPr="002071DD">
        <w:rPr>
          <w:rFonts w:ascii="Verdana" w:hAnsi="Verdana" w:cs="Arial"/>
          <w:b/>
          <w:sz w:val="22"/>
          <w:szCs w:val="22"/>
        </w:rPr>
        <w:t xml:space="preserve"> </w:t>
      </w:r>
      <w:r w:rsidR="004D0394" w:rsidRPr="002071DD">
        <w:rPr>
          <w:rFonts w:ascii="Verdana" w:hAnsi="Verdana" w:cs="Arial"/>
          <w:sz w:val="22"/>
          <w:szCs w:val="22"/>
        </w:rPr>
        <w:t>(GEPRC)</w:t>
      </w:r>
    </w:p>
    <w:p w:rsidR="004C3141" w:rsidRPr="002071DD" w:rsidRDefault="00B25510" w:rsidP="00F059BA">
      <w:pPr>
        <w:pStyle w:val="Level1"/>
        <w:tabs>
          <w:tab w:val="left" w:pos="2040"/>
        </w:tabs>
        <w:spacing w:after="0"/>
        <w:rPr>
          <w:rFonts w:ascii="Verdana" w:hAnsi="Verdana" w:cs="Arial"/>
          <w:b/>
          <w:sz w:val="22"/>
          <w:szCs w:val="22"/>
        </w:rPr>
      </w:pPr>
      <w:r w:rsidRPr="002071DD">
        <w:rPr>
          <w:rFonts w:ascii="Verdana" w:hAnsi="Verdana" w:cs="Arial"/>
          <w:b/>
          <w:sz w:val="22"/>
          <w:szCs w:val="22"/>
        </w:rPr>
        <w:t xml:space="preserve">ROOM </w:t>
      </w:r>
      <w:r w:rsidR="00D077A7" w:rsidRPr="002071DD">
        <w:rPr>
          <w:rFonts w:ascii="Verdana" w:hAnsi="Verdana" w:cs="Arial"/>
          <w:b/>
          <w:sz w:val="22"/>
          <w:szCs w:val="22"/>
        </w:rPr>
        <w:t>D</w:t>
      </w:r>
      <w:r w:rsidR="008B7440" w:rsidRPr="002071DD">
        <w:rPr>
          <w:rFonts w:ascii="Verdana" w:hAnsi="Verdana" w:cs="Arial"/>
          <w:b/>
          <w:sz w:val="22"/>
          <w:szCs w:val="22"/>
        </w:rPr>
        <w:t>281</w:t>
      </w:r>
      <w:r w:rsidR="005074E0" w:rsidRPr="002071DD">
        <w:rPr>
          <w:rFonts w:ascii="Verdana" w:hAnsi="Verdana" w:cs="Arial"/>
          <w:b/>
          <w:sz w:val="22"/>
          <w:szCs w:val="22"/>
        </w:rPr>
        <w:t>,</w:t>
      </w:r>
      <w:r w:rsidRPr="002071DD">
        <w:rPr>
          <w:rFonts w:ascii="Verdana" w:hAnsi="Verdana" w:cs="Arial"/>
          <w:b/>
          <w:sz w:val="22"/>
          <w:szCs w:val="22"/>
        </w:rPr>
        <w:t xml:space="preserve"> </w:t>
      </w:r>
      <w:r w:rsidR="008B7440" w:rsidRPr="002071DD">
        <w:rPr>
          <w:rFonts w:ascii="Verdana" w:hAnsi="Verdana" w:cs="Arial"/>
          <w:b/>
          <w:sz w:val="22"/>
          <w:szCs w:val="22"/>
        </w:rPr>
        <w:t>Science</w:t>
      </w:r>
      <w:r w:rsidR="007459B2" w:rsidRPr="002071DD">
        <w:rPr>
          <w:rFonts w:ascii="Verdana" w:hAnsi="Verdana" w:cs="Arial"/>
          <w:b/>
          <w:sz w:val="22"/>
          <w:szCs w:val="22"/>
        </w:rPr>
        <w:t xml:space="preserve"> </w:t>
      </w:r>
      <w:r w:rsidR="00F059BA" w:rsidRPr="002071DD">
        <w:rPr>
          <w:rFonts w:ascii="Verdana" w:hAnsi="Verdana" w:cs="Arial"/>
          <w:b/>
          <w:sz w:val="22"/>
          <w:szCs w:val="22"/>
        </w:rPr>
        <w:t xml:space="preserve">– </w:t>
      </w:r>
      <w:r w:rsidR="007640B9">
        <w:rPr>
          <w:rFonts w:ascii="Verdana" w:hAnsi="Verdana" w:cs="Arial"/>
          <w:b/>
          <w:sz w:val="22"/>
          <w:szCs w:val="22"/>
        </w:rPr>
        <w:t>October 5</w:t>
      </w:r>
      <w:r w:rsidR="00495307" w:rsidRPr="002071DD">
        <w:rPr>
          <w:rFonts w:ascii="Verdana" w:hAnsi="Verdana" w:cs="Arial"/>
          <w:b/>
          <w:sz w:val="22"/>
          <w:szCs w:val="22"/>
        </w:rPr>
        <w:t>,</w:t>
      </w:r>
      <w:r w:rsidR="001203EF" w:rsidRPr="002071DD">
        <w:rPr>
          <w:rFonts w:ascii="Verdana" w:hAnsi="Verdana" w:cs="Arial"/>
          <w:b/>
          <w:sz w:val="22"/>
          <w:szCs w:val="22"/>
        </w:rPr>
        <w:t xml:space="preserve"> 2011,</w:t>
      </w:r>
      <w:r w:rsidRPr="002071DD">
        <w:rPr>
          <w:rFonts w:ascii="Verdana" w:hAnsi="Verdana" w:cs="Arial"/>
          <w:b/>
          <w:sz w:val="22"/>
          <w:szCs w:val="22"/>
        </w:rPr>
        <w:t xml:space="preserve"> </w:t>
      </w:r>
      <w:r w:rsidR="00495307" w:rsidRPr="002071DD">
        <w:rPr>
          <w:rFonts w:ascii="Verdana" w:hAnsi="Verdana" w:cs="Arial"/>
          <w:b/>
          <w:sz w:val="22"/>
          <w:szCs w:val="22"/>
        </w:rPr>
        <w:t>9 a.m.</w:t>
      </w:r>
    </w:p>
    <w:p w:rsidR="00C56A34" w:rsidRPr="002071DD" w:rsidRDefault="00C56A34">
      <w:pPr>
        <w:tabs>
          <w:tab w:val="left" w:pos="2040"/>
        </w:tabs>
        <w:rPr>
          <w:rFonts w:ascii="Verdana" w:eastAsia="SimSun" w:hAnsi="Verdana" w:cs="Arial"/>
          <w:sz w:val="22"/>
          <w:szCs w:val="22"/>
        </w:rPr>
      </w:pPr>
    </w:p>
    <w:p w:rsidR="007C0652" w:rsidRPr="002071DD" w:rsidRDefault="008F0661" w:rsidP="00495307">
      <w:pPr>
        <w:pStyle w:val="Level1"/>
        <w:tabs>
          <w:tab w:val="left" w:pos="2430"/>
        </w:tabs>
        <w:spacing w:after="120"/>
        <w:ind w:left="2340" w:hanging="2340"/>
        <w:rPr>
          <w:rFonts w:ascii="Verdana" w:hAnsi="Verdana" w:cs="Arial"/>
          <w:sz w:val="22"/>
          <w:szCs w:val="22"/>
        </w:rPr>
      </w:pPr>
      <w:r w:rsidRPr="002071DD">
        <w:rPr>
          <w:rFonts w:ascii="Verdana" w:hAnsi="Verdana" w:cs="Arial"/>
          <w:sz w:val="22"/>
          <w:szCs w:val="22"/>
        </w:rPr>
        <w:t>MEMBERS PRESENT:</w:t>
      </w:r>
      <w:r w:rsidR="00517B9C" w:rsidRPr="002071DD">
        <w:rPr>
          <w:rFonts w:ascii="Verdana" w:hAnsi="Verdana" w:cs="Arial"/>
          <w:sz w:val="22"/>
          <w:szCs w:val="22"/>
        </w:rPr>
        <w:t xml:space="preserve">  </w:t>
      </w:r>
      <w:r w:rsidR="005D6CD9" w:rsidRPr="002071DD">
        <w:rPr>
          <w:rFonts w:ascii="Verdana" w:hAnsi="Verdana" w:cs="Arial"/>
          <w:sz w:val="22"/>
          <w:szCs w:val="22"/>
          <w:u w:val="single"/>
        </w:rPr>
        <w:t>D. Guay</w:t>
      </w:r>
      <w:r w:rsidR="003E1726">
        <w:rPr>
          <w:rFonts w:ascii="Verdana" w:hAnsi="Verdana" w:cs="Arial"/>
          <w:sz w:val="22"/>
          <w:szCs w:val="22"/>
        </w:rPr>
        <w:t>,</w:t>
      </w:r>
      <w:r w:rsidR="005D6CD9" w:rsidRPr="002071DD">
        <w:rPr>
          <w:rFonts w:ascii="Verdana" w:hAnsi="Verdana" w:cs="Arial"/>
          <w:sz w:val="22"/>
          <w:szCs w:val="22"/>
        </w:rPr>
        <w:t xml:space="preserve"> </w:t>
      </w:r>
      <w:r w:rsidR="003E1726" w:rsidRPr="002071DD">
        <w:rPr>
          <w:rFonts w:ascii="Verdana" w:hAnsi="Verdana" w:cs="Arial"/>
          <w:sz w:val="22"/>
          <w:szCs w:val="22"/>
        </w:rPr>
        <w:t xml:space="preserve">N. Fernando </w:t>
      </w:r>
      <w:r w:rsidR="005149B1" w:rsidRPr="002071DD">
        <w:rPr>
          <w:rFonts w:ascii="Verdana" w:hAnsi="Verdana" w:cs="Arial"/>
          <w:sz w:val="22"/>
          <w:szCs w:val="22"/>
        </w:rPr>
        <w:t xml:space="preserve">J. Houghton, </w:t>
      </w:r>
      <w:r w:rsidR="00E274D8" w:rsidRPr="002071DD">
        <w:rPr>
          <w:rFonts w:ascii="Verdana" w:hAnsi="Verdana" w:cs="Arial"/>
          <w:sz w:val="22"/>
          <w:szCs w:val="22"/>
          <w:u w:val="single"/>
        </w:rPr>
        <w:t>G. Olsen,</w:t>
      </w:r>
      <w:r w:rsidR="00E274D8" w:rsidRPr="002071DD">
        <w:rPr>
          <w:rFonts w:ascii="Verdana" w:hAnsi="Verdana" w:cs="Arial"/>
          <w:sz w:val="22"/>
          <w:szCs w:val="22"/>
        </w:rPr>
        <w:t xml:space="preserve"> </w:t>
      </w:r>
      <w:r w:rsidR="00495307" w:rsidRPr="002071DD">
        <w:rPr>
          <w:rFonts w:ascii="Verdana" w:hAnsi="Verdana" w:cs="Arial"/>
          <w:sz w:val="22"/>
          <w:szCs w:val="22"/>
        </w:rPr>
        <w:t xml:space="preserve">R. Olson, </w:t>
      </w:r>
      <w:r w:rsidR="00D077A7" w:rsidRPr="002071DD">
        <w:rPr>
          <w:rFonts w:ascii="Verdana" w:hAnsi="Verdana" w:cs="Arial"/>
          <w:sz w:val="22"/>
          <w:szCs w:val="22"/>
        </w:rPr>
        <w:t xml:space="preserve">J. Rohrer, </w:t>
      </w:r>
      <w:r w:rsidR="00D077A7" w:rsidRPr="002071DD">
        <w:rPr>
          <w:rFonts w:ascii="Verdana" w:hAnsi="Verdana" w:cs="Arial"/>
          <w:sz w:val="22"/>
          <w:szCs w:val="22"/>
        </w:rPr>
        <w:tab/>
      </w:r>
      <w:r w:rsidR="004A443F" w:rsidRPr="002071DD">
        <w:rPr>
          <w:rFonts w:ascii="Verdana" w:hAnsi="Verdana" w:cs="Arial"/>
          <w:sz w:val="22"/>
          <w:szCs w:val="22"/>
        </w:rPr>
        <w:tab/>
      </w:r>
      <w:r w:rsidR="00102113" w:rsidRPr="002071DD">
        <w:rPr>
          <w:rFonts w:ascii="Verdana" w:hAnsi="Verdana" w:cs="Arial"/>
          <w:sz w:val="22"/>
          <w:szCs w:val="22"/>
        </w:rPr>
        <w:t>J. Sage</w:t>
      </w:r>
      <w:r w:rsidR="004E0FC4" w:rsidRPr="002071DD">
        <w:rPr>
          <w:rFonts w:ascii="Verdana" w:hAnsi="Verdana" w:cs="Arial"/>
          <w:sz w:val="22"/>
          <w:szCs w:val="22"/>
        </w:rPr>
        <w:t>,</w:t>
      </w:r>
      <w:r w:rsidR="00D077A7" w:rsidRPr="002071DD">
        <w:rPr>
          <w:rFonts w:ascii="Verdana" w:hAnsi="Verdana" w:cs="Arial"/>
          <w:sz w:val="22"/>
          <w:szCs w:val="22"/>
        </w:rPr>
        <w:t xml:space="preserve"> </w:t>
      </w:r>
      <w:r w:rsidR="00A07199" w:rsidRPr="002071DD">
        <w:rPr>
          <w:rFonts w:ascii="Verdana" w:hAnsi="Verdana" w:cs="Arial"/>
          <w:sz w:val="22"/>
          <w:szCs w:val="22"/>
        </w:rPr>
        <w:t>J. Schneider, R. Sirabian</w:t>
      </w:r>
      <w:r w:rsidR="00EF602C" w:rsidRPr="002071DD">
        <w:rPr>
          <w:rFonts w:ascii="Verdana" w:hAnsi="Verdana" w:cs="Arial"/>
          <w:sz w:val="22"/>
          <w:szCs w:val="22"/>
        </w:rPr>
        <w:t xml:space="preserve"> </w:t>
      </w:r>
    </w:p>
    <w:p w:rsidR="00FE12E8" w:rsidRPr="002071DD" w:rsidRDefault="00A54928" w:rsidP="00C7633C">
      <w:pPr>
        <w:pStyle w:val="Level1"/>
        <w:tabs>
          <w:tab w:val="left" w:pos="2340"/>
        </w:tabs>
        <w:ind w:left="2340" w:hanging="2340"/>
        <w:rPr>
          <w:rFonts w:ascii="Verdana" w:hAnsi="Verdana" w:cs="Arial"/>
          <w:sz w:val="22"/>
          <w:szCs w:val="22"/>
        </w:rPr>
      </w:pPr>
      <w:r w:rsidRPr="002071DD">
        <w:rPr>
          <w:rFonts w:ascii="Verdana" w:hAnsi="Verdana" w:cs="Arial"/>
          <w:sz w:val="22"/>
          <w:szCs w:val="22"/>
        </w:rPr>
        <w:t xml:space="preserve">MEMBERS </w:t>
      </w:r>
      <w:r w:rsidR="00D77470">
        <w:rPr>
          <w:rFonts w:ascii="Verdana" w:hAnsi="Verdana" w:cs="Arial"/>
          <w:sz w:val="22"/>
          <w:szCs w:val="22"/>
        </w:rPr>
        <w:t>ABSENT</w:t>
      </w:r>
      <w:r w:rsidR="008154E1" w:rsidRPr="002071DD">
        <w:rPr>
          <w:rFonts w:ascii="Verdana" w:hAnsi="Verdana" w:cs="Arial"/>
          <w:sz w:val="22"/>
          <w:szCs w:val="22"/>
        </w:rPr>
        <w:t>:</w:t>
      </w:r>
      <w:r w:rsidR="003E1726">
        <w:rPr>
          <w:rFonts w:ascii="Verdana" w:hAnsi="Verdana" w:cs="Arial"/>
          <w:sz w:val="22"/>
          <w:szCs w:val="22"/>
        </w:rPr>
        <w:t xml:space="preserve">  </w:t>
      </w:r>
      <w:r w:rsidR="003E1726" w:rsidRPr="002071DD">
        <w:rPr>
          <w:rFonts w:ascii="Verdana" w:hAnsi="Verdana" w:cs="Arial"/>
          <w:sz w:val="22"/>
          <w:szCs w:val="22"/>
        </w:rPr>
        <w:t>M. Bixby</w:t>
      </w:r>
      <w:r w:rsidR="008154E1" w:rsidRPr="002071DD">
        <w:rPr>
          <w:rFonts w:ascii="Verdana" w:hAnsi="Verdana" w:cs="Arial"/>
          <w:sz w:val="22"/>
          <w:szCs w:val="22"/>
        </w:rPr>
        <w:t xml:space="preserve">  </w:t>
      </w:r>
    </w:p>
    <w:p w:rsidR="00FE12E8" w:rsidRPr="002071DD" w:rsidRDefault="00C56A34" w:rsidP="00C7633C">
      <w:pPr>
        <w:pStyle w:val="Level1"/>
        <w:rPr>
          <w:rFonts w:ascii="Verdana" w:hAnsi="Verdana" w:cs="Arial"/>
          <w:sz w:val="22"/>
          <w:szCs w:val="22"/>
        </w:rPr>
      </w:pPr>
      <w:r w:rsidRPr="002071DD">
        <w:rPr>
          <w:rFonts w:ascii="Verdana" w:hAnsi="Verdana" w:cs="Arial"/>
          <w:sz w:val="22"/>
          <w:szCs w:val="22"/>
        </w:rPr>
        <w:t xml:space="preserve">1.  </w:t>
      </w:r>
      <w:r w:rsidR="005D6CD9" w:rsidRPr="002071DD">
        <w:rPr>
          <w:rFonts w:ascii="Verdana" w:hAnsi="Verdana" w:cs="Arial"/>
          <w:sz w:val="22"/>
          <w:szCs w:val="22"/>
        </w:rPr>
        <w:t>D. Guay</w:t>
      </w:r>
      <w:r w:rsidRPr="002071DD">
        <w:rPr>
          <w:rFonts w:ascii="Verdana" w:hAnsi="Verdana" w:cs="Arial"/>
          <w:sz w:val="22"/>
          <w:szCs w:val="22"/>
        </w:rPr>
        <w:t xml:space="preserve"> called the meeting to order at </w:t>
      </w:r>
      <w:r w:rsidR="00495307" w:rsidRPr="002071DD">
        <w:rPr>
          <w:rFonts w:ascii="Verdana" w:hAnsi="Verdana" w:cs="Arial"/>
          <w:sz w:val="22"/>
          <w:szCs w:val="22"/>
        </w:rPr>
        <w:t>9:0</w:t>
      </w:r>
      <w:r w:rsidR="003E1726">
        <w:rPr>
          <w:rFonts w:ascii="Verdana" w:hAnsi="Verdana" w:cs="Arial"/>
          <w:sz w:val="22"/>
          <w:szCs w:val="22"/>
        </w:rPr>
        <w:t>5</w:t>
      </w:r>
      <w:r w:rsidR="00495307" w:rsidRPr="002071DD">
        <w:rPr>
          <w:rFonts w:ascii="Verdana" w:hAnsi="Verdana" w:cs="Arial"/>
          <w:sz w:val="22"/>
          <w:szCs w:val="22"/>
        </w:rPr>
        <w:t xml:space="preserve"> a.m.</w:t>
      </w:r>
      <w:r w:rsidR="00DD1D9B" w:rsidRPr="002071DD">
        <w:rPr>
          <w:rFonts w:ascii="Verdana" w:hAnsi="Verdana" w:cs="Arial"/>
          <w:sz w:val="22"/>
          <w:szCs w:val="22"/>
        </w:rPr>
        <w:t xml:space="preserve">  </w:t>
      </w:r>
    </w:p>
    <w:p w:rsidR="00AA2DBA" w:rsidRDefault="00C56A34" w:rsidP="004A443F">
      <w:pPr>
        <w:pStyle w:val="Level1"/>
        <w:spacing w:after="120"/>
        <w:rPr>
          <w:rFonts w:ascii="Verdana" w:hAnsi="Verdana" w:cs="Arial"/>
          <w:sz w:val="22"/>
          <w:szCs w:val="22"/>
        </w:rPr>
      </w:pPr>
      <w:r w:rsidRPr="002071DD">
        <w:rPr>
          <w:rFonts w:ascii="Verdana" w:hAnsi="Verdana" w:cs="Arial"/>
          <w:sz w:val="22"/>
          <w:szCs w:val="22"/>
        </w:rPr>
        <w:t xml:space="preserve">2.  </w:t>
      </w:r>
      <w:r w:rsidR="00AA2DBA">
        <w:rPr>
          <w:rFonts w:ascii="Verdana" w:hAnsi="Verdana" w:cs="Arial"/>
          <w:sz w:val="22"/>
          <w:szCs w:val="22"/>
        </w:rPr>
        <w:t>The minutes of September 21, 2011 and September 28, 2011 were approved by general consent.</w:t>
      </w:r>
    </w:p>
    <w:p w:rsidR="004A443F" w:rsidRPr="002071DD" w:rsidRDefault="00AA2DBA" w:rsidP="004A443F">
      <w:pPr>
        <w:pStyle w:val="Level1"/>
        <w:spacing w:after="120"/>
        <w:rPr>
          <w:rFonts w:ascii="Verdana" w:hAnsi="Verdana" w:cs="Arial"/>
          <w:sz w:val="22"/>
          <w:szCs w:val="22"/>
        </w:rPr>
      </w:pPr>
      <w:r>
        <w:rPr>
          <w:rFonts w:ascii="Verdana" w:hAnsi="Verdana" w:cs="Arial"/>
          <w:sz w:val="22"/>
          <w:szCs w:val="22"/>
        </w:rPr>
        <w:t xml:space="preserve">3.  </w:t>
      </w:r>
      <w:r w:rsidR="004A443F" w:rsidRPr="002071DD">
        <w:rPr>
          <w:rFonts w:ascii="Verdana" w:hAnsi="Verdana" w:cs="Arial"/>
          <w:sz w:val="22"/>
          <w:szCs w:val="22"/>
        </w:rPr>
        <w:t>Announcements.</w:t>
      </w:r>
    </w:p>
    <w:p w:rsidR="00AA2DBA" w:rsidRDefault="00AA2DBA" w:rsidP="002071DD">
      <w:pPr>
        <w:pStyle w:val="Level1"/>
        <w:numPr>
          <w:ilvl w:val="0"/>
          <w:numId w:val="23"/>
        </w:numPr>
        <w:rPr>
          <w:rFonts w:ascii="Verdana" w:hAnsi="Verdana" w:cs="Arial"/>
          <w:sz w:val="22"/>
          <w:szCs w:val="22"/>
        </w:rPr>
      </w:pPr>
      <w:r>
        <w:rPr>
          <w:rFonts w:ascii="Verdana" w:hAnsi="Verdana" w:cs="Arial"/>
          <w:sz w:val="22"/>
          <w:szCs w:val="22"/>
        </w:rPr>
        <w:t xml:space="preserve">D. Guay reported that there </w:t>
      </w:r>
      <w:r w:rsidR="000A6574">
        <w:rPr>
          <w:rFonts w:ascii="Verdana" w:hAnsi="Verdana" w:cs="Arial"/>
          <w:sz w:val="22"/>
          <w:szCs w:val="22"/>
        </w:rPr>
        <w:t xml:space="preserve">hadn’t </w:t>
      </w:r>
      <w:r>
        <w:rPr>
          <w:rFonts w:ascii="Verdana" w:hAnsi="Verdana" w:cs="Arial"/>
          <w:sz w:val="22"/>
          <w:szCs w:val="22"/>
        </w:rPr>
        <w:t xml:space="preserve">been any comments </w:t>
      </w:r>
      <w:r w:rsidR="00D77470">
        <w:rPr>
          <w:rFonts w:ascii="Verdana" w:hAnsi="Verdana" w:cs="Arial"/>
          <w:sz w:val="22"/>
          <w:szCs w:val="22"/>
        </w:rPr>
        <w:t xml:space="preserve">submitted </w:t>
      </w:r>
      <w:r>
        <w:rPr>
          <w:rFonts w:ascii="Verdana" w:hAnsi="Verdana" w:cs="Arial"/>
          <w:sz w:val="22"/>
          <w:szCs w:val="22"/>
        </w:rPr>
        <w:t xml:space="preserve">on the Step 6 proposal </w:t>
      </w:r>
      <w:r w:rsidR="001F2E2F">
        <w:rPr>
          <w:rFonts w:ascii="Verdana" w:hAnsi="Verdana" w:cs="Arial"/>
          <w:sz w:val="22"/>
          <w:szCs w:val="22"/>
        </w:rPr>
        <w:t>to-date</w:t>
      </w:r>
      <w:r>
        <w:rPr>
          <w:rFonts w:ascii="Verdana" w:hAnsi="Verdana" w:cs="Arial"/>
          <w:sz w:val="22"/>
          <w:szCs w:val="22"/>
        </w:rPr>
        <w:t>.  J. Sage informed the GEPRC that there were still issues related to SharePoint permissions that would allow for viewing of the proposal but not for replying.  The option of emailing comments to the GEPRC co-chairs had been given in the Message of the Day and in the proposal.  A notification will be forwarded to campus once the permission issues are resolved.</w:t>
      </w:r>
    </w:p>
    <w:p w:rsidR="005D6CD9" w:rsidRPr="002071DD" w:rsidRDefault="00AA2DBA" w:rsidP="00B911C9">
      <w:pPr>
        <w:pStyle w:val="Level1"/>
        <w:spacing w:after="120"/>
        <w:rPr>
          <w:rFonts w:ascii="Verdana" w:hAnsi="Verdana" w:cs="Arial"/>
          <w:sz w:val="22"/>
          <w:szCs w:val="22"/>
          <w:u w:val="single"/>
        </w:rPr>
      </w:pPr>
      <w:r>
        <w:rPr>
          <w:rFonts w:ascii="Verdana" w:hAnsi="Verdana" w:cs="Arial"/>
          <w:sz w:val="22"/>
          <w:szCs w:val="22"/>
        </w:rPr>
        <w:t>4</w:t>
      </w:r>
      <w:r w:rsidR="009A05FA" w:rsidRPr="002071DD">
        <w:rPr>
          <w:rFonts w:ascii="Verdana" w:hAnsi="Verdana" w:cs="Arial"/>
          <w:sz w:val="22"/>
          <w:szCs w:val="22"/>
        </w:rPr>
        <w:t xml:space="preserve">. </w:t>
      </w:r>
      <w:r w:rsidR="004A443F" w:rsidRPr="002071DD">
        <w:rPr>
          <w:rFonts w:ascii="Verdana" w:hAnsi="Verdana" w:cs="Arial"/>
          <w:sz w:val="22"/>
          <w:szCs w:val="22"/>
        </w:rPr>
        <w:t xml:space="preserve"> </w:t>
      </w:r>
      <w:r>
        <w:rPr>
          <w:rFonts w:ascii="Verdana" w:hAnsi="Verdana" w:cs="Arial"/>
          <w:sz w:val="22"/>
          <w:szCs w:val="22"/>
        </w:rPr>
        <w:t>There was no old business.</w:t>
      </w:r>
    </w:p>
    <w:p w:rsidR="00134789" w:rsidRDefault="001E7F78" w:rsidP="00AA2DBA">
      <w:pPr>
        <w:pStyle w:val="Level1"/>
        <w:rPr>
          <w:rFonts w:ascii="Verdana" w:hAnsi="Verdana" w:cs="Arial"/>
          <w:sz w:val="22"/>
          <w:szCs w:val="22"/>
        </w:rPr>
      </w:pPr>
      <w:r w:rsidRPr="002071DD">
        <w:rPr>
          <w:rFonts w:ascii="Verdana" w:hAnsi="Verdana" w:cs="Arial"/>
          <w:sz w:val="22"/>
          <w:szCs w:val="22"/>
        </w:rPr>
        <w:t xml:space="preserve">5.  </w:t>
      </w:r>
      <w:r w:rsidR="00AA2DBA">
        <w:rPr>
          <w:rFonts w:ascii="Verdana" w:hAnsi="Verdana" w:cs="Arial"/>
          <w:sz w:val="22"/>
          <w:szCs w:val="22"/>
        </w:rPr>
        <w:t>New Business</w:t>
      </w:r>
      <w:proofErr w:type="gramStart"/>
      <w:r w:rsidR="00AA2DBA">
        <w:rPr>
          <w:rFonts w:ascii="Verdana" w:hAnsi="Verdana" w:cs="Arial"/>
          <w:sz w:val="22"/>
          <w:szCs w:val="22"/>
        </w:rPr>
        <w:t>:</w:t>
      </w:r>
      <w:proofErr w:type="gramEnd"/>
      <w:r w:rsidR="001F2E2F">
        <w:rPr>
          <w:rFonts w:ascii="Verdana" w:hAnsi="Verdana" w:cs="Arial"/>
          <w:sz w:val="22"/>
          <w:szCs w:val="22"/>
        </w:rPr>
        <w:br/>
      </w:r>
      <w:r w:rsidR="00AA2DBA">
        <w:rPr>
          <w:rFonts w:ascii="Verdana" w:hAnsi="Verdana" w:cs="Arial"/>
          <w:sz w:val="22"/>
          <w:szCs w:val="22"/>
        </w:rPr>
        <w:br/>
      </w:r>
      <w:r w:rsidR="00AA2DBA" w:rsidRPr="00AA2DBA">
        <w:rPr>
          <w:rFonts w:ascii="Verdana" w:hAnsi="Verdana" w:cs="Arial"/>
          <w:sz w:val="22"/>
          <w:szCs w:val="22"/>
          <w:u w:val="single"/>
        </w:rPr>
        <w:t>Open Forum Planning</w:t>
      </w:r>
      <w:r w:rsidR="00AA2DBA">
        <w:rPr>
          <w:rFonts w:ascii="Verdana" w:hAnsi="Verdana" w:cs="Arial"/>
          <w:sz w:val="22"/>
          <w:szCs w:val="22"/>
        </w:rPr>
        <w:br/>
      </w:r>
      <w:r w:rsidR="00F95004">
        <w:rPr>
          <w:rFonts w:ascii="Verdana" w:hAnsi="Verdana" w:cs="Arial"/>
          <w:sz w:val="22"/>
          <w:szCs w:val="22"/>
        </w:rPr>
        <w:t>Open forums are scheduled for October 19, 3-5 p.m.</w:t>
      </w:r>
      <w:r w:rsidR="001F2E2F">
        <w:rPr>
          <w:rFonts w:ascii="Verdana" w:hAnsi="Verdana" w:cs="Arial"/>
          <w:sz w:val="22"/>
          <w:szCs w:val="22"/>
        </w:rPr>
        <w:t xml:space="preserve">, </w:t>
      </w:r>
      <w:r w:rsidR="00F95004">
        <w:rPr>
          <w:rFonts w:ascii="Verdana" w:hAnsi="Verdana" w:cs="Arial"/>
          <w:sz w:val="22"/>
          <w:szCs w:val="22"/>
        </w:rPr>
        <w:t>Room 116 CPS, and October 20, 3:30-5:30 p.m.</w:t>
      </w:r>
      <w:r w:rsidR="001F2E2F">
        <w:rPr>
          <w:rFonts w:ascii="Verdana" w:hAnsi="Verdana" w:cs="Arial"/>
          <w:sz w:val="22"/>
          <w:szCs w:val="22"/>
        </w:rPr>
        <w:t>,</w:t>
      </w:r>
      <w:r w:rsidR="00F95004">
        <w:rPr>
          <w:rFonts w:ascii="Verdana" w:hAnsi="Verdana" w:cs="Arial"/>
          <w:sz w:val="22"/>
          <w:szCs w:val="22"/>
        </w:rPr>
        <w:t xml:space="preserve"> Room </w:t>
      </w:r>
      <w:r w:rsidR="007D19C5">
        <w:rPr>
          <w:rFonts w:ascii="Verdana" w:hAnsi="Verdana" w:cs="Arial"/>
          <w:sz w:val="22"/>
          <w:szCs w:val="22"/>
        </w:rPr>
        <w:t xml:space="preserve">303 CCC.  D. Guay informed the GEPRC that he would be unable to </w:t>
      </w:r>
      <w:r w:rsidR="009E3F75">
        <w:rPr>
          <w:rFonts w:ascii="Verdana" w:hAnsi="Verdana" w:cs="Arial"/>
          <w:sz w:val="22"/>
          <w:szCs w:val="22"/>
        </w:rPr>
        <w:t>attend the October 19 forum; G.</w:t>
      </w:r>
      <w:r w:rsidR="001F2E2F">
        <w:rPr>
          <w:rFonts w:ascii="Verdana" w:hAnsi="Verdana" w:cs="Arial"/>
          <w:sz w:val="22"/>
          <w:szCs w:val="22"/>
        </w:rPr>
        <w:t xml:space="preserve"> Olsen will be unable to attend October 20.</w:t>
      </w:r>
      <w:r w:rsidR="009E3F75">
        <w:rPr>
          <w:rFonts w:ascii="Verdana" w:hAnsi="Verdana" w:cs="Arial"/>
          <w:sz w:val="22"/>
          <w:szCs w:val="22"/>
        </w:rPr>
        <w:br/>
      </w:r>
      <w:r w:rsidR="009E3F75">
        <w:rPr>
          <w:rFonts w:ascii="Verdana" w:hAnsi="Verdana" w:cs="Arial"/>
          <w:sz w:val="22"/>
          <w:szCs w:val="22"/>
        </w:rPr>
        <w:br/>
        <w:t>J. Sage shared that A</w:t>
      </w:r>
      <w:r w:rsidR="000A6574">
        <w:rPr>
          <w:rFonts w:ascii="Verdana" w:hAnsi="Verdana" w:cs="Arial"/>
          <w:sz w:val="22"/>
          <w:szCs w:val="22"/>
        </w:rPr>
        <w:t xml:space="preserve">cademic </w:t>
      </w:r>
      <w:r w:rsidR="009E3F75">
        <w:rPr>
          <w:rFonts w:ascii="Verdana" w:hAnsi="Verdana" w:cs="Arial"/>
          <w:sz w:val="22"/>
          <w:szCs w:val="22"/>
        </w:rPr>
        <w:t>A</w:t>
      </w:r>
      <w:r w:rsidR="000A6574">
        <w:rPr>
          <w:rFonts w:ascii="Verdana" w:hAnsi="Verdana" w:cs="Arial"/>
          <w:sz w:val="22"/>
          <w:szCs w:val="22"/>
        </w:rPr>
        <w:t xml:space="preserve">ffairs </w:t>
      </w:r>
      <w:r w:rsidR="009E3F75">
        <w:rPr>
          <w:rFonts w:ascii="Verdana" w:hAnsi="Verdana" w:cs="Arial"/>
          <w:sz w:val="22"/>
          <w:szCs w:val="22"/>
        </w:rPr>
        <w:t>C</w:t>
      </w:r>
      <w:r w:rsidR="000A6574">
        <w:rPr>
          <w:rFonts w:ascii="Verdana" w:hAnsi="Verdana" w:cs="Arial"/>
          <w:sz w:val="22"/>
          <w:szCs w:val="22"/>
        </w:rPr>
        <w:t>ommittee (AAC)</w:t>
      </w:r>
      <w:r w:rsidR="009E3F75">
        <w:rPr>
          <w:rFonts w:ascii="Verdana" w:hAnsi="Verdana" w:cs="Arial"/>
          <w:sz w:val="22"/>
          <w:szCs w:val="22"/>
        </w:rPr>
        <w:t xml:space="preserve"> members had </w:t>
      </w:r>
      <w:r w:rsidR="001F2E2F">
        <w:rPr>
          <w:rFonts w:ascii="Verdana" w:hAnsi="Verdana" w:cs="Arial"/>
          <w:sz w:val="22"/>
          <w:szCs w:val="22"/>
        </w:rPr>
        <w:t>inquir</w:t>
      </w:r>
      <w:r w:rsidR="009E3F75">
        <w:rPr>
          <w:rFonts w:ascii="Verdana" w:hAnsi="Verdana" w:cs="Arial"/>
          <w:sz w:val="22"/>
          <w:szCs w:val="22"/>
        </w:rPr>
        <w:t xml:space="preserve">ed if there would be a formal presentation given at the forums.  R. Sirabian suggested that an overview of the proposal </w:t>
      </w:r>
      <w:r w:rsidR="001F2E2F">
        <w:rPr>
          <w:rFonts w:ascii="Verdana" w:hAnsi="Verdana" w:cs="Arial"/>
          <w:sz w:val="22"/>
          <w:szCs w:val="22"/>
        </w:rPr>
        <w:t xml:space="preserve">highlighting key points </w:t>
      </w:r>
      <w:r w:rsidR="009E3F75">
        <w:rPr>
          <w:rFonts w:ascii="Verdana" w:hAnsi="Verdana" w:cs="Arial"/>
          <w:sz w:val="22"/>
          <w:szCs w:val="22"/>
        </w:rPr>
        <w:t xml:space="preserve">be prepared for the forums.  He </w:t>
      </w:r>
      <w:r w:rsidR="001F2E2F">
        <w:rPr>
          <w:rFonts w:ascii="Verdana" w:hAnsi="Verdana" w:cs="Arial"/>
          <w:sz w:val="22"/>
          <w:szCs w:val="22"/>
        </w:rPr>
        <w:t>advis</w:t>
      </w:r>
      <w:r w:rsidR="009E3F75">
        <w:rPr>
          <w:rFonts w:ascii="Verdana" w:hAnsi="Verdana" w:cs="Arial"/>
          <w:sz w:val="22"/>
          <w:szCs w:val="22"/>
        </w:rPr>
        <w:t xml:space="preserve">ed that an overview would help in equipping </w:t>
      </w:r>
      <w:r w:rsidR="00D77470">
        <w:rPr>
          <w:rFonts w:ascii="Verdana" w:hAnsi="Verdana" w:cs="Arial"/>
          <w:sz w:val="22"/>
          <w:szCs w:val="22"/>
        </w:rPr>
        <w:t>attendees for discussion</w:t>
      </w:r>
      <w:r w:rsidR="009E3F75">
        <w:rPr>
          <w:rFonts w:ascii="Verdana" w:hAnsi="Verdana" w:cs="Arial"/>
          <w:sz w:val="22"/>
          <w:szCs w:val="22"/>
        </w:rPr>
        <w:t xml:space="preserve">.  G. Olsen suggested using the Step 6 proposal table of contents for structuring an overview.  The committee reviewed a PowerPoint overview given at </w:t>
      </w:r>
      <w:r w:rsidR="001F2E2F">
        <w:rPr>
          <w:rFonts w:ascii="Verdana" w:hAnsi="Verdana" w:cs="Arial"/>
          <w:sz w:val="22"/>
          <w:szCs w:val="22"/>
        </w:rPr>
        <w:t>a</w:t>
      </w:r>
      <w:r w:rsidR="009E3F75">
        <w:rPr>
          <w:rFonts w:ascii="Verdana" w:hAnsi="Verdana" w:cs="Arial"/>
          <w:sz w:val="22"/>
          <w:szCs w:val="22"/>
        </w:rPr>
        <w:t xml:space="preserve"> previous forum.  </w:t>
      </w:r>
      <w:r w:rsidR="001F2E2F">
        <w:rPr>
          <w:rFonts w:ascii="Verdana" w:hAnsi="Verdana" w:cs="Arial"/>
          <w:sz w:val="22"/>
          <w:szCs w:val="22"/>
        </w:rPr>
        <w:t>The committee decided</w:t>
      </w:r>
      <w:r w:rsidR="009E3F75">
        <w:rPr>
          <w:rFonts w:ascii="Verdana" w:hAnsi="Verdana" w:cs="Arial"/>
          <w:sz w:val="22"/>
          <w:szCs w:val="22"/>
        </w:rPr>
        <w:t xml:space="preserve"> what information </w:t>
      </w:r>
      <w:r w:rsidR="00D1386E">
        <w:rPr>
          <w:rFonts w:ascii="Verdana" w:hAnsi="Verdana" w:cs="Arial"/>
          <w:sz w:val="22"/>
          <w:szCs w:val="22"/>
        </w:rPr>
        <w:t>would be</w:t>
      </w:r>
      <w:r w:rsidR="001F2E2F">
        <w:rPr>
          <w:rFonts w:ascii="Verdana" w:hAnsi="Verdana" w:cs="Arial"/>
          <w:sz w:val="22"/>
          <w:szCs w:val="22"/>
        </w:rPr>
        <w:t xml:space="preserve"> appropriate for inclusion </w:t>
      </w:r>
      <w:r w:rsidR="009E3F75">
        <w:rPr>
          <w:rFonts w:ascii="Verdana" w:hAnsi="Verdana" w:cs="Arial"/>
          <w:sz w:val="22"/>
          <w:szCs w:val="22"/>
        </w:rPr>
        <w:t xml:space="preserve">in the </w:t>
      </w:r>
      <w:r w:rsidR="00D1386E">
        <w:rPr>
          <w:rFonts w:ascii="Verdana" w:hAnsi="Verdana" w:cs="Arial"/>
          <w:sz w:val="22"/>
          <w:szCs w:val="22"/>
        </w:rPr>
        <w:t xml:space="preserve">Step 6 proposal </w:t>
      </w:r>
      <w:r w:rsidR="009E3F75">
        <w:rPr>
          <w:rFonts w:ascii="Verdana" w:hAnsi="Verdana" w:cs="Arial"/>
          <w:sz w:val="22"/>
          <w:szCs w:val="22"/>
        </w:rPr>
        <w:t xml:space="preserve">overview.  </w:t>
      </w:r>
      <w:r w:rsidR="00D1386E">
        <w:rPr>
          <w:rFonts w:ascii="Verdana" w:hAnsi="Verdana" w:cs="Arial"/>
          <w:sz w:val="22"/>
          <w:szCs w:val="22"/>
        </w:rPr>
        <w:br/>
      </w:r>
      <w:r w:rsidR="009E3F75">
        <w:rPr>
          <w:rFonts w:ascii="Verdana" w:hAnsi="Verdana" w:cs="Arial"/>
          <w:sz w:val="22"/>
          <w:szCs w:val="22"/>
        </w:rPr>
        <w:t xml:space="preserve">D. Guay will prepare a draft PowerPoint overview for GEPRC review and feedback.  J. Sage volunteered </w:t>
      </w:r>
      <w:r w:rsidR="001F2E2F">
        <w:rPr>
          <w:rFonts w:ascii="Verdana" w:hAnsi="Verdana" w:cs="Arial"/>
          <w:sz w:val="22"/>
          <w:szCs w:val="22"/>
        </w:rPr>
        <w:t xml:space="preserve">to include </w:t>
      </w:r>
      <w:r w:rsidR="008F0677">
        <w:rPr>
          <w:rFonts w:ascii="Verdana" w:hAnsi="Verdana" w:cs="Arial"/>
          <w:sz w:val="22"/>
          <w:szCs w:val="22"/>
        </w:rPr>
        <w:t xml:space="preserve">information </w:t>
      </w:r>
      <w:r w:rsidR="001F2E2F">
        <w:rPr>
          <w:rFonts w:ascii="Verdana" w:hAnsi="Verdana" w:cs="Arial"/>
          <w:sz w:val="22"/>
          <w:szCs w:val="22"/>
        </w:rPr>
        <w:t>regarding the assessment plan</w:t>
      </w:r>
      <w:r w:rsidR="001F2E2F">
        <w:rPr>
          <w:rFonts w:ascii="Verdana" w:hAnsi="Verdana" w:cs="Arial"/>
          <w:sz w:val="22"/>
          <w:szCs w:val="22"/>
        </w:rPr>
        <w:t xml:space="preserve"> previously</w:t>
      </w:r>
      <w:r w:rsidR="008F0677">
        <w:rPr>
          <w:rFonts w:ascii="Verdana" w:hAnsi="Verdana" w:cs="Arial"/>
          <w:sz w:val="22"/>
          <w:szCs w:val="22"/>
        </w:rPr>
        <w:t xml:space="preserve"> presented</w:t>
      </w:r>
      <w:r w:rsidR="001F2E2F">
        <w:rPr>
          <w:rFonts w:ascii="Verdana" w:hAnsi="Verdana" w:cs="Arial"/>
          <w:sz w:val="22"/>
          <w:szCs w:val="22"/>
        </w:rPr>
        <w:t xml:space="preserve"> to a different group</w:t>
      </w:r>
      <w:r w:rsidR="008F0677">
        <w:rPr>
          <w:rFonts w:ascii="Verdana" w:hAnsi="Verdana" w:cs="Arial"/>
          <w:sz w:val="22"/>
          <w:szCs w:val="22"/>
        </w:rPr>
        <w:t xml:space="preserve">.  R. Sirabian </w:t>
      </w:r>
      <w:r w:rsidR="005623AA">
        <w:rPr>
          <w:rFonts w:ascii="Verdana" w:hAnsi="Verdana" w:cs="Arial"/>
          <w:sz w:val="22"/>
          <w:szCs w:val="22"/>
        </w:rPr>
        <w:t xml:space="preserve">voiced his favor in </w:t>
      </w:r>
      <w:r w:rsidR="008F0677">
        <w:rPr>
          <w:rFonts w:ascii="Verdana" w:hAnsi="Verdana" w:cs="Arial"/>
          <w:sz w:val="22"/>
          <w:szCs w:val="22"/>
        </w:rPr>
        <w:t xml:space="preserve">including the </w:t>
      </w:r>
      <w:r w:rsidR="005623AA">
        <w:rPr>
          <w:rFonts w:ascii="Verdana" w:hAnsi="Verdana" w:cs="Arial"/>
          <w:sz w:val="22"/>
          <w:szCs w:val="22"/>
        </w:rPr>
        <w:t xml:space="preserve">assessment </w:t>
      </w:r>
      <w:r w:rsidR="008F0677">
        <w:rPr>
          <w:rFonts w:ascii="Verdana" w:hAnsi="Verdana" w:cs="Arial"/>
          <w:sz w:val="22"/>
          <w:szCs w:val="22"/>
        </w:rPr>
        <w:t>information.</w:t>
      </w:r>
      <w:r w:rsidR="005623AA">
        <w:rPr>
          <w:rFonts w:ascii="Verdana" w:hAnsi="Verdana" w:cs="Arial"/>
          <w:sz w:val="22"/>
          <w:szCs w:val="22"/>
        </w:rPr>
        <w:t xml:space="preserve">  He </w:t>
      </w:r>
      <w:r w:rsidR="001F2E2F">
        <w:rPr>
          <w:rFonts w:ascii="Verdana" w:hAnsi="Verdana" w:cs="Arial"/>
          <w:sz w:val="22"/>
          <w:szCs w:val="22"/>
        </w:rPr>
        <w:t>not</w:t>
      </w:r>
      <w:r w:rsidR="005623AA">
        <w:rPr>
          <w:rFonts w:ascii="Verdana" w:hAnsi="Verdana" w:cs="Arial"/>
          <w:sz w:val="22"/>
          <w:szCs w:val="22"/>
        </w:rPr>
        <w:t xml:space="preserve">ed that the GEPRC should be prepared to provide explanations and rationale for </w:t>
      </w:r>
      <w:r w:rsidR="001F2E2F">
        <w:rPr>
          <w:rFonts w:ascii="Verdana" w:hAnsi="Verdana" w:cs="Arial"/>
          <w:sz w:val="22"/>
          <w:szCs w:val="22"/>
        </w:rPr>
        <w:t xml:space="preserve">its </w:t>
      </w:r>
      <w:r w:rsidR="005623AA">
        <w:rPr>
          <w:rFonts w:ascii="Verdana" w:hAnsi="Verdana" w:cs="Arial"/>
          <w:sz w:val="22"/>
          <w:szCs w:val="22"/>
        </w:rPr>
        <w:t xml:space="preserve">decisions.  He questioned if it might be possible for Interim Provost Summers to attend the forums to answer any </w:t>
      </w:r>
      <w:r w:rsidR="001F2E2F">
        <w:rPr>
          <w:rFonts w:ascii="Verdana" w:hAnsi="Verdana" w:cs="Arial"/>
          <w:sz w:val="22"/>
          <w:szCs w:val="22"/>
        </w:rPr>
        <w:t xml:space="preserve">funding </w:t>
      </w:r>
      <w:r w:rsidR="005623AA">
        <w:rPr>
          <w:rFonts w:ascii="Verdana" w:hAnsi="Verdana" w:cs="Arial"/>
          <w:sz w:val="22"/>
          <w:szCs w:val="22"/>
        </w:rPr>
        <w:t>ques</w:t>
      </w:r>
      <w:r w:rsidR="001F2E2F">
        <w:rPr>
          <w:rFonts w:ascii="Verdana" w:hAnsi="Verdana" w:cs="Arial"/>
          <w:sz w:val="22"/>
          <w:szCs w:val="22"/>
        </w:rPr>
        <w:t>tions that may be asked</w:t>
      </w:r>
      <w:r w:rsidR="005623AA">
        <w:rPr>
          <w:rFonts w:ascii="Verdana" w:hAnsi="Verdana" w:cs="Arial"/>
          <w:sz w:val="22"/>
          <w:szCs w:val="22"/>
        </w:rPr>
        <w:t xml:space="preserve">.  </w:t>
      </w:r>
      <w:r w:rsidR="00D1386E">
        <w:rPr>
          <w:rFonts w:ascii="Verdana" w:hAnsi="Verdana" w:cs="Arial"/>
          <w:sz w:val="22"/>
          <w:szCs w:val="22"/>
        </w:rPr>
        <w:br/>
      </w:r>
      <w:r w:rsidR="005623AA">
        <w:rPr>
          <w:rFonts w:ascii="Verdana" w:hAnsi="Verdana" w:cs="Arial"/>
          <w:sz w:val="22"/>
          <w:szCs w:val="22"/>
        </w:rPr>
        <w:t>R. Sirabian anticipates that questions related to resources</w:t>
      </w:r>
      <w:r w:rsidR="001F2E2F">
        <w:rPr>
          <w:rFonts w:ascii="Verdana" w:hAnsi="Verdana" w:cs="Arial"/>
          <w:sz w:val="22"/>
          <w:szCs w:val="22"/>
        </w:rPr>
        <w:t xml:space="preserve"> are likely</w:t>
      </w:r>
      <w:r w:rsidR="005623AA">
        <w:rPr>
          <w:rFonts w:ascii="Verdana" w:hAnsi="Verdana" w:cs="Arial"/>
          <w:sz w:val="22"/>
          <w:szCs w:val="22"/>
        </w:rPr>
        <w:t xml:space="preserve">.  He stated </w:t>
      </w:r>
      <w:r w:rsidR="001F2E2F">
        <w:rPr>
          <w:rFonts w:ascii="Verdana" w:hAnsi="Verdana" w:cs="Arial"/>
          <w:sz w:val="22"/>
          <w:szCs w:val="22"/>
        </w:rPr>
        <w:t>the impor</w:t>
      </w:r>
      <w:r w:rsidR="005623AA">
        <w:rPr>
          <w:rFonts w:ascii="Verdana" w:hAnsi="Verdana" w:cs="Arial"/>
          <w:sz w:val="22"/>
          <w:szCs w:val="22"/>
        </w:rPr>
        <w:t>t</w:t>
      </w:r>
      <w:r w:rsidR="001F2E2F">
        <w:rPr>
          <w:rFonts w:ascii="Verdana" w:hAnsi="Verdana" w:cs="Arial"/>
          <w:sz w:val="22"/>
          <w:szCs w:val="22"/>
        </w:rPr>
        <w:t>ance in</w:t>
      </w:r>
      <w:r w:rsidR="005623AA">
        <w:rPr>
          <w:rFonts w:ascii="Verdana" w:hAnsi="Verdana" w:cs="Arial"/>
          <w:sz w:val="22"/>
          <w:szCs w:val="22"/>
        </w:rPr>
        <w:t xml:space="preserve"> giv</w:t>
      </w:r>
      <w:r w:rsidR="001F2E2F">
        <w:rPr>
          <w:rFonts w:ascii="Verdana" w:hAnsi="Verdana" w:cs="Arial"/>
          <w:sz w:val="22"/>
          <w:szCs w:val="22"/>
        </w:rPr>
        <w:t>ing</w:t>
      </w:r>
      <w:r w:rsidR="005623AA">
        <w:rPr>
          <w:rFonts w:ascii="Verdana" w:hAnsi="Verdana" w:cs="Arial"/>
          <w:sz w:val="22"/>
          <w:szCs w:val="22"/>
        </w:rPr>
        <w:t xml:space="preserve"> whatever information was available;</w:t>
      </w:r>
      <w:r w:rsidR="001F2E2F">
        <w:rPr>
          <w:rFonts w:ascii="Verdana" w:hAnsi="Verdana" w:cs="Arial"/>
          <w:sz w:val="22"/>
          <w:szCs w:val="22"/>
        </w:rPr>
        <w:t xml:space="preserve"> even if it was a matter of it being unknown.  He surmised that f</w:t>
      </w:r>
      <w:r w:rsidR="005623AA">
        <w:rPr>
          <w:rFonts w:ascii="Verdana" w:hAnsi="Verdana" w:cs="Arial"/>
          <w:sz w:val="22"/>
          <w:szCs w:val="22"/>
        </w:rPr>
        <w:t>aculty and staff would appreciate the openness.</w:t>
      </w:r>
      <w:r w:rsidR="005623AA">
        <w:rPr>
          <w:rFonts w:ascii="Verdana" w:hAnsi="Verdana" w:cs="Arial"/>
          <w:sz w:val="22"/>
          <w:szCs w:val="22"/>
        </w:rPr>
        <w:br/>
      </w:r>
      <w:r w:rsidR="005623AA">
        <w:rPr>
          <w:rFonts w:ascii="Verdana" w:hAnsi="Verdana" w:cs="Arial"/>
          <w:sz w:val="22"/>
          <w:szCs w:val="22"/>
        </w:rPr>
        <w:br/>
        <w:t xml:space="preserve">J. Sage informed the GEPRC that the long form of the General Education Director position had been forwarded to Hayes-Hill.  He advised that Provost Nook had set aside </w:t>
      </w:r>
      <w:r w:rsidR="001F2E2F">
        <w:rPr>
          <w:rFonts w:ascii="Verdana" w:hAnsi="Verdana" w:cs="Arial"/>
          <w:sz w:val="22"/>
          <w:szCs w:val="22"/>
        </w:rPr>
        <w:t>some funding</w:t>
      </w:r>
      <w:r w:rsidR="005623AA">
        <w:rPr>
          <w:rFonts w:ascii="Verdana" w:hAnsi="Verdana" w:cs="Arial"/>
          <w:sz w:val="22"/>
          <w:szCs w:val="22"/>
        </w:rPr>
        <w:t xml:space="preserve"> for the position and Vice Chancellor Diemer had been notified of additional funds that would be required.  J. Sage offered that another </w:t>
      </w:r>
      <w:r w:rsidR="001F2E2F">
        <w:rPr>
          <w:rFonts w:ascii="Verdana" w:hAnsi="Verdana" w:cs="Arial"/>
          <w:sz w:val="22"/>
          <w:szCs w:val="22"/>
        </w:rPr>
        <w:t xml:space="preserve">possible </w:t>
      </w:r>
      <w:r w:rsidR="005623AA">
        <w:rPr>
          <w:rFonts w:ascii="Verdana" w:hAnsi="Verdana" w:cs="Arial"/>
          <w:sz w:val="22"/>
          <w:szCs w:val="22"/>
        </w:rPr>
        <w:t xml:space="preserve">option for funding, albeit temporary, would be the growth agenda grants through UW System.  He </w:t>
      </w:r>
      <w:r w:rsidR="001F2E2F">
        <w:rPr>
          <w:rFonts w:ascii="Verdana" w:hAnsi="Verdana" w:cs="Arial"/>
          <w:sz w:val="22"/>
          <w:szCs w:val="22"/>
        </w:rPr>
        <w:t>advis</w:t>
      </w:r>
      <w:r w:rsidR="005623AA">
        <w:rPr>
          <w:rFonts w:ascii="Verdana" w:hAnsi="Verdana" w:cs="Arial"/>
          <w:sz w:val="22"/>
          <w:szCs w:val="22"/>
        </w:rPr>
        <w:t xml:space="preserve">ed </w:t>
      </w:r>
      <w:r w:rsidR="005623AA">
        <w:rPr>
          <w:rFonts w:ascii="Verdana" w:hAnsi="Verdana" w:cs="Arial"/>
          <w:sz w:val="22"/>
          <w:szCs w:val="22"/>
        </w:rPr>
        <w:lastRenderedPageBreak/>
        <w:t>that some strides had been made.</w:t>
      </w:r>
      <w:r w:rsidR="001375EA">
        <w:rPr>
          <w:rFonts w:ascii="Verdana" w:hAnsi="Verdana" w:cs="Arial"/>
          <w:sz w:val="22"/>
          <w:szCs w:val="22"/>
        </w:rPr>
        <w:br/>
      </w:r>
      <w:r w:rsidR="001375EA">
        <w:rPr>
          <w:rFonts w:ascii="Verdana" w:hAnsi="Verdana" w:cs="Arial"/>
          <w:sz w:val="22"/>
          <w:szCs w:val="22"/>
        </w:rPr>
        <w:br/>
      </w:r>
      <w:r w:rsidR="00B54B71">
        <w:rPr>
          <w:rFonts w:ascii="Verdana" w:hAnsi="Verdana" w:cs="Arial"/>
          <w:sz w:val="22"/>
          <w:szCs w:val="22"/>
        </w:rPr>
        <w:t xml:space="preserve">R. Sirabian inquired whether there may be flexibility </w:t>
      </w:r>
      <w:r w:rsidR="00777C1A">
        <w:rPr>
          <w:rFonts w:ascii="Verdana" w:hAnsi="Verdana" w:cs="Arial"/>
          <w:sz w:val="22"/>
          <w:szCs w:val="22"/>
        </w:rPr>
        <w:t>offered</w:t>
      </w:r>
      <w:r w:rsidR="00777C1A">
        <w:rPr>
          <w:rFonts w:ascii="Verdana" w:hAnsi="Verdana" w:cs="Arial"/>
          <w:sz w:val="22"/>
          <w:szCs w:val="22"/>
        </w:rPr>
        <w:t xml:space="preserve"> </w:t>
      </w:r>
      <w:r w:rsidR="00B54B71">
        <w:rPr>
          <w:rFonts w:ascii="Verdana" w:hAnsi="Verdana" w:cs="Arial"/>
          <w:sz w:val="22"/>
          <w:szCs w:val="22"/>
        </w:rPr>
        <w:t>in terms of student credit hours (SCH)</w:t>
      </w:r>
      <w:r w:rsidR="00777C1A">
        <w:rPr>
          <w:rFonts w:ascii="Verdana" w:hAnsi="Verdana" w:cs="Arial"/>
          <w:sz w:val="22"/>
          <w:szCs w:val="22"/>
        </w:rPr>
        <w:t xml:space="preserve"> </w:t>
      </w:r>
      <w:r w:rsidR="00777C1A">
        <w:rPr>
          <w:rFonts w:ascii="Verdana" w:hAnsi="Verdana" w:cs="Arial"/>
          <w:sz w:val="22"/>
          <w:szCs w:val="22"/>
        </w:rPr>
        <w:t>for promoting the GEP</w:t>
      </w:r>
      <w:r w:rsidR="00B54B71">
        <w:rPr>
          <w:rFonts w:ascii="Verdana" w:hAnsi="Verdana" w:cs="Arial"/>
          <w:sz w:val="22"/>
          <w:szCs w:val="22"/>
        </w:rPr>
        <w:t xml:space="preserve">.  He shared that there may be fears </w:t>
      </w:r>
      <w:r w:rsidR="001F2E2F">
        <w:rPr>
          <w:rFonts w:ascii="Verdana" w:hAnsi="Verdana" w:cs="Arial"/>
          <w:sz w:val="22"/>
          <w:szCs w:val="22"/>
        </w:rPr>
        <w:t xml:space="preserve">related to SCH </w:t>
      </w:r>
      <w:r w:rsidR="00B54B71">
        <w:rPr>
          <w:rFonts w:ascii="Verdana" w:hAnsi="Verdana" w:cs="Arial"/>
          <w:sz w:val="22"/>
          <w:szCs w:val="22"/>
        </w:rPr>
        <w:t>due to lower enrollments.  R. Olsen advised that SCH was only one of many factors in</w:t>
      </w:r>
      <w:r w:rsidR="009E77D3">
        <w:rPr>
          <w:rFonts w:ascii="Verdana" w:hAnsi="Verdana" w:cs="Arial"/>
          <w:sz w:val="22"/>
          <w:szCs w:val="22"/>
        </w:rPr>
        <w:t>volved in</w:t>
      </w:r>
      <w:r w:rsidR="00B54B71">
        <w:rPr>
          <w:rFonts w:ascii="Verdana" w:hAnsi="Verdana" w:cs="Arial"/>
          <w:sz w:val="22"/>
          <w:szCs w:val="22"/>
        </w:rPr>
        <w:t xml:space="preserve"> personnel decisions.  It was noted that the Faculty Senate had discussed SCH the previous academic year and had </w:t>
      </w:r>
      <w:r w:rsidR="001F2E2F">
        <w:rPr>
          <w:rFonts w:ascii="Verdana" w:hAnsi="Verdana" w:cs="Arial"/>
          <w:sz w:val="22"/>
          <w:szCs w:val="22"/>
        </w:rPr>
        <w:t>directed that</w:t>
      </w:r>
      <w:r w:rsidR="00B54B71">
        <w:rPr>
          <w:rFonts w:ascii="Verdana" w:hAnsi="Verdana" w:cs="Arial"/>
          <w:sz w:val="22"/>
          <w:szCs w:val="22"/>
        </w:rPr>
        <w:t xml:space="preserve"> SCH </w:t>
      </w:r>
      <w:r w:rsidR="001F2E2F">
        <w:rPr>
          <w:rFonts w:ascii="Verdana" w:hAnsi="Verdana" w:cs="Arial"/>
          <w:sz w:val="22"/>
          <w:szCs w:val="22"/>
        </w:rPr>
        <w:t xml:space="preserve">be </w:t>
      </w:r>
      <w:r w:rsidR="00B54B71">
        <w:rPr>
          <w:rFonts w:ascii="Verdana" w:hAnsi="Verdana" w:cs="Arial"/>
          <w:sz w:val="22"/>
          <w:szCs w:val="22"/>
        </w:rPr>
        <w:t>review</w:t>
      </w:r>
      <w:r w:rsidR="001F2E2F">
        <w:rPr>
          <w:rFonts w:ascii="Verdana" w:hAnsi="Verdana" w:cs="Arial"/>
          <w:sz w:val="22"/>
          <w:szCs w:val="22"/>
        </w:rPr>
        <w:t>ed</w:t>
      </w:r>
      <w:r w:rsidR="00B54B71">
        <w:rPr>
          <w:rFonts w:ascii="Verdana" w:hAnsi="Verdana" w:cs="Arial"/>
          <w:sz w:val="22"/>
          <w:szCs w:val="22"/>
        </w:rPr>
        <w:t xml:space="preserve"> and </w:t>
      </w:r>
      <w:r w:rsidR="001F2E2F">
        <w:rPr>
          <w:rFonts w:ascii="Verdana" w:hAnsi="Verdana" w:cs="Arial"/>
          <w:sz w:val="22"/>
          <w:szCs w:val="22"/>
        </w:rPr>
        <w:t xml:space="preserve">a </w:t>
      </w:r>
      <w:r w:rsidR="00B54B71">
        <w:rPr>
          <w:rFonts w:ascii="Verdana" w:hAnsi="Verdana" w:cs="Arial"/>
          <w:sz w:val="22"/>
          <w:szCs w:val="22"/>
        </w:rPr>
        <w:t xml:space="preserve">recommendation brought </w:t>
      </w:r>
      <w:r w:rsidR="001F2E2F">
        <w:rPr>
          <w:rFonts w:ascii="Verdana" w:hAnsi="Verdana" w:cs="Arial"/>
          <w:sz w:val="22"/>
          <w:szCs w:val="22"/>
        </w:rPr>
        <w:t>back to the Faculty Senate</w:t>
      </w:r>
      <w:r w:rsidR="00B54B71">
        <w:rPr>
          <w:rFonts w:ascii="Verdana" w:hAnsi="Verdana" w:cs="Arial"/>
          <w:sz w:val="22"/>
          <w:szCs w:val="22"/>
        </w:rPr>
        <w:t>.</w:t>
      </w:r>
      <w:r w:rsidR="00B54B71">
        <w:rPr>
          <w:rFonts w:ascii="Verdana" w:hAnsi="Verdana" w:cs="Arial"/>
          <w:sz w:val="22"/>
          <w:szCs w:val="22"/>
        </w:rPr>
        <w:br/>
      </w:r>
      <w:r w:rsidR="00B54B71">
        <w:rPr>
          <w:rFonts w:ascii="Verdana" w:hAnsi="Verdana" w:cs="Arial"/>
          <w:sz w:val="22"/>
          <w:szCs w:val="22"/>
        </w:rPr>
        <w:br/>
        <w:t xml:space="preserve">R. Sirabian asked if </w:t>
      </w:r>
      <w:r w:rsidR="00E441B0">
        <w:rPr>
          <w:rFonts w:ascii="Verdana" w:hAnsi="Verdana" w:cs="Arial"/>
          <w:sz w:val="22"/>
          <w:szCs w:val="22"/>
        </w:rPr>
        <w:t xml:space="preserve">explanation of </w:t>
      </w:r>
      <w:r w:rsidR="00B54B71">
        <w:rPr>
          <w:rFonts w:ascii="Verdana" w:hAnsi="Verdana" w:cs="Arial"/>
          <w:sz w:val="22"/>
          <w:szCs w:val="22"/>
        </w:rPr>
        <w:t xml:space="preserve">degree requirements </w:t>
      </w:r>
      <w:r w:rsidR="00E441B0">
        <w:rPr>
          <w:rFonts w:ascii="Verdana" w:hAnsi="Verdana" w:cs="Arial"/>
          <w:sz w:val="22"/>
          <w:szCs w:val="22"/>
        </w:rPr>
        <w:t>should be provided</w:t>
      </w:r>
      <w:r w:rsidR="00B54B71">
        <w:rPr>
          <w:rFonts w:ascii="Verdana" w:hAnsi="Verdana" w:cs="Arial"/>
          <w:sz w:val="22"/>
          <w:szCs w:val="22"/>
        </w:rPr>
        <w:t xml:space="preserve">.  The GEPRC will </w:t>
      </w:r>
      <w:r w:rsidR="00ED67F9">
        <w:rPr>
          <w:rFonts w:ascii="Verdana" w:hAnsi="Verdana" w:cs="Arial"/>
          <w:sz w:val="22"/>
          <w:szCs w:val="22"/>
        </w:rPr>
        <w:t>note</w:t>
      </w:r>
      <w:r w:rsidR="001F2E2F">
        <w:rPr>
          <w:rFonts w:ascii="Verdana" w:hAnsi="Verdana" w:cs="Arial"/>
          <w:sz w:val="22"/>
          <w:szCs w:val="22"/>
        </w:rPr>
        <w:t xml:space="preserve"> </w:t>
      </w:r>
      <w:r w:rsidR="00B54B71">
        <w:rPr>
          <w:rFonts w:ascii="Verdana" w:hAnsi="Verdana" w:cs="Arial"/>
          <w:sz w:val="22"/>
          <w:szCs w:val="22"/>
        </w:rPr>
        <w:t xml:space="preserve">during the timeline portion of the overview that the </w:t>
      </w:r>
      <w:r w:rsidR="0029078A">
        <w:rPr>
          <w:rFonts w:ascii="Verdana" w:hAnsi="Verdana" w:cs="Arial"/>
          <w:sz w:val="22"/>
          <w:szCs w:val="22"/>
        </w:rPr>
        <w:t>AAC</w:t>
      </w:r>
      <w:r w:rsidR="00B54B71">
        <w:rPr>
          <w:rFonts w:ascii="Verdana" w:hAnsi="Verdana" w:cs="Arial"/>
          <w:sz w:val="22"/>
          <w:szCs w:val="22"/>
        </w:rPr>
        <w:t xml:space="preserve"> </w:t>
      </w:r>
      <w:r w:rsidR="00ED67F9">
        <w:rPr>
          <w:rFonts w:ascii="Verdana" w:hAnsi="Verdana" w:cs="Arial"/>
          <w:sz w:val="22"/>
          <w:szCs w:val="22"/>
        </w:rPr>
        <w:t xml:space="preserve">had </w:t>
      </w:r>
      <w:r w:rsidR="00B54B71">
        <w:rPr>
          <w:rFonts w:ascii="Verdana" w:hAnsi="Verdana" w:cs="Arial"/>
          <w:sz w:val="22"/>
          <w:szCs w:val="22"/>
        </w:rPr>
        <w:t>approved the degree requirements</w:t>
      </w:r>
      <w:r w:rsidR="00E441B0">
        <w:rPr>
          <w:rFonts w:ascii="Verdana" w:hAnsi="Verdana" w:cs="Arial"/>
          <w:sz w:val="22"/>
          <w:szCs w:val="22"/>
        </w:rPr>
        <w:t xml:space="preserve"> which</w:t>
      </w:r>
      <w:r w:rsidR="00ED67F9">
        <w:rPr>
          <w:rFonts w:ascii="Verdana" w:hAnsi="Verdana" w:cs="Arial"/>
          <w:sz w:val="22"/>
          <w:szCs w:val="22"/>
        </w:rPr>
        <w:t xml:space="preserve"> were</w:t>
      </w:r>
      <w:r w:rsidR="00B54B71">
        <w:rPr>
          <w:rFonts w:ascii="Verdana" w:hAnsi="Verdana" w:cs="Arial"/>
          <w:sz w:val="22"/>
          <w:szCs w:val="22"/>
        </w:rPr>
        <w:t xml:space="preserve"> subsequently approved by Faculty Senate</w:t>
      </w:r>
      <w:r w:rsidR="00D1386E">
        <w:rPr>
          <w:rFonts w:ascii="Verdana" w:hAnsi="Verdana" w:cs="Arial"/>
          <w:sz w:val="22"/>
          <w:szCs w:val="22"/>
        </w:rPr>
        <w:t>,</w:t>
      </w:r>
      <w:r w:rsidR="00B54B71">
        <w:rPr>
          <w:rFonts w:ascii="Verdana" w:hAnsi="Verdana" w:cs="Arial"/>
          <w:sz w:val="22"/>
          <w:szCs w:val="22"/>
        </w:rPr>
        <w:t xml:space="preserve"> May 2011.  It will also be noted that the degree requirements had been revised </w:t>
      </w:r>
      <w:r w:rsidR="00ED67F9">
        <w:rPr>
          <w:rFonts w:ascii="Verdana" w:hAnsi="Verdana" w:cs="Arial"/>
          <w:sz w:val="22"/>
          <w:szCs w:val="22"/>
        </w:rPr>
        <w:t xml:space="preserve">by the AAC </w:t>
      </w:r>
      <w:r w:rsidR="00B54B71">
        <w:rPr>
          <w:rFonts w:ascii="Verdana" w:hAnsi="Verdana" w:cs="Arial"/>
          <w:sz w:val="22"/>
          <w:szCs w:val="22"/>
        </w:rPr>
        <w:t>and those revisions were approved by Faculty Senate September 2011.</w:t>
      </w:r>
      <w:r w:rsidR="00501996">
        <w:rPr>
          <w:rFonts w:ascii="Verdana" w:hAnsi="Verdana" w:cs="Arial"/>
          <w:sz w:val="22"/>
          <w:szCs w:val="22"/>
        </w:rPr>
        <w:br/>
      </w:r>
      <w:r w:rsidR="00501996">
        <w:rPr>
          <w:rFonts w:ascii="Verdana" w:hAnsi="Verdana" w:cs="Arial"/>
          <w:sz w:val="22"/>
          <w:szCs w:val="22"/>
        </w:rPr>
        <w:br/>
        <w:t xml:space="preserve">J. Sage will extend invitations to </w:t>
      </w:r>
      <w:r w:rsidR="00ED67F9">
        <w:rPr>
          <w:rFonts w:ascii="Verdana" w:hAnsi="Verdana" w:cs="Arial"/>
          <w:sz w:val="22"/>
          <w:szCs w:val="22"/>
        </w:rPr>
        <w:t xml:space="preserve">the forums to </w:t>
      </w:r>
      <w:r w:rsidR="00501996">
        <w:rPr>
          <w:rFonts w:ascii="Verdana" w:hAnsi="Verdana" w:cs="Arial"/>
          <w:sz w:val="22"/>
          <w:szCs w:val="22"/>
        </w:rPr>
        <w:t>AAC chair, Todd Huspeni, Curriculum Committee chair, Nathan Wetzel, and General Education Committee</w:t>
      </w:r>
      <w:r w:rsidR="001C4483">
        <w:rPr>
          <w:rFonts w:ascii="Verdana" w:hAnsi="Verdana" w:cs="Arial"/>
          <w:sz w:val="22"/>
          <w:szCs w:val="22"/>
        </w:rPr>
        <w:t xml:space="preserve"> (GEC)</w:t>
      </w:r>
      <w:r w:rsidR="00501996">
        <w:rPr>
          <w:rFonts w:ascii="Verdana" w:hAnsi="Verdana" w:cs="Arial"/>
          <w:sz w:val="22"/>
          <w:szCs w:val="22"/>
        </w:rPr>
        <w:t xml:space="preserve"> chair, Nancy LoPatin-Lummis.</w:t>
      </w:r>
      <w:r w:rsidR="004215A8">
        <w:rPr>
          <w:rFonts w:ascii="Verdana" w:hAnsi="Verdana" w:cs="Arial"/>
          <w:sz w:val="22"/>
          <w:szCs w:val="22"/>
        </w:rPr>
        <w:t xml:space="preserve">  He asked if the forums would be videotaped.  D. Guay stated that </w:t>
      </w:r>
      <w:r w:rsidR="00ED67F9">
        <w:rPr>
          <w:rFonts w:ascii="Verdana" w:hAnsi="Verdana" w:cs="Arial"/>
          <w:sz w:val="22"/>
          <w:szCs w:val="22"/>
        </w:rPr>
        <w:br/>
      </w:r>
      <w:r w:rsidR="004215A8">
        <w:rPr>
          <w:rFonts w:ascii="Verdana" w:hAnsi="Verdana" w:cs="Arial"/>
          <w:sz w:val="22"/>
          <w:szCs w:val="22"/>
        </w:rPr>
        <w:t>G. Summers had arranged videotaping in the past.  G. Olsen volunteered to arrange for videotaping</w:t>
      </w:r>
      <w:r w:rsidR="00D1386E">
        <w:rPr>
          <w:rFonts w:ascii="Verdana" w:hAnsi="Verdana" w:cs="Arial"/>
          <w:sz w:val="22"/>
          <w:szCs w:val="22"/>
        </w:rPr>
        <w:t>,</w:t>
      </w:r>
      <w:r w:rsidR="004215A8">
        <w:rPr>
          <w:rFonts w:ascii="Verdana" w:hAnsi="Verdana" w:cs="Arial"/>
          <w:sz w:val="22"/>
          <w:szCs w:val="22"/>
        </w:rPr>
        <w:t xml:space="preserve"> but asked J. Sage to arrange </w:t>
      </w:r>
      <w:r w:rsidR="00ED67F9">
        <w:rPr>
          <w:rFonts w:ascii="Verdana" w:hAnsi="Verdana" w:cs="Arial"/>
          <w:sz w:val="22"/>
          <w:szCs w:val="22"/>
        </w:rPr>
        <w:t xml:space="preserve">for </w:t>
      </w:r>
      <w:r w:rsidR="004215A8">
        <w:rPr>
          <w:rFonts w:ascii="Verdana" w:hAnsi="Verdana" w:cs="Arial"/>
          <w:sz w:val="22"/>
          <w:szCs w:val="22"/>
        </w:rPr>
        <w:t>the funding thereof.</w:t>
      </w:r>
      <w:r w:rsidR="004215A8">
        <w:rPr>
          <w:rFonts w:ascii="Verdana" w:hAnsi="Verdana" w:cs="Arial"/>
          <w:sz w:val="22"/>
          <w:szCs w:val="22"/>
        </w:rPr>
        <w:br/>
      </w:r>
      <w:r w:rsidR="004215A8">
        <w:rPr>
          <w:rFonts w:ascii="Verdana" w:hAnsi="Verdana" w:cs="Arial"/>
          <w:sz w:val="22"/>
          <w:szCs w:val="22"/>
        </w:rPr>
        <w:br/>
      </w:r>
      <w:r w:rsidR="004215A8" w:rsidRPr="004215A8">
        <w:rPr>
          <w:rFonts w:ascii="Verdana" w:hAnsi="Verdana" w:cs="Arial"/>
          <w:sz w:val="22"/>
          <w:szCs w:val="22"/>
          <w:u w:val="single"/>
        </w:rPr>
        <w:t>Advising Reference Guide</w:t>
      </w:r>
      <w:r w:rsidR="004215A8">
        <w:rPr>
          <w:rFonts w:ascii="Verdana" w:hAnsi="Verdana" w:cs="Arial"/>
          <w:sz w:val="22"/>
          <w:szCs w:val="22"/>
        </w:rPr>
        <w:br/>
      </w:r>
      <w:r w:rsidR="004215A8">
        <w:rPr>
          <w:rFonts w:ascii="Verdana" w:hAnsi="Verdana" w:cs="Arial"/>
          <w:sz w:val="22"/>
          <w:szCs w:val="22"/>
        </w:rPr>
        <w:br/>
        <w:t xml:space="preserve">J. Schneider </w:t>
      </w:r>
      <w:r w:rsidR="00ED67F9">
        <w:rPr>
          <w:rFonts w:ascii="Verdana" w:hAnsi="Verdana" w:cs="Arial"/>
          <w:sz w:val="22"/>
          <w:szCs w:val="22"/>
        </w:rPr>
        <w:t>shar</w:t>
      </w:r>
      <w:r w:rsidR="004215A8">
        <w:rPr>
          <w:rFonts w:ascii="Verdana" w:hAnsi="Verdana" w:cs="Arial"/>
          <w:sz w:val="22"/>
          <w:szCs w:val="22"/>
        </w:rPr>
        <w:t>ed her understanding th</w:t>
      </w:r>
      <w:r w:rsidR="00ED67F9">
        <w:rPr>
          <w:rFonts w:ascii="Verdana" w:hAnsi="Verdana" w:cs="Arial"/>
          <w:sz w:val="22"/>
          <w:szCs w:val="22"/>
        </w:rPr>
        <w:t>at</w:t>
      </w:r>
      <w:r w:rsidR="004215A8">
        <w:rPr>
          <w:rFonts w:ascii="Verdana" w:hAnsi="Verdana" w:cs="Arial"/>
          <w:sz w:val="22"/>
          <w:szCs w:val="22"/>
        </w:rPr>
        <w:t xml:space="preserve"> a work group </w:t>
      </w:r>
      <w:r w:rsidR="00777C1A">
        <w:rPr>
          <w:rFonts w:ascii="Verdana" w:hAnsi="Verdana" w:cs="Arial"/>
          <w:sz w:val="22"/>
          <w:szCs w:val="22"/>
        </w:rPr>
        <w:t xml:space="preserve">would be convened </w:t>
      </w:r>
      <w:r w:rsidR="004215A8">
        <w:rPr>
          <w:rFonts w:ascii="Verdana" w:hAnsi="Verdana" w:cs="Arial"/>
          <w:sz w:val="22"/>
          <w:szCs w:val="22"/>
        </w:rPr>
        <w:t xml:space="preserve">to address the advising </w:t>
      </w:r>
      <w:r w:rsidR="0029078A">
        <w:rPr>
          <w:rFonts w:ascii="Verdana" w:hAnsi="Verdana" w:cs="Arial"/>
          <w:sz w:val="22"/>
          <w:szCs w:val="22"/>
        </w:rPr>
        <w:t>reference guide</w:t>
      </w:r>
      <w:r w:rsidR="004215A8">
        <w:rPr>
          <w:rFonts w:ascii="Verdana" w:hAnsi="Verdana" w:cs="Arial"/>
          <w:sz w:val="22"/>
          <w:szCs w:val="22"/>
        </w:rPr>
        <w:t xml:space="preserve">.  J. Sage </w:t>
      </w:r>
      <w:r w:rsidR="00ED67F9">
        <w:rPr>
          <w:rFonts w:ascii="Verdana" w:hAnsi="Verdana" w:cs="Arial"/>
          <w:sz w:val="22"/>
          <w:szCs w:val="22"/>
        </w:rPr>
        <w:t>informed the GEPRC</w:t>
      </w:r>
      <w:r w:rsidR="004215A8">
        <w:rPr>
          <w:rFonts w:ascii="Verdana" w:hAnsi="Verdana" w:cs="Arial"/>
          <w:sz w:val="22"/>
          <w:szCs w:val="22"/>
        </w:rPr>
        <w:t xml:space="preserve"> that Kathy Davis had volunteered to head up UW-Stevens Point advising reform.  The Student Academic Advising Center had been placed under the Learning Resource Center structure in the </w:t>
      </w:r>
      <w:r w:rsidR="00ED67F9">
        <w:rPr>
          <w:rFonts w:ascii="Verdana" w:hAnsi="Verdana" w:cs="Arial"/>
          <w:sz w:val="22"/>
          <w:szCs w:val="22"/>
        </w:rPr>
        <w:t xml:space="preserve">recent </w:t>
      </w:r>
      <w:r w:rsidR="004215A8">
        <w:rPr>
          <w:rFonts w:ascii="Verdana" w:hAnsi="Verdana" w:cs="Arial"/>
          <w:sz w:val="22"/>
          <w:szCs w:val="22"/>
        </w:rPr>
        <w:t>Academic Affairs re</w:t>
      </w:r>
      <w:r w:rsidR="00ED67F9">
        <w:rPr>
          <w:rFonts w:ascii="Verdana" w:hAnsi="Verdana" w:cs="Arial"/>
          <w:sz w:val="22"/>
          <w:szCs w:val="22"/>
        </w:rPr>
        <w:t>structuring.</w:t>
      </w:r>
      <w:r w:rsidR="004215A8">
        <w:rPr>
          <w:rFonts w:ascii="Verdana" w:hAnsi="Verdana" w:cs="Arial"/>
          <w:sz w:val="22"/>
          <w:szCs w:val="22"/>
        </w:rPr>
        <w:t xml:space="preserve">  J. Sage informed GEPRC members that he would be meeting with K. Davis and Angie Kellogg October 6.</w:t>
      </w:r>
      <w:r w:rsidR="001C4483">
        <w:rPr>
          <w:rFonts w:ascii="Verdana" w:hAnsi="Verdana" w:cs="Arial"/>
          <w:sz w:val="22"/>
          <w:szCs w:val="22"/>
        </w:rPr>
        <w:t xml:space="preserve">  He advised that advising reform would require coordination with the deans.</w:t>
      </w:r>
      <w:r w:rsidR="004215A8">
        <w:rPr>
          <w:rFonts w:ascii="Verdana" w:hAnsi="Verdana" w:cs="Arial"/>
          <w:sz w:val="22"/>
          <w:szCs w:val="22"/>
        </w:rPr>
        <w:t xml:space="preserve">  He noted </w:t>
      </w:r>
      <w:r w:rsidR="00ED67F9">
        <w:rPr>
          <w:rFonts w:ascii="Verdana" w:hAnsi="Verdana" w:cs="Arial"/>
          <w:sz w:val="22"/>
          <w:szCs w:val="22"/>
        </w:rPr>
        <w:t>the possibility of a group involved in the</w:t>
      </w:r>
      <w:r w:rsidR="004215A8">
        <w:rPr>
          <w:rFonts w:ascii="Verdana" w:hAnsi="Verdana" w:cs="Arial"/>
          <w:sz w:val="22"/>
          <w:szCs w:val="22"/>
        </w:rPr>
        <w:t xml:space="preserve"> advising reform work</w:t>
      </w:r>
      <w:r w:rsidR="00ED67F9">
        <w:rPr>
          <w:rFonts w:ascii="Verdana" w:hAnsi="Verdana" w:cs="Arial"/>
          <w:sz w:val="22"/>
          <w:szCs w:val="22"/>
        </w:rPr>
        <w:t>ing</w:t>
      </w:r>
      <w:r w:rsidR="004215A8">
        <w:rPr>
          <w:rFonts w:ascii="Verdana" w:hAnsi="Verdana" w:cs="Arial"/>
          <w:sz w:val="22"/>
          <w:szCs w:val="22"/>
        </w:rPr>
        <w:t xml:space="preserve"> on an advising reference guide.</w:t>
      </w:r>
      <w:r w:rsidR="001C4483">
        <w:rPr>
          <w:rFonts w:ascii="Verdana" w:hAnsi="Verdana" w:cs="Arial"/>
          <w:sz w:val="22"/>
          <w:szCs w:val="22"/>
        </w:rPr>
        <w:t xml:space="preserve">  He shared that the Center for Academic Excellence &amp; Student Engagement w</w:t>
      </w:r>
      <w:r w:rsidR="009D3D8D">
        <w:rPr>
          <w:rFonts w:ascii="Verdana" w:hAnsi="Verdana" w:cs="Arial"/>
          <w:sz w:val="22"/>
          <w:szCs w:val="22"/>
        </w:rPr>
        <w:t>as</w:t>
      </w:r>
      <w:r w:rsidR="001C4483">
        <w:rPr>
          <w:rFonts w:ascii="Verdana" w:hAnsi="Verdana" w:cs="Arial"/>
          <w:sz w:val="22"/>
          <w:szCs w:val="22"/>
        </w:rPr>
        <w:t xml:space="preserve"> contemplating offering a two</w:t>
      </w:r>
      <w:r w:rsidR="00ED67F9">
        <w:rPr>
          <w:rFonts w:ascii="Verdana" w:hAnsi="Verdana" w:cs="Arial"/>
          <w:sz w:val="22"/>
          <w:szCs w:val="22"/>
        </w:rPr>
        <w:t>-</w:t>
      </w:r>
      <w:r w:rsidR="001C4483">
        <w:rPr>
          <w:rFonts w:ascii="Verdana" w:hAnsi="Verdana" w:cs="Arial"/>
          <w:sz w:val="22"/>
          <w:szCs w:val="22"/>
        </w:rPr>
        <w:t xml:space="preserve">day advising workshop during the summer months.  </w:t>
      </w:r>
      <w:r w:rsidR="009D3D8D">
        <w:rPr>
          <w:rFonts w:ascii="Verdana" w:hAnsi="Verdana" w:cs="Arial"/>
          <w:sz w:val="22"/>
          <w:szCs w:val="22"/>
        </w:rPr>
        <w:t xml:space="preserve">J. Sage noted that </w:t>
      </w:r>
      <w:r w:rsidR="009D3D8D">
        <w:rPr>
          <w:rFonts w:ascii="Verdana" w:hAnsi="Verdana" w:cs="Arial"/>
          <w:sz w:val="22"/>
          <w:szCs w:val="22"/>
        </w:rPr>
        <w:t>what was being contemplated</w:t>
      </w:r>
      <w:r w:rsidR="009D3D8D">
        <w:rPr>
          <w:rFonts w:ascii="Verdana" w:hAnsi="Verdana" w:cs="Arial"/>
          <w:sz w:val="22"/>
          <w:szCs w:val="22"/>
        </w:rPr>
        <w:t xml:space="preserve"> was</w:t>
      </w:r>
      <w:r w:rsidR="009D3D8D">
        <w:rPr>
          <w:rFonts w:ascii="Verdana" w:hAnsi="Verdana" w:cs="Arial"/>
          <w:sz w:val="22"/>
          <w:szCs w:val="22"/>
        </w:rPr>
        <w:t xml:space="preserve"> </w:t>
      </w:r>
      <w:r w:rsidR="009D3D8D">
        <w:rPr>
          <w:rFonts w:ascii="Verdana" w:hAnsi="Verdana" w:cs="Arial"/>
          <w:sz w:val="22"/>
          <w:szCs w:val="22"/>
        </w:rPr>
        <w:t>more general in nature, e.g., principles of advising, literature of advising as a function of teaching.</w:t>
      </w:r>
      <w:r w:rsidR="009D3D8D">
        <w:rPr>
          <w:rFonts w:ascii="Verdana" w:hAnsi="Verdana" w:cs="Arial"/>
          <w:sz w:val="22"/>
          <w:szCs w:val="22"/>
        </w:rPr>
        <w:t xml:space="preserve">  He advised that c</w:t>
      </w:r>
      <w:r w:rsidR="009D3D8D">
        <w:rPr>
          <w:rFonts w:ascii="Verdana" w:hAnsi="Verdana" w:cs="Arial"/>
          <w:sz w:val="22"/>
          <w:szCs w:val="22"/>
        </w:rPr>
        <w:t>ollege</w:t>
      </w:r>
      <w:r w:rsidR="009D3D8D">
        <w:rPr>
          <w:rFonts w:ascii="Verdana" w:hAnsi="Verdana" w:cs="Arial"/>
          <w:sz w:val="22"/>
          <w:szCs w:val="22"/>
        </w:rPr>
        <w:t>s</w:t>
      </w:r>
      <w:r w:rsidR="009D3D8D">
        <w:rPr>
          <w:rFonts w:ascii="Verdana" w:hAnsi="Verdana" w:cs="Arial"/>
          <w:sz w:val="22"/>
          <w:szCs w:val="22"/>
        </w:rPr>
        <w:t xml:space="preserve"> and departments var</w:t>
      </w:r>
      <w:r w:rsidR="009D3D8D">
        <w:rPr>
          <w:rFonts w:ascii="Verdana" w:hAnsi="Verdana" w:cs="Arial"/>
          <w:sz w:val="22"/>
          <w:szCs w:val="22"/>
        </w:rPr>
        <w:t>ied</w:t>
      </w:r>
      <w:r w:rsidR="009D3D8D">
        <w:rPr>
          <w:rFonts w:ascii="Verdana" w:hAnsi="Verdana" w:cs="Arial"/>
          <w:sz w:val="22"/>
          <w:szCs w:val="22"/>
        </w:rPr>
        <w:t xml:space="preserve"> in </w:t>
      </w:r>
      <w:r w:rsidR="0029078A">
        <w:rPr>
          <w:rFonts w:ascii="Verdana" w:hAnsi="Verdana" w:cs="Arial"/>
          <w:sz w:val="22"/>
          <w:szCs w:val="22"/>
        </w:rPr>
        <w:t xml:space="preserve">their </w:t>
      </w:r>
      <w:r w:rsidR="009D3D8D">
        <w:rPr>
          <w:rFonts w:ascii="Verdana" w:hAnsi="Verdana" w:cs="Arial"/>
          <w:sz w:val="22"/>
          <w:szCs w:val="22"/>
        </w:rPr>
        <w:t>advising</w:t>
      </w:r>
      <w:r w:rsidR="0029078A">
        <w:rPr>
          <w:rFonts w:ascii="Verdana" w:hAnsi="Verdana" w:cs="Arial"/>
          <w:sz w:val="22"/>
          <w:szCs w:val="22"/>
        </w:rPr>
        <w:t xml:space="preserve"> practices</w:t>
      </w:r>
      <w:r w:rsidR="009D3D8D">
        <w:rPr>
          <w:rFonts w:ascii="Verdana" w:hAnsi="Verdana" w:cs="Arial"/>
          <w:sz w:val="22"/>
          <w:szCs w:val="22"/>
        </w:rPr>
        <w:t xml:space="preserve">.  </w:t>
      </w:r>
      <w:r w:rsidR="001C4483">
        <w:rPr>
          <w:rFonts w:ascii="Verdana" w:hAnsi="Verdana" w:cs="Arial"/>
          <w:sz w:val="22"/>
          <w:szCs w:val="22"/>
        </w:rPr>
        <w:t xml:space="preserve">D. Guay asked if there was anything that the GEPRC should be doing in regard to the advising reference guide.  J. Schneider expressed her interest in participating in the advising reference guide work group.  She anticipated that draft reference guides might be forwarded to the GEPRC for review and feedback.  J. Sage advised that the GEP advising reference guide would be under the authority of the GEC. </w:t>
      </w:r>
      <w:r w:rsidR="009D3D8D">
        <w:rPr>
          <w:rFonts w:ascii="Verdana" w:hAnsi="Verdana" w:cs="Arial"/>
          <w:sz w:val="22"/>
          <w:szCs w:val="22"/>
        </w:rPr>
        <w:br/>
      </w:r>
      <w:r w:rsidR="009D3D8D">
        <w:rPr>
          <w:rFonts w:ascii="Verdana" w:hAnsi="Verdana" w:cs="Arial"/>
          <w:sz w:val="22"/>
          <w:szCs w:val="22"/>
        </w:rPr>
        <w:br/>
      </w:r>
      <w:r w:rsidR="001C4483">
        <w:rPr>
          <w:rFonts w:ascii="Verdana" w:hAnsi="Verdana" w:cs="Arial"/>
          <w:sz w:val="22"/>
          <w:szCs w:val="22"/>
        </w:rPr>
        <w:t xml:space="preserve">J. Schneider suggested providing </w:t>
      </w:r>
      <w:r w:rsidR="009D3D8D">
        <w:rPr>
          <w:rFonts w:ascii="Verdana" w:hAnsi="Verdana" w:cs="Arial"/>
          <w:sz w:val="22"/>
          <w:szCs w:val="22"/>
        </w:rPr>
        <w:t xml:space="preserve">the workgroup with </w:t>
      </w:r>
      <w:r w:rsidR="001C4483">
        <w:rPr>
          <w:rFonts w:ascii="Verdana" w:hAnsi="Verdana" w:cs="Arial"/>
          <w:sz w:val="22"/>
          <w:szCs w:val="22"/>
        </w:rPr>
        <w:t xml:space="preserve">a </w:t>
      </w:r>
      <w:r w:rsidR="0029078A">
        <w:rPr>
          <w:rFonts w:ascii="Verdana" w:hAnsi="Verdana" w:cs="Arial"/>
          <w:sz w:val="22"/>
          <w:szCs w:val="22"/>
        </w:rPr>
        <w:t>beginning framework</w:t>
      </w:r>
      <w:r w:rsidR="001C4483">
        <w:rPr>
          <w:rFonts w:ascii="Verdana" w:hAnsi="Verdana" w:cs="Arial"/>
          <w:sz w:val="22"/>
          <w:szCs w:val="22"/>
        </w:rPr>
        <w:t xml:space="preserve">.  </w:t>
      </w:r>
      <w:r w:rsidR="0029078A">
        <w:rPr>
          <w:rFonts w:ascii="Verdana" w:hAnsi="Verdana" w:cs="Arial"/>
          <w:sz w:val="22"/>
          <w:szCs w:val="22"/>
        </w:rPr>
        <w:br/>
      </w:r>
      <w:r w:rsidR="001C4483">
        <w:rPr>
          <w:rFonts w:ascii="Verdana" w:hAnsi="Verdana" w:cs="Arial"/>
          <w:sz w:val="22"/>
          <w:szCs w:val="22"/>
        </w:rPr>
        <w:t xml:space="preserve">R. Sirabian </w:t>
      </w:r>
      <w:r w:rsidR="00ED67F9">
        <w:rPr>
          <w:rFonts w:ascii="Verdana" w:hAnsi="Verdana" w:cs="Arial"/>
          <w:sz w:val="22"/>
          <w:szCs w:val="22"/>
        </w:rPr>
        <w:t>not</w:t>
      </w:r>
      <w:r w:rsidR="001C4483">
        <w:rPr>
          <w:rFonts w:ascii="Verdana" w:hAnsi="Verdana" w:cs="Arial"/>
          <w:sz w:val="22"/>
          <w:szCs w:val="22"/>
        </w:rPr>
        <w:t>ed that the framework could be a basic outline of key considerations</w:t>
      </w:r>
      <w:r w:rsidR="009D3D8D">
        <w:rPr>
          <w:rFonts w:ascii="Verdana" w:hAnsi="Verdana" w:cs="Arial"/>
          <w:sz w:val="22"/>
          <w:szCs w:val="22"/>
        </w:rPr>
        <w:t xml:space="preserve">.  </w:t>
      </w:r>
      <w:r w:rsidR="0029078A">
        <w:rPr>
          <w:rFonts w:ascii="Verdana" w:hAnsi="Verdana" w:cs="Arial"/>
          <w:sz w:val="22"/>
          <w:szCs w:val="22"/>
        </w:rPr>
        <w:br/>
      </w:r>
      <w:r w:rsidR="004E1D4F">
        <w:rPr>
          <w:rFonts w:ascii="Verdana" w:hAnsi="Verdana" w:cs="Arial"/>
          <w:sz w:val="22"/>
          <w:szCs w:val="22"/>
        </w:rPr>
        <w:t>D. Guay suggested that a listing of key points for advisors be generated by the GEPRC</w:t>
      </w:r>
      <w:r w:rsidR="009D3D8D">
        <w:rPr>
          <w:rFonts w:ascii="Verdana" w:hAnsi="Verdana" w:cs="Arial"/>
          <w:sz w:val="22"/>
          <w:szCs w:val="22"/>
        </w:rPr>
        <w:t xml:space="preserve"> </w:t>
      </w:r>
      <w:r w:rsidR="00E441B0">
        <w:rPr>
          <w:rFonts w:ascii="Verdana" w:hAnsi="Verdana" w:cs="Arial"/>
          <w:sz w:val="22"/>
          <w:szCs w:val="22"/>
        </w:rPr>
        <w:t>to</w:t>
      </w:r>
      <w:r w:rsidR="0029078A">
        <w:rPr>
          <w:rFonts w:ascii="Verdana" w:hAnsi="Verdana" w:cs="Arial"/>
          <w:sz w:val="22"/>
          <w:szCs w:val="22"/>
        </w:rPr>
        <w:t xml:space="preserve"> serve </w:t>
      </w:r>
      <w:r w:rsidR="009D3D8D">
        <w:rPr>
          <w:rFonts w:ascii="Verdana" w:hAnsi="Verdana" w:cs="Arial"/>
          <w:sz w:val="22"/>
          <w:szCs w:val="22"/>
        </w:rPr>
        <w:t>as a starting point for the workgroup</w:t>
      </w:r>
      <w:r w:rsidR="004E1D4F">
        <w:rPr>
          <w:rFonts w:ascii="Verdana" w:hAnsi="Verdana" w:cs="Arial"/>
          <w:sz w:val="22"/>
          <w:szCs w:val="22"/>
        </w:rPr>
        <w:t xml:space="preserve">.  A blank document will be put in the GEPRC work area </w:t>
      </w:r>
      <w:r w:rsidR="009D3D8D">
        <w:rPr>
          <w:rFonts w:ascii="Verdana" w:hAnsi="Verdana" w:cs="Arial"/>
          <w:sz w:val="22"/>
          <w:szCs w:val="22"/>
        </w:rPr>
        <w:t>that GEPRC members can add</w:t>
      </w:r>
      <w:r w:rsidR="00D1386E">
        <w:rPr>
          <w:rFonts w:ascii="Verdana" w:hAnsi="Verdana" w:cs="Arial"/>
          <w:sz w:val="22"/>
          <w:szCs w:val="22"/>
        </w:rPr>
        <w:t xml:space="preserve"> key</w:t>
      </w:r>
      <w:r w:rsidR="009D3D8D">
        <w:rPr>
          <w:rFonts w:ascii="Verdana" w:hAnsi="Verdana" w:cs="Arial"/>
          <w:sz w:val="22"/>
          <w:szCs w:val="22"/>
        </w:rPr>
        <w:t xml:space="preserve"> items </w:t>
      </w:r>
      <w:r w:rsidR="00D1386E">
        <w:rPr>
          <w:rFonts w:ascii="Verdana" w:hAnsi="Verdana" w:cs="Arial"/>
          <w:sz w:val="22"/>
          <w:szCs w:val="22"/>
        </w:rPr>
        <w:t xml:space="preserve">related to advising </w:t>
      </w:r>
      <w:r w:rsidR="009D3D8D">
        <w:rPr>
          <w:rFonts w:ascii="Verdana" w:hAnsi="Verdana" w:cs="Arial"/>
          <w:sz w:val="22"/>
          <w:szCs w:val="22"/>
        </w:rPr>
        <w:t>to.  The listing</w:t>
      </w:r>
      <w:r w:rsidR="004E1D4F">
        <w:rPr>
          <w:rFonts w:ascii="Verdana" w:hAnsi="Verdana" w:cs="Arial"/>
          <w:sz w:val="22"/>
          <w:szCs w:val="22"/>
        </w:rPr>
        <w:t xml:space="preserve"> will be </w:t>
      </w:r>
      <w:r w:rsidR="009D3D8D">
        <w:rPr>
          <w:rFonts w:ascii="Verdana" w:hAnsi="Verdana" w:cs="Arial"/>
          <w:sz w:val="22"/>
          <w:szCs w:val="22"/>
        </w:rPr>
        <w:t>revisited</w:t>
      </w:r>
      <w:r w:rsidR="004E1D4F">
        <w:rPr>
          <w:rFonts w:ascii="Verdana" w:hAnsi="Verdana" w:cs="Arial"/>
          <w:sz w:val="22"/>
          <w:szCs w:val="22"/>
        </w:rPr>
        <w:t xml:space="preserve"> in a couple weeks.  The committee added a number of </w:t>
      </w:r>
      <w:r w:rsidR="009D3D8D">
        <w:rPr>
          <w:rFonts w:ascii="Verdana" w:hAnsi="Verdana" w:cs="Arial"/>
          <w:sz w:val="22"/>
          <w:szCs w:val="22"/>
        </w:rPr>
        <w:t xml:space="preserve">initial </w:t>
      </w:r>
      <w:r w:rsidR="004E1D4F">
        <w:rPr>
          <w:rFonts w:ascii="Verdana" w:hAnsi="Verdana" w:cs="Arial"/>
          <w:sz w:val="22"/>
          <w:szCs w:val="22"/>
        </w:rPr>
        <w:t>items to the listing</w:t>
      </w:r>
      <w:r w:rsidR="0046491F">
        <w:rPr>
          <w:rFonts w:ascii="Verdana" w:hAnsi="Verdana" w:cs="Arial"/>
          <w:sz w:val="22"/>
          <w:szCs w:val="22"/>
        </w:rPr>
        <w:t>, e.g. silver bullet opportunities, assessment issues, GEP credit rules, summer orientation advising, degree requirements, courses for general students versus specific audiences, in the major requirements,</w:t>
      </w:r>
      <w:r w:rsidR="009D3D8D">
        <w:rPr>
          <w:rFonts w:ascii="Verdana" w:hAnsi="Verdana" w:cs="Arial"/>
          <w:sz w:val="22"/>
          <w:szCs w:val="22"/>
        </w:rPr>
        <w:t xml:space="preserve"> understanding the </w:t>
      </w:r>
      <w:r w:rsidR="0046491F">
        <w:rPr>
          <w:rFonts w:ascii="Verdana" w:hAnsi="Verdana" w:cs="Arial"/>
          <w:sz w:val="22"/>
          <w:szCs w:val="22"/>
        </w:rPr>
        <w:t xml:space="preserve">dual nature of </w:t>
      </w:r>
      <w:r w:rsidR="0046491F">
        <w:rPr>
          <w:rFonts w:ascii="Verdana" w:hAnsi="Verdana" w:cs="Arial"/>
          <w:sz w:val="22"/>
          <w:szCs w:val="22"/>
        </w:rPr>
        <w:lastRenderedPageBreak/>
        <w:t xml:space="preserve">Experiential Learning, </w:t>
      </w:r>
      <w:r w:rsidR="009D3D8D">
        <w:rPr>
          <w:rFonts w:ascii="Verdana" w:hAnsi="Verdana" w:cs="Arial"/>
          <w:sz w:val="22"/>
          <w:szCs w:val="22"/>
        </w:rPr>
        <w:t xml:space="preserve">understanding the </w:t>
      </w:r>
      <w:r w:rsidR="0046491F">
        <w:rPr>
          <w:rFonts w:ascii="Verdana" w:hAnsi="Verdana" w:cs="Arial"/>
          <w:sz w:val="22"/>
          <w:szCs w:val="22"/>
        </w:rPr>
        <w:t xml:space="preserve">dual nature of Interdisciplinary Studies, First Year Seminar, </w:t>
      </w:r>
      <w:r w:rsidR="009D3D8D">
        <w:rPr>
          <w:rFonts w:ascii="Verdana" w:hAnsi="Verdana" w:cs="Arial"/>
          <w:sz w:val="22"/>
          <w:szCs w:val="22"/>
        </w:rPr>
        <w:t xml:space="preserve">the </w:t>
      </w:r>
      <w:r w:rsidR="0046491F">
        <w:rPr>
          <w:rFonts w:ascii="Verdana" w:hAnsi="Verdana" w:cs="Arial"/>
          <w:sz w:val="22"/>
          <w:szCs w:val="22"/>
        </w:rPr>
        <w:t xml:space="preserve">value of a liberal arts education.  Discussion followed on the value of a liberal arts education.  J. Sage expressed his desire for all </w:t>
      </w:r>
      <w:r w:rsidR="00D1386E">
        <w:rPr>
          <w:rFonts w:ascii="Verdana" w:hAnsi="Verdana" w:cs="Arial"/>
          <w:sz w:val="22"/>
          <w:szCs w:val="22"/>
        </w:rPr>
        <w:t>UW-Stevens Point</w:t>
      </w:r>
      <w:r w:rsidR="0046491F">
        <w:rPr>
          <w:rFonts w:ascii="Verdana" w:hAnsi="Verdana" w:cs="Arial"/>
          <w:sz w:val="22"/>
          <w:szCs w:val="22"/>
        </w:rPr>
        <w:t xml:space="preserve"> faculty and staff to be able to provide an explanation of the value of a liberal arts education.  He advised that some were reluctant to relate liberal arts education to jobs.  He stated that liberal arts education was what employers were looking for; all </w:t>
      </w:r>
      <w:r w:rsidR="0046491F">
        <w:rPr>
          <w:rFonts w:ascii="Verdana" w:hAnsi="Verdana" w:cs="Arial"/>
          <w:sz w:val="22"/>
          <w:szCs w:val="22"/>
        </w:rPr>
        <w:t>benefits</w:t>
      </w:r>
      <w:r w:rsidR="0046491F">
        <w:rPr>
          <w:rFonts w:ascii="Verdana" w:hAnsi="Verdana" w:cs="Arial"/>
          <w:sz w:val="22"/>
          <w:szCs w:val="22"/>
        </w:rPr>
        <w:t xml:space="preserve"> of a liberal arts education needed to be synthesized.  J. Schneider agreed that it was </w:t>
      </w:r>
      <w:r w:rsidR="00134789">
        <w:rPr>
          <w:rFonts w:ascii="Verdana" w:hAnsi="Verdana" w:cs="Arial"/>
          <w:sz w:val="22"/>
          <w:szCs w:val="22"/>
        </w:rPr>
        <w:t xml:space="preserve">beneficial for all students and parents to hear </w:t>
      </w:r>
      <w:r w:rsidR="00E441B0">
        <w:rPr>
          <w:rFonts w:ascii="Verdana" w:hAnsi="Verdana" w:cs="Arial"/>
          <w:sz w:val="22"/>
          <w:szCs w:val="22"/>
        </w:rPr>
        <w:t xml:space="preserve">the </w:t>
      </w:r>
      <w:r w:rsidR="00134789">
        <w:rPr>
          <w:rFonts w:ascii="Verdana" w:hAnsi="Verdana" w:cs="Arial"/>
          <w:sz w:val="22"/>
          <w:szCs w:val="22"/>
        </w:rPr>
        <w:t xml:space="preserve">explanation.  She noted that presently an explanation </w:t>
      </w:r>
      <w:r w:rsidR="00D1386E">
        <w:rPr>
          <w:rFonts w:ascii="Verdana" w:hAnsi="Verdana" w:cs="Arial"/>
          <w:sz w:val="22"/>
          <w:szCs w:val="22"/>
        </w:rPr>
        <w:t xml:space="preserve">of the value of a liberal arts education </w:t>
      </w:r>
      <w:r w:rsidR="00134789">
        <w:rPr>
          <w:rFonts w:ascii="Verdana" w:hAnsi="Verdana" w:cs="Arial"/>
          <w:sz w:val="22"/>
          <w:szCs w:val="22"/>
        </w:rPr>
        <w:t xml:space="preserve">was given at orientation.  </w:t>
      </w:r>
    </w:p>
    <w:p w:rsidR="002C7C3B" w:rsidRDefault="001C4483" w:rsidP="00134789">
      <w:pPr>
        <w:pStyle w:val="Level1"/>
        <w:ind w:firstLine="0"/>
        <w:rPr>
          <w:rFonts w:ascii="Verdana" w:hAnsi="Verdana" w:cs="Arial"/>
          <w:sz w:val="22"/>
          <w:szCs w:val="22"/>
        </w:rPr>
      </w:pPr>
      <w:r>
        <w:rPr>
          <w:rFonts w:ascii="Verdana" w:hAnsi="Verdana" w:cs="Arial"/>
          <w:sz w:val="22"/>
          <w:szCs w:val="22"/>
        </w:rPr>
        <w:t xml:space="preserve">J. Schneider inquired what the timeframe </w:t>
      </w:r>
      <w:r w:rsidR="009D3D8D">
        <w:rPr>
          <w:rFonts w:ascii="Verdana" w:hAnsi="Verdana" w:cs="Arial"/>
          <w:sz w:val="22"/>
          <w:szCs w:val="22"/>
        </w:rPr>
        <w:t xml:space="preserve">was </w:t>
      </w:r>
      <w:r>
        <w:rPr>
          <w:rFonts w:ascii="Verdana" w:hAnsi="Verdana" w:cs="Arial"/>
          <w:sz w:val="22"/>
          <w:szCs w:val="22"/>
        </w:rPr>
        <w:t xml:space="preserve">for the General Education Director.  </w:t>
      </w:r>
      <w:r w:rsidR="009D3D8D">
        <w:rPr>
          <w:rFonts w:ascii="Verdana" w:hAnsi="Verdana" w:cs="Arial"/>
          <w:sz w:val="22"/>
          <w:szCs w:val="22"/>
        </w:rPr>
        <w:br/>
      </w:r>
      <w:r>
        <w:rPr>
          <w:rFonts w:ascii="Verdana" w:hAnsi="Verdana" w:cs="Arial"/>
          <w:sz w:val="22"/>
          <w:szCs w:val="22"/>
        </w:rPr>
        <w:t>J. Sage advised that the General Education Director may be in place by June 2012.</w:t>
      </w:r>
      <w:r w:rsidR="00134789">
        <w:rPr>
          <w:rFonts w:ascii="Verdana" w:hAnsi="Verdana" w:cs="Arial"/>
          <w:sz w:val="22"/>
          <w:szCs w:val="22"/>
        </w:rPr>
        <w:t xml:space="preserve">  </w:t>
      </w:r>
      <w:r w:rsidR="009D3D8D">
        <w:rPr>
          <w:rFonts w:ascii="Verdana" w:hAnsi="Verdana" w:cs="Arial"/>
          <w:sz w:val="22"/>
          <w:szCs w:val="22"/>
        </w:rPr>
        <w:br/>
      </w:r>
      <w:r w:rsidR="00134789">
        <w:rPr>
          <w:rFonts w:ascii="Verdana" w:hAnsi="Verdana" w:cs="Arial"/>
          <w:sz w:val="22"/>
          <w:szCs w:val="22"/>
        </w:rPr>
        <w:t>G. Olsen asked how the GEC was progressing.  J. Sage and R. Sirabian advised that GEC members had good attitude</w:t>
      </w:r>
      <w:r w:rsidR="009D3D8D">
        <w:rPr>
          <w:rFonts w:ascii="Verdana" w:hAnsi="Verdana" w:cs="Arial"/>
          <w:sz w:val="22"/>
          <w:szCs w:val="22"/>
        </w:rPr>
        <w:t>s</w:t>
      </w:r>
      <w:r w:rsidR="00134789">
        <w:rPr>
          <w:rFonts w:ascii="Verdana" w:hAnsi="Verdana" w:cs="Arial"/>
          <w:sz w:val="22"/>
          <w:szCs w:val="22"/>
        </w:rPr>
        <w:t xml:space="preserve"> and appeared to be embracing the </w:t>
      </w:r>
      <w:r w:rsidR="009D3D8D">
        <w:rPr>
          <w:rFonts w:ascii="Verdana" w:hAnsi="Verdana" w:cs="Arial"/>
          <w:sz w:val="22"/>
          <w:szCs w:val="22"/>
        </w:rPr>
        <w:t xml:space="preserve">committee </w:t>
      </w:r>
      <w:r w:rsidR="00134789">
        <w:rPr>
          <w:rFonts w:ascii="Verdana" w:hAnsi="Verdana" w:cs="Arial"/>
          <w:sz w:val="22"/>
          <w:szCs w:val="22"/>
        </w:rPr>
        <w:t xml:space="preserve">work </w:t>
      </w:r>
      <w:r w:rsidR="009D3D8D">
        <w:rPr>
          <w:rFonts w:ascii="Verdana" w:hAnsi="Verdana" w:cs="Arial"/>
          <w:sz w:val="22"/>
          <w:szCs w:val="22"/>
        </w:rPr>
        <w:t>necessary</w:t>
      </w:r>
      <w:r w:rsidR="00134789">
        <w:rPr>
          <w:rFonts w:ascii="Verdana" w:hAnsi="Verdana" w:cs="Arial"/>
          <w:sz w:val="22"/>
          <w:szCs w:val="22"/>
        </w:rPr>
        <w:t xml:space="preserve">.  R. Sirabian added that the GEC had plans underway for </w:t>
      </w:r>
      <w:r w:rsidR="002C7C3B">
        <w:rPr>
          <w:rFonts w:ascii="Verdana" w:hAnsi="Verdana" w:cs="Arial"/>
          <w:sz w:val="22"/>
          <w:szCs w:val="22"/>
        </w:rPr>
        <w:t xml:space="preserve">general degree requirement (GDR) </w:t>
      </w:r>
      <w:r w:rsidR="00134789">
        <w:rPr>
          <w:rFonts w:ascii="Verdana" w:hAnsi="Verdana" w:cs="Arial"/>
          <w:sz w:val="22"/>
          <w:szCs w:val="22"/>
        </w:rPr>
        <w:t>proposals, grandfather</w:t>
      </w:r>
      <w:r w:rsidR="002C7C3B">
        <w:rPr>
          <w:rFonts w:ascii="Verdana" w:hAnsi="Verdana" w:cs="Arial"/>
          <w:sz w:val="22"/>
          <w:szCs w:val="22"/>
        </w:rPr>
        <w:t xml:space="preserve">ing GDR courses to GEP designations, a form for GEP proposals, and had </w:t>
      </w:r>
      <w:r w:rsidR="009D3D8D">
        <w:rPr>
          <w:rFonts w:ascii="Verdana" w:hAnsi="Verdana" w:cs="Arial"/>
          <w:sz w:val="22"/>
          <w:szCs w:val="22"/>
        </w:rPr>
        <w:t>prioritized the initiatives</w:t>
      </w:r>
      <w:r w:rsidR="002C7C3B">
        <w:rPr>
          <w:rFonts w:ascii="Verdana" w:hAnsi="Verdana" w:cs="Arial"/>
          <w:sz w:val="22"/>
          <w:szCs w:val="22"/>
        </w:rPr>
        <w:t xml:space="preserve">.  A brief discussion followed of the benefit </w:t>
      </w:r>
      <w:r w:rsidR="009D3D8D">
        <w:rPr>
          <w:rFonts w:ascii="Verdana" w:hAnsi="Verdana" w:cs="Arial"/>
          <w:sz w:val="22"/>
          <w:szCs w:val="22"/>
        </w:rPr>
        <w:t xml:space="preserve">in having </w:t>
      </w:r>
      <w:r w:rsidR="002C7C3B">
        <w:rPr>
          <w:rFonts w:ascii="Verdana" w:hAnsi="Verdana" w:cs="Arial"/>
          <w:sz w:val="22"/>
          <w:szCs w:val="22"/>
        </w:rPr>
        <w:t xml:space="preserve">GEP courses offered </w:t>
      </w:r>
      <w:r w:rsidR="009D3D8D">
        <w:rPr>
          <w:rFonts w:ascii="Verdana" w:hAnsi="Verdana" w:cs="Arial"/>
          <w:sz w:val="22"/>
          <w:szCs w:val="22"/>
        </w:rPr>
        <w:t xml:space="preserve">by a variety of areas from </w:t>
      </w:r>
      <w:r w:rsidR="002C7C3B">
        <w:rPr>
          <w:rFonts w:ascii="Verdana" w:hAnsi="Verdana" w:cs="Arial"/>
          <w:sz w:val="22"/>
          <w:szCs w:val="22"/>
        </w:rPr>
        <w:t>across campus.</w:t>
      </w:r>
    </w:p>
    <w:p w:rsidR="00AA2DBA" w:rsidRPr="004215A8" w:rsidRDefault="002C7C3B" w:rsidP="00134789">
      <w:pPr>
        <w:pStyle w:val="Level1"/>
        <w:ind w:firstLine="0"/>
        <w:rPr>
          <w:rFonts w:ascii="Verdana" w:hAnsi="Verdana" w:cs="Arial"/>
          <w:sz w:val="22"/>
          <w:szCs w:val="22"/>
        </w:rPr>
      </w:pPr>
      <w:r>
        <w:rPr>
          <w:rFonts w:ascii="Verdana" w:hAnsi="Verdana" w:cs="Arial"/>
          <w:sz w:val="22"/>
          <w:szCs w:val="22"/>
        </w:rPr>
        <w:t>J. Schneider asked what progress ha</w:t>
      </w:r>
      <w:r w:rsidR="00E441B0">
        <w:rPr>
          <w:rFonts w:ascii="Verdana" w:hAnsi="Verdana" w:cs="Arial"/>
          <w:sz w:val="22"/>
          <w:szCs w:val="22"/>
        </w:rPr>
        <w:t>s</w:t>
      </w:r>
      <w:r>
        <w:rPr>
          <w:rFonts w:ascii="Verdana" w:hAnsi="Verdana" w:cs="Arial"/>
          <w:sz w:val="22"/>
          <w:szCs w:val="22"/>
        </w:rPr>
        <w:t xml:space="preserve"> been made regarding degree requirements.</w:t>
      </w:r>
      <w:r w:rsidR="001E09F4">
        <w:rPr>
          <w:rFonts w:ascii="Verdana" w:hAnsi="Verdana" w:cs="Arial"/>
          <w:sz w:val="22"/>
          <w:szCs w:val="22"/>
        </w:rPr>
        <w:t xml:space="preserve">  </w:t>
      </w:r>
      <w:r w:rsidR="001E09F4">
        <w:rPr>
          <w:rFonts w:ascii="Verdana" w:hAnsi="Verdana" w:cs="Arial"/>
          <w:sz w:val="22"/>
          <w:szCs w:val="22"/>
        </w:rPr>
        <w:br/>
      </w:r>
      <w:r>
        <w:rPr>
          <w:rFonts w:ascii="Verdana" w:hAnsi="Verdana" w:cs="Arial"/>
          <w:sz w:val="22"/>
          <w:szCs w:val="22"/>
        </w:rPr>
        <w:t xml:space="preserve">R. Sirabian shared </w:t>
      </w:r>
      <w:r w:rsidR="001E09F4">
        <w:rPr>
          <w:rFonts w:ascii="Verdana" w:hAnsi="Verdana" w:cs="Arial"/>
          <w:sz w:val="22"/>
          <w:szCs w:val="22"/>
        </w:rPr>
        <w:t xml:space="preserve">that </w:t>
      </w:r>
      <w:r>
        <w:rPr>
          <w:rFonts w:ascii="Verdana" w:hAnsi="Verdana" w:cs="Arial"/>
          <w:sz w:val="22"/>
          <w:szCs w:val="22"/>
        </w:rPr>
        <w:t>the English Department</w:t>
      </w:r>
      <w:r w:rsidR="001E09F4">
        <w:rPr>
          <w:rFonts w:ascii="Verdana" w:hAnsi="Verdana" w:cs="Arial"/>
          <w:sz w:val="22"/>
          <w:szCs w:val="22"/>
        </w:rPr>
        <w:t xml:space="preserve"> wa</w:t>
      </w:r>
      <w:r>
        <w:rPr>
          <w:rFonts w:ascii="Verdana" w:hAnsi="Verdana" w:cs="Arial"/>
          <w:sz w:val="22"/>
          <w:szCs w:val="22"/>
        </w:rPr>
        <w:t>s contemplating offering only a B.A.  He noted that it would be beneficial in degree requirement decision-making for the multiple degree</w:t>
      </w:r>
      <w:r w:rsidR="001E09F4">
        <w:rPr>
          <w:rFonts w:ascii="Verdana" w:hAnsi="Verdana" w:cs="Arial"/>
          <w:sz w:val="22"/>
          <w:szCs w:val="22"/>
        </w:rPr>
        <w:t xml:space="preserve"> policy</w:t>
      </w:r>
      <w:r>
        <w:rPr>
          <w:rFonts w:ascii="Verdana" w:hAnsi="Verdana" w:cs="Arial"/>
          <w:sz w:val="22"/>
          <w:szCs w:val="22"/>
        </w:rPr>
        <w:t xml:space="preserve"> issue to be resolved.  Discussion followed of double degrees (B.A</w:t>
      </w:r>
      <w:proofErr w:type="gramStart"/>
      <w:r>
        <w:rPr>
          <w:rFonts w:ascii="Verdana" w:hAnsi="Verdana" w:cs="Arial"/>
          <w:sz w:val="22"/>
          <w:szCs w:val="22"/>
        </w:rPr>
        <w:t>./</w:t>
      </w:r>
      <w:proofErr w:type="gramEnd"/>
      <w:r>
        <w:rPr>
          <w:rFonts w:ascii="Verdana" w:hAnsi="Verdana" w:cs="Arial"/>
          <w:sz w:val="22"/>
          <w:szCs w:val="22"/>
        </w:rPr>
        <w:t xml:space="preserve">B.S.) and </w:t>
      </w:r>
      <w:r w:rsidR="001E09F4">
        <w:rPr>
          <w:rFonts w:ascii="Verdana" w:hAnsi="Verdana" w:cs="Arial"/>
          <w:sz w:val="22"/>
          <w:szCs w:val="22"/>
        </w:rPr>
        <w:t xml:space="preserve">the </w:t>
      </w:r>
      <w:r>
        <w:rPr>
          <w:rFonts w:ascii="Verdana" w:hAnsi="Verdana" w:cs="Arial"/>
          <w:sz w:val="22"/>
          <w:szCs w:val="22"/>
        </w:rPr>
        <w:t xml:space="preserve">associated 30-credit rule.  J. Schneider advised that the requirement of </w:t>
      </w:r>
      <w:r w:rsidR="00E441B0">
        <w:rPr>
          <w:rFonts w:ascii="Verdana" w:hAnsi="Verdana" w:cs="Arial"/>
          <w:sz w:val="22"/>
          <w:szCs w:val="22"/>
        </w:rPr>
        <w:t>an additional 3</w:t>
      </w:r>
      <w:r>
        <w:rPr>
          <w:rFonts w:ascii="Verdana" w:hAnsi="Verdana" w:cs="Arial"/>
          <w:sz w:val="22"/>
          <w:szCs w:val="22"/>
        </w:rPr>
        <w:t xml:space="preserve">0 credits </w:t>
      </w:r>
      <w:r w:rsidR="001E09F4">
        <w:rPr>
          <w:rFonts w:ascii="Verdana" w:hAnsi="Verdana" w:cs="Arial"/>
          <w:sz w:val="22"/>
          <w:szCs w:val="22"/>
        </w:rPr>
        <w:t xml:space="preserve">for those seeking a second degree </w:t>
      </w:r>
      <w:r>
        <w:rPr>
          <w:rFonts w:ascii="Verdana" w:hAnsi="Verdana" w:cs="Arial"/>
          <w:sz w:val="22"/>
          <w:szCs w:val="22"/>
        </w:rPr>
        <w:t>was related to financial aid</w:t>
      </w:r>
      <w:r w:rsidR="00792FD4">
        <w:rPr>
          <w:rFonts w:ascii="Verdana" w:hAnsi="Verdana" w:cs="Arial"/>
          <w:sz w:val="22"/>
          <w:szCs w:val="22"/>
        </w:rPr>
        <w:t xml:space="preserve">.  She noted the federal interpretation of the 30-credit rule.  </w:t>
      </w:r>
      <w:r>
        <w:rPr>
          <w:rFonts w:ascii="Verdana" w:hAnsi="Verdana" w:cs="Arial"/>
          <w:sz w:val="22"/>
          <w:szCs w:val="22"/>
        </w:rPr>
        <w:t xml:space="preserve">She will suggest </w:t>
      </w:r>
      <w:r w:rsidR="00D1386E">
        <w:rPr>
          <w:rFonts w:ascii="Verdana" w:hAnsi="Verdana" w:cs="Arial"/>
          <w:sz w:val="22"/>
          <w:szCs w:val="22"/>
        </w:rPr>
        <w:t xml:space="preserve">to </w:t>
      </w:r>
      <w:r>
        <w:rPr>
          <w:rFonts w:ascii="Verdana" w:hAnsi="Verdana" w:cs="Arial"/>
          <w:sz w:val="22"/>
          <w:szCs w:val="22"/>
        </w:rPr>
        <w:t xml:space="preserve">Todd Huspeni </w:t>
      </w:r>
      <w:r w:rsidR="00D1386E">
        <w:rPr>
          <w:rFonts w:ascii="Verdana" w:hAnsi="Verdana" w:cs="Arial"/>
          <w:sz w:val="22"/>
          <w:szCs w:val="22"/>
        </w:rPr>
        <w:t>to s</w:t>
      </w:r>
      <w:bookmarkStart w:id="0" w:name="_GoBack"/>
      <w:bookmarkEnd w:id="0"/>
      <w:r>
        <w:rPr>
          <w:rFonts w:ascii="Verdana" w:hAnsi="Verdana" w:cs="Arial"/>
          <w:sz w:val="22"/>
          <w:szCs w:val="22"/>
        </w:rPr>
        <w:t xml:space="preserve">peak with Paul Watson, Financial Aid director, for information and clarification.  A brief discussion followed </w:t>
      </w:r>
      <w:r w:rsidR="00792FD4">
        <w:rPr>
          <w:rFonts w:ascii="Verdana" w:hAnsi="Verdana" w:cs="Arial"/>
          <w:sz w:val="22"/>
          <w:szCs w:val="22"/>
        </w:rPr>
        <w:t>of t</w:t>
      </w:r>
      <w:r>
        <w:rPr>
          <w:rFonts w:ascii="Verdana" w:hAnsi="Verdana" w:cs="Arial"/>
          <w:sz w:val="22"/>
          <w:szCs w:val="22"/>
        </w:rPr>
        <w:t xml:space="preserve">he Academic Affairs Committee discussion of a </w:t>
      </w:r>
      <w:r w:rsidR="00792FD4">
        <w:rPr>
          <w:rFonts w:ascii="Verdana" w:hAnsi="Verdana" w:cs="Arial"/>
          <w:sz w:val="22"/>
          <w:szCs w:val="22"/>
        </w:rPr>
        <w:t xml:space="preserve">general </w:t>
      </w:r>
      <w:r>
        <w:rPr>
          <w:rFonts w:ascii="Verdana" w:hAnsi="Verdana" w:cs="Arial"/>
          <w:sz w:val="22"/>
          <w:szCs w:val="22"/>
        </w:rPr>
        <w:t xml:space="preserve">baccalaureate degree. </w:t>
      </w:r>
      <w:r w:rsidR="00134789">
        <w:rPr>
          <w:rFonts w:ascii="Verdana" w:hAnsi="Verdana" w:cs="Arial"/>
          <w:sz w:val="22"/>
          <w:szCs w:val="22"/>
        </w:rPr>
        <w:t xml:space="preserve"> </w:t>
      </w:r>
    </w:p>
    <w:p w:rsidR="0003115A" w:rsidRPr="002071DD" w:rsidRDefault="00AA2DBA" w:rsidP="00AA2DBA">
      <w:pPr>
        <w:pStyle w:val="Level1"/>
        <w:rPr>
          <w:rFonts w:ascii="Verdana" w:hAnsi="Verdana" w:cs="Arial"/>
          <w:sz w:val="22"/>
          <w:szCs w:val="22"/>
        </w:rPr>
      </w:pPr>
      <w:r>
        <w:rPr>
          <w:rFonts w:ascii="Verdana" w:hAnsi="Verdana" w:cs="Arial"/>
          <w:sz w:val="22"/>
          <w:szCs w:val="22"/>
        </w:rPr>
        <w:t xml:space="preserve">6.  </w:t>
      </w:r>
      <w:r w:rsidR="00C56A34" w:rsidRPr="002071DD">
        <w:rPr>
          <w:rFonts w:ascii="Verdana" w:hAnsi="Verdana" w:cs="Arial"/>
          <w:sz w:val="22"/>
          <w:szCs w:val="22"/>
        </w:rPr>
        <w:t xml:space="preserve">The meeting was adjourned by general consent at </w:t>
      </w:r>
      <w:r w:rsidR="00380AAA" w:rsidRPr="002071DD">
        <w:rPr>
          <w:rFonts w:ascii="Verdana" w:hAnsi="Verdana" w:cs="Arial"/>
          <w:sz w:val="22"/>
          <w:szCs w:val="22"/>
        </w:rPr>
        <w:t>10:</w:t>
      </w:r>
      <w:r w:rsidR="00792FD4">
        <w:rPr>
          <w:rFonts w:ascii="Verdana" w:hAnsi="Verdana" w:cs="Arial"/>
          <w:sz w:val="22"/>
          <w:szCs w:val="22"/>
        </w:rPr>
        <w:t>30</w:t>
      </w:r>
      <w:r w:rsidR="00380AAA" w:rsidRPr="002071DD">
        <w:rPr>
          <w:rFonts w:ascii="Verdana" w:hAnsi="Verdana" w:cs="Arial"/>
          <w:sz w:val="22"/>
          <w:szCs w:val="22"/>
        </w:rPr>
        <w:t xml:space="preserve"> a</w:t>
      </w:r>
      <w:r w:rsidR="00B36FE2" w:rsidRPr="002071DD">
        <w:rPr>
          <w:rFonts w:ascii="Verdana" w:hAnsi="Verdana" w:cs="Arial"/>
          <w:sz w:val="22"/>
          <w:szCs w:val="22"/>
        </w:rPr>
        <w:t>.m.</w:t>
      </w:r>
    </w:p>
    <w:p w:rsidR="00013A7D" w:rsidRPr="002071DD" w:rsidRDefault="00C56A34" w:rsidP="00A91E2E">
      <w:pPr>
        <w:pStyle w:val="Level1"/>
        <w:spacing w:after="120"/>
        <w:jc w:val="right"/>
        <w:rPr>
          <w:rFonts w:ascii="Arial" w:hAnsi="Arial" w:cs="Arial"/>
          <w:sz w:val="22"/>
          <w:szCs w:val="22"/>
        </w:rPr>
      </w:pPr>
      <w:r w:rsidRPr="002071DD">
        <w:rPr>
          <w:rFonts w:ascii="Verdana" w:hAnsi="Verdana" w:cs="Arial"/>
          <w:sz w:val="22"/>
          <w:szCs w:val="22"/>
        </w:rPr>
        <w:t>Minutes Recorded by</w:t>
      </w:r>
      <w:r w:rsidR="009D3369" w:rsidRPr="002071DD">
        <w:rPr>
          <w:rFonts w:ascii="Verdana" w:hAnsi="Verdana" w:cs="Arial"/>
          <w:sz w:val="22"/>
          <w:szCs w:val="22"/>
        </w:rPr>
        <w:t>:</w:t>
      </w:r>
      <w:r w:rsidR="00BE357C" w:rsidRPr="002071DD">
        <w:rPr>
          <w:rFonts w:ascii="Verdana" w:hAnsi="Verdana" w:cs="Arial"/>
          <w:sz w:val="22"/>
          <w:szCs w:val="22"/>
        </w:rPr>
        <w:t xml:space="preserve">  </w:t>
      </w:r>
      <w:r w:rsidR="0043140C" w:rsidRPr="002071DD">
        <w:rPr>
          <w:rFonts w:ascii="Verdana" w:hAnsi="Verdana" w:cs="Arial"/>
          <w:sz w:val="22"/>
          <w:szCs w:val="22"/>
        </w:rPr>
        <w:t>Nanci Simon</w:t>
      </w:r>
      <w:r w:rsidR="009D3369" w:rsidRPr="002071DD">
        <w:rPr>
          <w:rFonts w:ascii="Verdana" w:hAnsi="Verdana" w:cs="Arial"/>
          <w:sz w:val="22"/>
          <w:szCs w:val="22"/>
        </w:rPr>
        <w:t xml:space="preserve">, </w:t>
      </w:r>
      <w:r w:rsidRPr="002071DD">
        <w:rPr>
          <w:rFonts w:ascii="Verdana" w:hAnsi="Verdana" w:cs="Arial"/>
          <w:sz w:val="22"/>
          <w:szCs w:val="22"/>
        </w:rPr>
        <w:t>Secretary to the Faculty Se</w:t>
      </w:r>
      <w:r w:rsidRPr="002071DD">
        <w:rPr>
          <w:rFonts w:ascii="Arial" w:hAnsi="Arial" w:cs="Arial"/>
          <w:sz w:val="22"/>
          <w:szCs w:val="22"/>
        </w:rPr>
        <w:t>nate</w:t>
      </w:r>
    </w:p>
    <w:sectPr w:rsidR="00013A7D" w:rsidRPr="002071DD"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11" w:rsidRDefault="00077D11" w:rsidP="00736C84">
      <w:r>
        <w:separator/>
      </w:r>
    </w:p>
  </w:endnote>
  <w:endnote w:type="continuationSeparator" w:id="0">
    <w:p w:rsidR="00077D11" w:rsidRDefault="00077D11"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D1386E">
          <w:rPr>
            <w:noProof/>
          </w:rPr>
          <w:t>3</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11" w:rsidRDefault="00077D11" w:rsidP="00736C84">
      <w:r>
        <w:separator/>
      </w:r>
    </w:p>
  </w:footnote>
  <w:footnote w:type="continuationSeparator" w:id="0">
    <w:p w:rsidR="00077D11" w:rsidRDefault="00077D11"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99572"/>
      <w:docPartObj>
        <w:docPartGallery w:val="Watermarks"/>
        <w:docPartUnique/>
      </w:docPartObj>
    </w:sdtPr>
    <w:sdtEndPr/>
    <w:sdtContent>
      <w:p w:rsidR="00BC377D" w:rsidRDefault="00077D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1"/>
  </w:num>
  <w:num w:numId="4">
    <w:abstractNumId w:val="1"/>
  </w:num>
  <w:num w:numId="5">
    <w:abstractNumId w:val="22"/>
  </w:num>
  <w:num w:numId="6">
    <w:abstractNumId w:val="11"/>
  </w:num>
  <w:num w:numId="7">
    <w:abstractNumId w:val="17"/>
  </w:num>
  <w:num w:numId="8">
    <w:abstractNumId w:val="5"/>
  </w:num>
  <w:num w:numId="9">
    <w:abstractNumId w:val="20"/>
  </w:num>
  <w:num w:numId="10">
    <w:abstractNumId w:val="13"/>
  </w:num>
  <w:num w:numId="11">
    <w:abstractNumId w:val="8"/>
  </w:num>
  <w:num w:numId="12">
    <w:abstractNumId w:val="23"/>
  </w:num>
  <w:num w:numId="13">
    <w:abstractNumId w:val="24"/>
  </w:num>
  <w:num w:numId="14">
    <w:abstractNumId w:val="16"/>
  </w:num>
  <w:num w:numId="15">
    <w:abstractNumId w:val="14"/>
  </w:num>
  <w:num w:numId="16">
    <w:abstractNumId w:val="19"/>
  </w:num>
  <w:num w:numId="17">
    <w:abstractNumId w:val="4"/>
  </w:num>
  <w:num w:numId="18">
    <w:abstractNumId w:val="0"/>
  </w:num>
  <w:num w:numId="19">
    <w:abstractNumId w:val="9"/>
  </w:num>
  <w:num w:numId="20">
    <w:abstractNumId w:val="7"/>
  </w:num>
  <w:num w:numId="21">
    <w:abstractNumId w:val="15"/>
  </w:num>
  <w:num w:numId="22">
    <w:abstractNumId w:val="6"/>
  </w:num>
  <w:num w:numId="23">
    <w:abstractNumId w:val="3"/>
  </w:num>
  <w:num w:numId="24">
    <w:abstractNumId w:val="18"/>
  </w:num>
  <w:num w:numId="25">
    <w:abstractNumId w:val="26"/>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99D"/>
    <w:rsid w:val="00053DCE"/>
    <w:rsid w:val="0005677F"/>
    <w:rsid w:val="00057B5C"/>
    <w:rsid w:val="00062928"/>
    <w:rsid w:val="00062AC5"/>
    <w:rsid w:val="00064A9E"/>
    <w:rsid w:val="00066713"/>
    <w:rsid w:val="00067B8B"/>
    <w:rsid w:val="00070711"/>
    <w:rsid w:val="0007484E"/>
    <w:rsid w:val="00075AA3"/>
    <w:rsid w:val="00075EAB"/>
    <w:rsid w:val="000773F4"/>
    <w:rsid w:val="0007780B"/>
    <w:rsid w:val="00077D11"/>
    <w:rsid w:val="00091783"/>
    <w:rsid w:val="00093FF8"/>
    <w:rsid w:val="000941BC"/>
    <w:rsid w:val="00094463"/>
    <w:rsid w:val="000A139A"/>
    <w:rsid w:val="000A30D9"/>
    <w:rsid w:val="000A4CE2"/>
    <w:rsid w:val="000A501C"/>
    <w:rsid w:val="000A6574"/>
    <w:rsid w:val="000B1FD8"/>
    <w:rsid w:val="000B28D5"/>
    <w:rsid w:val="000B5329"/>
    <w:rsid w:val="000B7D7E"/>
    <w:rsid w:val="000C358E"/>
    <w:rsid w:val="000C3825"/>
    <w:rsid w:val="000C5D2A"/>
    <w:rsid w:val="000D08D6"/>
    <w:rsid w:val="000D46EB"/>
    <w:rsid w:val="000D6B10"/>
    <w:rsid w:val="000D71F2"/>
    <w:rsid w:val="000D7245"/>
    <w:rsid w:val="000D7653"/>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789"/>
    <w:rsid w:val="00134DB3"/>
    <w:rsid w:val="00135749"/>
    <w:rsid w:val="001364A7"/>
    <w:rsid w:val="001375EA"/>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A43"/>
    <w:rsid w:val="0015762D"/>
    <w:rsid w:val="0016085A"/>
    <w:rsid w:val="00160E70"/>
    <w:rsid w:val="00165DB6"/>
    <w:rsid w:val="00166BF4"/>
    <w:rsid w:val="00167333"/>
    <w:rsid w:val="001717C3"/>
    <w:rsid w:val="0017297B"/>
    <w:rsid w:val="00173C46"/>
    <w:rsid w:val="00173FD3"/>
    <w:rsid w:val="001766BC"/>
    <w:rsid w:val="00177C7A"/>
    <w:rsid w:val="00180A7D"/>
    <w:rsid w:val="00183135"/>
    <w:rsid w:val="00183A30"/>
    <w:rsid w:val="0018462E"/>
    <w:rsid w:val="00187052"/>
    <w:rsid w:val="00194138"/>
    <w:rsid w:val="00195CDF"/>
    <w:rsid w:val="001A2146"/>
    <w:rsid w:val="001A3FA3"/>
    <w:rsid w:val="001A4B7F"/>
    <w:rsid w:val="001A4CAB"/>
    <w:rsid w:val="001A66F6"/>
    <w:rsid w:val="001A6DBC"/>
    <w:rsid w:val="001A7EBF"/>
    <w:rsid w:val="001B011D"/>
    <w:rsid w:val="001B3862"/>
    <w:rsid w:val="001B600C"/>
    <w:rsid w:val="001B6246"/>
    <w:rsid w:val="001B685E"/>
    <w:rsid w:val="001B68D9"/>
    <w:rsid w:val="001B6B84"/>
    <w:rsid w:val="001C293B"/>
    <w:rsid w:val="001C4483"/>
    <w:rsid w:val="001C6C33"/>
    <w:rsid w:val="001C7C9C"/>
    <w:rsid w:val="001D0CD9"/>
    <w:rsid w:val="001D1384"/>
    <w:rsid w:val="001D1BF1"/>
    <w:rsid w:val="001D2A5D"/>
    <w:rsid w:val="001D55C3"/>
    <w:rsid w:val="001D7F24"/>
    <w:rsid w:val="001E004A"/>
    <w:rsid w:val="001E09F4"/>
    <w:rsid w:val="001E107D"/>
    <w:rsid w:val="001E11E8"/>
    <w:rsid w:val="001E1AEE"/>
    <w:rsid w:val="001E4F1A"/>
    <w:rsid w:val="001E6F05"/>
    <w:rsid w:val="001E76D1"/>
    <w:rsid w:val="001E7F78"/>
    <w:rsid w:val="001F063D"/>
    <w:rsid w:val="001F081E"/>
    <w:rsid w:val="001F0A00"/>
    <w:rsid w:val="001F2E2F"/>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40C97"/>
    <w:rsid w:val="00240F84"/>
    <w:rsid w:val="002416B9"/>
    <w:rsid w:val="00242218"/>
    <w:rsid w:val="00242F58"/>
    <w:rsid w:val="002436C9"/>
    <w:rsid w:val="002444A6"/>
    <w:rsid w:val="00246790"/>
    <w:rsid w:val="002468D9"/>
    <w:rsid w:val="0024741E"/>
    <w:rsid w:val="00250D0B"/>
    <w:rsid w:val="002529CF"/>
    <w:rsid w:val="00253863"/>
    <w:rsid w:val="00253CDD"/>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72BE"/>
    <w:rsid w:val="00281D0D"/>
    <w:rsid w:val="00282C0D"/>
    <w:rsid w:val="0028445A"/>
    <w:rsid w:val="00286EA9"/>
    <w:rsid w:val="00287F76"/>
    <w:rsid w:val="0029078A"/>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C7C3B"/>
    <w:rsid w:val="002D0BC3"/>
    <w:rsid w:val="002D3022"/>
    <w:rsid w:val="002D320D"/>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138E"/>
    <w:rsid w:val="00343242"/>
    <w:rsid w:val="003458EC"/>
    <w:rsid w:val="00346140"/>
    <w:rsid w:val="0035020A"/>
    <w:rsid w:val="0035180E"/>
    <w:rsid w:val="00351989"/>
    <w:rsid w:val="0035225E"/>
    <w:rsid w:val="00352E2A"/>
    <w:rsid w:val="00353B58"/>
    <w:rsid w:val="00354F50"/>
    <w:rsid w:val="00356289"/>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1E88"/>
    <w:rsid w:val="003A1F6E"/>
    <w:rsid w:val="003A404F"/>
    <w:rsid w:val="003A4158"/>
    <w:rsid w:val="003A6764"/>
    <w:rsid w:val="003B21E5"/>
    <w:rsid w:val="003B466F"/>
    <w:rsid w:val="003B4D4D"/>
    <w:rsid w:val="003B6201"/>
    <w:rsid w:val="003C20E8"/>
    <w:rsid w:val="003C7754"/>
    <w:rsid w:val="003D1314"/>
    <w:rsid w:val="003D32E4"/>
    <w:rsid w:val="003D42A9"/>
    <w:rsid w:val="003D445F"/>
    <w:rsid w:val="003D492E"/>
    <w:rsid w:val="003E106B"/>
    <w:rsid w:val="003E14A3"/>
    <w:rsid w:val="003E1726"/>
    <w:rsid w:val="003E2247"/>
    <w:rsid w:val="003E3733"/>
    <w:rsid w:val="003E3B72"/>
    <w:rsid w:val="003E59CD"/>
    <w:rsid w:val="003F57BA"/>
    <w:rsid w:val="003F7965"/>
    <w:rsid w:val="00401C6E"/>
    <w:rsid w:val="00403A1B"/>
    <w:rsid w:val="004064AA"/>
    <w:rsid w:val="00411EE9"/>
    <w:rsid w:val="004144DE"/>
    <w:rsid w:val="00414C93"/>
    <w:rsid w:val="00415121"/>
    <w:rsid w:val="0041799C"/>
    <w:rsid w:val="0042072C"/>
    <w:rsid w:val="004215A8"/>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242"/>
    <w:rsid w:val="00457B8C"/>
    <w:rsid w:val="004610A3"/>
    <w:rsid w:val="00461E18"/>
    <w:rsid w:val="00461FA7"/>
    <w:rsid w:val="00462218"/>
    <w:rsid w:val="0046491F"/>
    <w:rsid w:val="004662E5"/>
    <w:rsid w:val="004668F1"/>
    <w:rsid w:val="004669AF"/>
    <w:rsid w:val="00471559"/>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B04CF"/>
    <w:rsid w:val="004B217F"/>
    <w:rsid w:val="004B460E"/>
    <w:rsid w:val="004B6FC7"/>
    <w:rsid w:val="004B7A04"/>
    <w:rsid w:val="004C123E"/>
    <w:rsid w:val="004C21EA"/>
    <w:rsid w:val="004C28C9"/>
    <w:rsid w:val="004C2DDD"/>
    <w:rsid w:val="004C3141"/>
    <w:rsid w:val="004C61A2"/>
    <w:rsid w:val="004C64B3"/>
    <w:rsid w:val="004D0394"/>
    <w:rsid w:val="004D05E7"/>
    <w:rsid w:val="004E0FC4"/>
    <w:rsid w:val="004E1D4F"/>
    <w:rsid w:val="004E537F"/>
    <w:rsid w:val="004E5D29"/>
    <w:rsid w:val="004E63B5"/>
    <w:rsid w:val="004E69C5"/>
    <w:rsid w:val="004E7FD0"/>
    <w:rsid w:val="004F2FE5"/>
    <w:rsid w:val="004F38BC"/>
    <w:rsid w:val="004F4A34"/>
    <w:rsid w:val="004F5F94"/>
    <w:rsid w:val="004F782B"/>
    <w:rsid w:val="00500A67"/>
    <w:rsid w:val="00501996"/>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732"/>
    <w:rsid w:val="005619A2"/>
    <w:rsid w:val="005623AA"/>
    <w:rsid w:val="00564A15"/>
    <w:rsid w:val="00564DD4"/>
    <w:rsid w:val="00565497"/>
    <w:rsid w:val="0057163F"/>
    <w:rsid w:val="005720F9"/>
    <w:rsid w:val="00573D63"/>
    <w:rsid w:val="005748D0"/>
    <w:rsid w:val="00580055"/>
    <w:rsid w:val="00583518"/>
    <w:rsid w:val="00584A96"/>
    <w:rsid w:val="00594633"/>
    <w:rsid w:val="0059628F"/>
    <w:rsid w:val="005A11D0"/>
    <w:rsid w:val="005A47E8"/>
    <w:rsid w:val="005A500F"/>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64E3"/>
    <w:rsid w:val="00610065"/>
    <w:rsid w:val="0061014B"/>
    <w:rsid w:val="006114CE"/>
    <w:rsid w:val="00613624"/>
    <w:rsid w:val="00614D80"/>
    <w:rsid w:val="00616D43"/>
    <w:rsid w:val="00617480"/>
    <w:rsid w:val="00617B47"/>
    <w:rsid w:val="00620ED6"/>
    <w:rsid w:val="00622495"/>
    <w:rsid w:val="00623006"/>
    <w:rsid w:val="00624EAE"/>
    <w:rsid w:val="0062597E"/>
    <w:rsid w:val="0062657F"/>
    <w:rsid w:val="00636ED3"/>
    <w:rsid w:val="00641589"/>
    <w:rsid w:val="00642DCB"/>
    <w:rsid w:val="00643597"/>
    <w:rsid w:val="006441B1"/>
    <w:rsid w:val="0064459D"/>
    <w:rsid w:val="00645D94"/>
    <w:rsid w:val="006476EA"/>
    <w:rsid w:val="00652467"/>
    <w:rsid w:val="006534A7"/>
    <w:rsid w:val="00653D86"/>
    <w:rsid w:val="00654237"/>
    <w:rsid w:val="0065457F"/>
    <w:rsid w:val="006546F7"/>
    <w:rsid w:val="00654717"/>
    <w:rsid w:val="00654914"/>
    <w:rsid w:val="0065572D"/>
    <w:rsid w:val="00656A79"/>
    <w:rsid w:val="00657F68"/>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5A6F"/>
    <w:rsid w:val="006A67EF"/>
    <w:rsid w:val="006B057C"/>
    <w:rsid w:val="006B0633"/>
    <w:rsid w:val="006B0CA1"/>
    <w:rsid w:val="006B2EF9"/>
    <w:rsid w:val="006B3E31"/>
    <w:rsid w:val="006C41CC"/>
    <w:rsid w:val="006C4B80"/>
    <w:rsid w:val="006D276C"/>
    <w:rsid w:val="006D4254"/>
    <w:rsid w:val="006D49FD"/>
    <w:rsid w:val="006D5CAA"/>
    <w:rsid w:val="006D5FE1"/>
    <w:rsid w:val="006D6901"/>
    <w:rsid w:val="006D6B0D"/>
    <w:rsid w:val="006D6D57"/>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40B9"/>
    <w:rsid w:val="007652EC"/>
    <w:rsid w:val="007657B7"/>
    <w:rsid w:val="00765EB5"/>
    <w:rsid w:val="0076646E"/>
    <w:rsid w:val="00767A2E"/>
    <w:rsid w:val="00767C15"/>
    <w:rsid w:val="007713B8"/>
    <w:rsid w:val="00772BD8"/>
    <w:rsid w:val="0077531C"/>
    <w:rsid w:val="00775658"/>
    <w:rsid w:val="007759AD"/>
    <w:rsid w:val="00775BAE"/>
    <w:rsid w:val="00777C1A"/>
    <w:rsid w:val="00785637"/>
    <w:rsid w:val="007870D0"/>
    <w:rsid w:val="007904F7"/>
    <w:rsid w:val="00790774"/>
    <w:rsid w:val="00790AB1"/>
    <w:rsid w:val="00792537"/>
    <w:rsid w:val="00792FD4"/>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19C5"/>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19EC"/>
    <w:rsid w:val="00853CB7"/>
    <w:rsid w:val="00853DB7"/>
    <w:rsid w:val="00854E46"/>
    <w:rsid w:val="008563E3"/>
    <w:rsid w:val="0086223D"/>
    <w:rsid w:val="00863DC1"/>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0677"/>
    <w:rsid w:val="008F28BF"/>
    <w:rsid w:val="008F6F71"/>
    <w:rsid w:val="008F7951"/>
    <w:rsid w:val="008F798C"/>
    <w:rsid w:val="008F7FA9"/>
    <w:rsid w:val="00910402"/>
    <w:rsid w:val="00911558"/>
    <w:rsid w:val="00911742"/>
    <w:rsid w:val="00914508"/>
    <w:rsid w:val="0091481B"/>
    <w:rsid w:val="009166AC"/>
    <w:rsid w:val="009215D2"/>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5DA9"/>
    <w:rsid w:val="009C6A22"/>
    <w:rsid w:val="009C7934"/>
    <w:rsid w:val="009C7ED9"/>
    <w:rsid w:val="009D3369"/>
    <w:rsid w:val="009D3D8D"/>
    <w:rsid w:val="009D4FDD"/>
    <w:rsid w:val="009E0114"/>
    <w:rsid w:val="009E1002"/>
    <w:rsid w:val="009E1208"/>
    <w:rsid w:val="009E379E"/>
    <w:rsid w:val="009E3F75"/>
    <w:rsid w:val="009E4E69"/>
    <w:rsid w:val="009E4EDF"/>
    <w:rsid w:val="009E512E"/>
    <w:rsid w:val="009E6FB8"/>
    <w:rsid w:val="009E77D3"/>
    <w:rsid w:val="009F0C4C"/>
    <w:rsid w:val="009F0CD2"/>
    <w:rsid w:val="009F2934"/>
    <w:rsid w:val="009F350F"/>
    <w:rsid w:val="009F4B91"/>
    <w:rsid w:val="009F67DC"/>
    <w:rsid w:val="009F6BD7"/>
    <w:rsid w:val="00A002D1"/>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A0C"/>
    <w:rsid w:val="00A17B84"/>
    <w:rsid w:val="00A21F08"/>
    <w:rsid w:val="00A233FE"/>
    <w:rsid w:val="00A27731"/>
    <w:rsid w:val="00A2794E"/>
    <w:rsid w:val="00A30A60"/>
    <w:rsid w:val="00A34110"/>
    <w:rsid w:val="00A35A5D"/>
    <w:rsid w:val="00A45275"/>
    <w:rsid w:val="00A4551C"/>
    <w:rsid w:val="00A45647"/>
    <w:rsid w:val="00A50484"/>
    <w:rsid w:val="00A52079"/>
    <w:rsid w:val="00A528D2"/>
    <w:rsid w:val="00A54928"/>
    <w:rsid w:val="00A56348"/>
    <w:rsid w:val="00A5757F"/>
    <w:rsid w:val="00A61263"/>
    <w:rsid w:val="00A61E20"/>
    <w:rsid w:val="00A62201"/>
    <w:rsid w:val="00A63AF7"/>
    <w:rsid w:val="00A707AE"/>
    <w:rsid w:val="00A73EC7"/>
    <w:rsid w:val="00A80297"/>
    <w:rsid w:val="00A80BF9"/>
    <w:rsid w:val="00A87947"/>
    <w:rsid w:val="00A87B47"/>
    <w:rsid w:val="00A91E2E"/>
    <w:rsid w:val="00A92A1C"/>
    <w:rsid w:val="00A92F72"/>
    <w:rsid w:val="00A93980"/>
    <w:rsid w:val="00A9534C"/>
    <w:rsid w:val="00AA051B"/>
    <w:rsid w:val="00AA0932"/>
    <w:rsid w:val="00AA0E7C"/>
    <w:rsid w:val="00AA13B5"/>
    <w:rsid w:val="00AA195F"/>
    <w:rsid w:val="00AA1DBB"/>
    <w:rsid w:val="00AA2DBA"/>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B03E75"/>
    <w:rsid w:val="00B06E6C"/>
    <w:rsid w:val="00B078AB"/>
    <w:rsid w:val="00B100BD"/>
    <w:rsid w:val="00B101CA"/>
    <w:rsid w:val="00B10F37"/>
    <w:rsid w:val="00B12437"/>
    <w:rsid w:val="00B14C42"/>
    <w:rsid w:val="00B17655"/>
    <w:rsid w:val="00B20220"/>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4B71"/>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04D3"/>
    <w:rsid w:val="00B911C9"/>
    <w:rsid w:val="00B91615"/>
    <w:rsid w:val="00B91848"/>
    <w:rsid w:val="00B91DD4"/>
    <w:rsid w:val="00B93328"/>
    <w:rsid w:val="00B93BDB"/>
    <w:rsid w:val="00BA10E9"/>
    <w:rsid w:val="00BA1BB2"/>
    <w:rsid w:val="00BA2950"/>
    <w:rsid w:val="00BA5C79"/>
    <w:rsid w:val="00BB12F2"/>
    <w:rsid w:val="00BB1836"/>
    <w:rsid w:val="00BB2DDA"/>
    <w:rsid w:val="00BB3D7D"/>
    <w:rsid w:val="00BB5E17"/>
    <w:rsid w:val="00BC02B5"/>
    <w:rsid w:val="00BC125A"/>
    <w:rsid w:val="00BC218F"/>
    <w:rsid w:val="00BC322C"/>
    <w:rsid w:val="00BC377D"/>
    <w:rsid w:val="00BC43B6"/>
    <w:rsid w:val="00BC579F"/>
    <w:rsid w:val="00BC57B5"/>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06F6C"/>
    <w:rsid w:val="00C13660"/>
    <w:rsid w:val="00C1396E"/>
    <w:rsid w:val="00C15BAC"/>
    <w:rsid w:val="00C16B5A"/>
    <w:rsid w:val="00C174F4"/>
    <w:rsid w:val="00C206B1"/>
    <w:rsid w:val="00C25AE0"/>
    <w:rsid w:val="00C25ED8"/>
    <w:rsid w:val="00C30B2D"/>
    <w:rsid w:val="00C3294D"/>
    <w:rsid w:val="00C33FA1"/>
    <w:rsid w:val="00C35215"/>
    <w:rsid w:val="00C45DB6"/>
    <w:rsid w:val="00C474E7"/>
    <w:rsid w:val="00C51170"/>
    <w:rsid w:val="00C53154"/>
    <w:rsid w:val="00C53A73"/>
    <w:rsid w:val="00C5501F"/>
    <w:rsid w:val="00C56A34"/>
    <w:rsid w:val="00C6307C"/>
    <w:rsid w:val="00C66F93"/>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2735"/>
    <w:rsid w:val="00CC3179"/>
    <w:rsid w:val="00CC5B43"/>
    <w:rsid w:val="00CC64C6"/>
    <w:rsid w:val="00CC7557"/>
    <w:rsid w:val="00CD5C7A"/>
    <w:rsid w:val="00CE0EAA"/>
    <w:rsid w:val="00CE170C"/>
    <w:rsid w:val="00CE3F7F"/>
    <w:rsid w:val="00CE447C"/>
    <w:rsid w:val="00CE4FDC"/>
    <w:rsid w:val="00CE529D"/>
    <w:rsid w:val="00CE63BE"/>
    <w:rsid w:val="00CE6C0F"/>
    <w:rsid w:val="00CF0780"/>
    <w:rsid w:val="00CF1AB7"/>
    <w:rsid w:val="00CF2D97"/>
    <w:rsid w:val="00CF4DC5"/>
    <w:rsid w:val="00D0026A"/>
    <w:rsid w:val="00D00280"/>
    <w:rsid w:val="00D00EA7"/>
    <w:rsid w:val="00D0273E"/>
    <w:rsid w:val="00D05D64"/>
    <w:rsid w:val="00D077A7"/>
    <w:rsid w:val="00D077BB"/>
    <w:rsid w:val="00D105E0"/>
    <w:rsid w:val="00D1197F"/>
    <w:rsid w:val="00D1386E"/>
    <w:rsid w:val="00D13ECE"/>
    <w:rsid w:val="00D13FD4"/>
    <w:rsid w:val="00D1599A"/>
    <w:rsid w:val="00D160D4"/>
    <w:rsid w:val="00D163B9"/>
    <w:rsid w:val="00D166A9"/>
    <w:rsid w:val="00D20EAC"/>
    <w:rsid w:val="00D22601"/>
    <w:rsid w:val="00D2355F"/>
    <w:rsid w:val="00D23A1C"/>
    <w:rsid w:val="00D26E1C"/>
    <w:rsid w:val="00D30BB5"/>
    <w:rsid w:val="00D31280"/>
    <w:rsid w:val="00D312C0"/>
    <w:rsid w:val="00D33CD7"/>
    <w:rsid w:val="00D3566B"/>
    <w:rsid w:val="00D356B3"/>
    <w:rsid w:val="00D4090C"/>
    <w:rsid w:val="00D41149"/>
    <w:rsid w:val="00D4393D"/>
    <w:rsid w:val="00D46593"/>
    <w:rsid w:val="00D47A92"/>
    <w:rsid w:val="00D53636"/>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77470"/>
    <w:rsid w:val="00D804C9"/>
    <w:rsid w:val="00D8156A"/>
    <w:rsid w:val="00D81B8E"/>
    <w:rsid w:val="00D8211E"/>
    <w:rsid w:val="00D828EF"/>
    <w:rsid w:val="00D829C0"/>
    <w:rsid w:val="00D862EF"/>
    <w:rsid w:val="00D86B99"/>
    <w:rsid w:val="00D91946"/>
    <w:rsid w:val="00D953F7"/>
    <w:rsid w:val="00D96E28"/>
    <w:rsid w:val="00DA220A"/>
    <w:rsid w:val="00DA3B88"/>
    <w:rsid w:val="00DA5064"/>
    <w:rsid w:val="00DA5AF7"/>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EB8"/>
    <w:rsid w:val="00E217D9"/>
    <w:rsid w:val="00E21E28"/>
    <w:rsid w:val="00E23505"/>
    <w:rsid w:val="00E237F6"/>
    <w:rsid w:val="00E26174"/>
    <w:rsid w:val="00E274D8"/>
    <w:rsid w:val="00E35716"/>
    <w:rsid w:val="00E403F1"/>
    <w:rsid w:val="00E43D23"/>
    <w:rsid w:val="00E43D78"/>
    <w:rsid w:val="00E441B0"/>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27F5"/>
    <w:rsid w:val="00EC3917"/>
    <w:rsid w:val="00EC631F"/>
    <w:rsid w:val="00EC7054"/>
    <w:rsid w:val="00ED168D"/>
    <w:rsid w:val="00ED2113"/>
    <w:rsid w:val="00ED3A5C"/>
    <w:rsid w:val="00ED3D9C"/>
    <w:rsid w:val="00ED67F9"/>
    <w:rsid w:val="00EE02F7"/>
    <w:rsid w:val="00EE0C66"/>
    <w:rsid w:val="00EE1661"/>
    <w:rsid w:val="00EE2C2C"/>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D24"/>
    <w:rsid w:val="00F14E4F"/>
    <w:rsid w:val="00F15668"/>
    <w:rsid w:val="00F170D9"/>
    <w:rsid w:val="00F218B4"/>
    <w:rsid w:val="00F22B1E"/>
    <w:rsid w:val="00F240A7"/>
    <w:rsid w:val="00F260EA"/>
    <w:rsid w:val="00F27069"/>
    <w:rsid w:val="00F2708C"/>
    <w:rsid w:val="00F30946"/>
    <w:rsid w:val="00F31594"/>
    <w:rsid w:val="00F31E1A"/>
    <w:rsid w:val="00F36EDC"/>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607"/>
    <w:rsid w:val="00F8236D"/>
    <w:rsid w:val="00F83389"/>
    <w:rsid w:val="00F85A41"/>
    <w:rsid w:val="00F90B8A"/>
    <w:rsid w:val="00F91FCC"/>
    <w:rsid w:val="00F931E4"/>
    <w:rsid w:val="00F93645"/>
    <w:rsid w:val="00F94992"/>
    <w:rsid w:val="00F95004"/>
    <w:rsid w:val="00F9657D"/>
    <w:rsid w:val="00FA125C"/>
    <w:rsid w:val="00FA2F5E"/>
    <w:rsid w:val="00FB0B09"/>
    <w:rsid w:val="00FB1F09"/>
    <w:rsid w:val="00FB238A"/>
    <w:rsid w:val="00FB2E5F"/>
    <w:rsid w:val="00FB6784"/>
    <w:rsid w:val="00FB6AA8"/>
    <w:rsid w:val="00FB7C01"/>
    <w:rsid w:val="00FC1FF9"/>
    <w:rsid w:val="00FC295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2705E-6FC0-4106-B263-8832D7FFFED7}"/>
</file>

<file path=customXml/itemProps2.xml><?xml version="1.0" encoding="utf-8"?>
<ds:datastoreItem xmlns:ds="http://schemas.openxmlformats.org/officeDocument/2006/customXml" ds:itemID="{8C7821A1-DCD0-442B-8C02-ECAADB4C4E30}"/>
</file>

<file path=customXml/itemProps3.xml><?xml version="1.0" encoding="utf-8"?>
<ds:datastoreItem xmlns:ds="http://schemas.openxmlformats.org/officeDocument/2006/customXml" ds:itemID="{10A7DF27-3632-4469-B456-68CA74DCF62E}"/>
</file>

<file path=customXml/itemProps4.xml><?xml version="1.0" encoding="utf-8"?>
<ds:datastoreItem xmlns:ds="http://schemas.openxmlformats.org/officeDocument/2006/customXml" ds:itemID="{7687CE8E-77EB-48D0-87F5-72CB2C65A9E1}"/>
</file>

<file path=docProps/app.xml><?xml version="1.0" encoding="utf-8"?>
<Properties xmlns="http://schemas.openxmlformats.org/officeDocument/2006/extended-properties" xmlns:vt="http://schemas.openxmlformats.org/officeDocument/2006/docPropsVTypes">
  <Template>Normal.dotm</Template>
  <TotalTime>279</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18</cp:revision>
  <cp:lastPrinted>2011-10-10T17:46:00Z</cp:lastPrinted>
  <dcterms:created xsi:type="dcterms:W3CDTF">2011-10-05T17:45:00Z</dcterms:created>
  <dcterms:modified xsi:type="dcterms:W3CDTF">2011-10-10T17:56:00Z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