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07" w:rsidRPr="00034A07" w:rsidRDefault="00034A07" w:rsidP="00034A07">
      <w:pPr>
        <w:jc w:val="center"/>
        <w:rPr>
          <w:b/>
        </w:rPr>
      </w:pPr>
      <w:r w:rsidRPr="00034A07">
        <w:rPr>
          <w:b/>
        </w:rPr>
        <w:t>General Education Policy Review Committee</w:t>
      </w:r>
    </w:p>
    <w:p w:rsidR="00034A07" w:rsidRPr="00034A07" w:rsidRDefault="00194D1E" w:rsidP="00034A07">
      <w:pPr>
        <w:jc w:val="center"/>
        <w:rPr>
          <w:b/>
        </w:rPr>
      </w:pPr>
      <w:r>
        <w:rPr>
          <w:b/>
        </w:rPr>
        <w:t>Minutes of the October 26, 2010 Meeting</w:t>
      </w:r>
    </w:p>
    <w:p w:rsidR="00034A07" w:rsidRDefault="00034A07"/>
    <w:p w:rsidR="00695110" w:rsidRDefault="00034A07">
      <w:r>
        <w:t xml:space="preserve">Present:  </w:t>
      </w:r>
      <w:r w:rsidR="00194D1E">
        <w:t xml:space="preserve"> </w:t>
      </w:r>
      <w:r w:rsidR="00194D1E" w:rsidRPr="000D274C">
        <w:rPr>
          <w:u w:val="single"/>
        </w:rPr>
        <w:t>Don Guay</w:t>
      </w:r>
      <w:r w:rsidR="00194D1E">
        <w:t xml:space="preserve">, </w:t>
      </w:r>
      <w:r w:rsidR="00194D1E" w:rsidRPr="00207702">
        <w:rPr>
          <w:u w:val="single"/>
        </w:rPr>
        <w:t>Gary Olsen</w:t>
      </w:r>
      <w:r w:rsidR="00194D1E">
        <w:t xml:space="preserve">, Michael Bixby, Randy Olson, James Sage,                Julie Schneider, Robert Sirabian, Greg Summers, </w:t>
      </w:r>
      <w:r>
        <w:t>Mary Holland.</w:t>
      </w:r>
    </w:p>
    <w:p w:rsidR="001F211F" w:rsidRDefault="00535DEA"/>
    <w:p w:rsidR="00700FC3" w:rsidRDefault="00194D1E">
      <w:r>
        <w:t>Called to order at 3:05pm</w:t>
      </w:r>
      <w:r w:rsidR="00034A07">
        <w:t>.</w:t>
      </w:r>
    </w:p>
    <w:p w:rsidR="00700FC3" w:rsidRDefault="00535DEA"/>
    <w:p w:rsidR="003A3DCA" w:rsidRDefault="00194D1E">
      <w:r>
        <w:t xml:space="preserve">The minutes of Sept 28 were approved.  The minutes of Oct 5 and 12 </w:t>
      </w:r>
      <w:proofErr w:type="gramStart"/>
      <w:r>
        <w:t>were amended</w:t>
      </w:r>
      <w:r w:rsidR="002D4BD7">
        <w:t xml:space="preserve"> and approved</w:t>
      </w:r>
      <w:proofErr w:type="gramEnd"/>
      <w:r>
        <w:t>.</w:t>
      </w:r>
    </w:p>
    <w:p w:rsidR="00177466" w:rsidRDefault="00535DEA" w:rsidP="008F007C">
      <w:pPr>
        <w:pStyle w:val="NoSpacing"/>
        <w:ind w:firstLine="0"/>
      </w:pPr>
    </w:p>
    <w:p w:rsidR="009E51DA" w:rsidRDefault="00194D1E" w:rsidP="008F007C">
      <w:pPr>
        <w:pStyle w:val="NoSpacing"/>
        <w:ind w:firstLine="0"/>
      </w:pPr>
      <w:r>
        <w:t>Announcements.</w:t>
      </w:r>
    </w:p>
    <w:p w:rsidR="00037BEF" w:rsidRDefault="00535DEA" w:rsidP="00DC3847">
      <w:pPr>
        <w:pStyle w:val="NoSpacing"/>
        <w:ind w:firstLine="0"/>
      </w:pPr>
      <w:r>
        <w:t>James Sage will discuss</w:t>
      </w:r>
      <w:r w:rsidR="00194D1E">
        <w:t xml:space="preserve"> the Degree Type </w:t>
      </w:r>
      <w:proofErr w:type="gramStart"/>
      <w:r w:rsidR="00194D1E">
        <w:t xml:space="preserve">Requirements  </w:t>
      </w:r>
      <w:r>
        <w:t>at</w:t>
      </w:r>
      <w:proofErr w:type="gramEnd"/>
      <w:r>
        <w:t xml:space="preserve"> </w:t>
      </w:r>
      <w:r w:rsidR="002D4BD7">
        <w:t xml:space="preserve">the </w:t>
      </w:r>
      <w:r>
        <w:t>L&amp;S Chairs Meeting</w:t>
      </w:r>
      <w:r w:rsidR="00194D1E">
        <w:t xml:space="preserve"> on Thursday at 3pm </w:t>
      </w:r>
      <w:r w:rsidR="002D4BD7">
        <w:t xml:space="preserve">regarding </w:t>
      </w:r>
      <w:r w:rsidR="00194D1E">
        <w:t>having a list of optional courses versus a suggested emphasis.</w:t>
      </w:r>
    </w:p>
    <w:p w:rsidR="009E51DA" w:rsidRDefault="00535DEA" w:rsidP="00037BEF">
      <w:pPr>
        <w:pStyle w:val="NoSpacing"/>
        <w:ind w:left="720" w:firstLine="0"/>
      </w:pPr>
    </w:p>
    <w:p w:rsidR="00446F23" w:rsidRDefault="00194D1E" w:rsidP="0034545E">
      <w:pPr>
        <w:pStyle w:val="NoSpacing"/>
        <w:ind w:firstLine="0"/>
      </w:pPr>
      <w:r>
        <w:t xml:space="preserve">Old Business – </w:t>
      </w:r>
      <w:proofErr w:type="gramStart"/>
      <w:r>
        <w:t>Update  Step</w:t>
      </w:r>
      <w:proofErr w:type="gramEnd"/>
      <w:r>
        <w:t xml:space="preserve"> 5b.  </w:t>
      </w:r>
    </w:p>
    <w:p w:rsidR="00037BEF" w:rsidRDefault="00194D1E" w:rsidP="00037BEF">
      <w:pPr>
        <w:pStyle w:val="NoSpacing"/>
        <w:numPr>
          <w:ilvl w:val="0"/>
          <w:numId w:val="35"/>
        </w:numPr>
        <w:ind w:left="720"/>
      </w:pPr>
      <w:r>
        <w:t>Investigation Level.</w:t>
      </w:r>
    </w:p>
    <w:p w:rsidR="00E66842" w:rsidRDefault="00194D1E" w:rsidP="00E66842">
      <w:pPr>
        <w:pStyle w:val="NoSpacing"/>
        <w:ind w:left="720" w:firstLine="0"/>
      </w:pPr>
      <w:r>
        <w:t xml:space="preserve">The committee amended the </w:t>
      </w:r>
      <w:r w:rsidR="002D4BD7">
        <w:t>first bullet point regarding the target audience for investigation courses</w:t>
      </w:r>
      <w:r>
        <w:t>.</w:t>
      </w:r>
      <w:r w:rsidR="002D4BD7">
        <w:t xml:space="preserve">  Sub-bullets </w:t>
      </w:r>
      <w:proofErr w:type="gramStart"/>
      <w:r w:rsidR="002D4BD7">
        <w:t>were added</w:t>
      </w:r>
      <w:proofErr w:type="gramEnd"/>
      <w:r w:rsidR="002D4BD7">
        <w:t xml:space="preserve"> to clarify that some courses will target a more specific sub-set of students while other courses will be more general.</w:t>
      </w:r>
      <w:r>
        <w:t xml:space="preserve"> </w:t>
      </w:r>
    </w:p>
    <w:p w:rsidR="00A25528" w:rsidRDefault="00535DEA" w:rsidP="00E66842">
      <w:pPr>
        <w:pStyle w:val="NoSpacing"/>
        <w:ind w:left="720" w:firstLine="0"/>
      </w:pPr>
    </w:p>
    <w:p w:rsidR="006C5FC5" w:rsidRDefault="00194D1E" w:rsidP="006A6209">
      <w:pPr>
        <w:pStyle w:val="NoSpacing"/>
        <w:numPr>
          <w:ilvl w:val="0"/>
          <w:numId w:val="35"/>
        </w:numPr>
        <w:ind w:left="720"/>
      </w:pPr>
      <w:r>
        <w:t>General Criteria.</w:t>
      </w:r>
      <w:r w:rsidRPr="00BF7523">
        <w:t xml:space="preserve"> </w:t>
      </w:r>
    </w:p>
    <w:p w:rsidR="00A121C0" w:rsidRDefault="00194D1E" w:rsidP="00A121C0">
      <w:pPr>
        <w:pStyle w:val="NoSpacing"/>
      </w:pPr>
      <w:r>
        <w:t xml:space="preserve">The committee discussed whether its necessary to re-state instructor qualifications   </w:t>
      </w:r>
    </w:p>
    <w:p w:rsidR="00A121C0" w:rsidRDefault="00194D1E" w:rsidP="00A121C0">
      <w:pPr>
        <w:pStyle w:val="NoSpacing"/>
      </w:pPr>
      <w:proofErr w:type="gramStart"/>
      <w:r>
        <w:t>under</w:t>
      </w:r>
      <w:proofErr w:type="gramEnd"/>
      <w:r>
        <w:t xml:space="preserve"> each sub-heading as well as where it is stated in the General Criteria.  The </w:t>
      </w:r>
    </w:p>
    <w:p w:rsidR="00E66842" w:rsidRPr="00EA2662" w:rsidRDefault="00194D1E" w:rsidP="00A121C0">
      <w:pPr>
        <w:pStyle w:val="NoSpacing"/>
      </w:pPr>
      <w:proofErr w:type="gramStart"/>
      <w:r>
        <w:t>committee</w:t>
      </w:r>
      <w:proofErr w:type="gramEnd"/>
      <w:r>
        <w:t xml:space="preserve"> agreed to amend the first bullet point.</w:t>
      </w:r>
    </w:p>
    <w:p w:rsidR="007401A0" w:rsidRDefault="00535DEA" w:rsidP="00037BEF">
      <w:pPr>
        <w:pStyle w:val="NoSpacing"/>
        <w:ind w:left="720" w:firstLine="0"/>
      </w:pPr>
    </w:p>
    <w:p w:rsidR="007401A0" w:rsidRDefault="00194D1E" w:rsidP="007401A0">
      <w:pPr>
        <w:pStyle w:val="NoSpacing"/>
        <w:numPr>
          <w:ilvl w:val="0"/>
          <w:numId w:val="35"/>
        </w:numPr>
        <w:ind w:left="720"/>
      </w:pPr>
      <w:r>
        <w:t>Explanation of Proposal.</w:t>
      </w:r>
      <w:r w:rsidRPr="00BF7523">
        <w:t xml:space="preserve"> </w:t>
      </w:r>
    </w:p>
    <w:p w:rsidR="007401A0" w:rsidRDefault="00194D1E" w:rsidP="008D5662">
      <w:pPr>
        <w:pStyle w:val="NoSpacing"/>
        <w:ind w:left="720" w:firstLine="0"/>
      </w:pPr>
      <w:r>
        <w:t xml:space="preserve">The committee discussed </w:t>
      </w:r>
      <w:r w:rsidR="00535DEA">
        <w:t>whether</w:t>
      </w:r>
      <w:r>
        <w:t xml:space="preserve"> proposed </w:t>
      </w:r>
      <w:r w:rsidR="008D5662">
        <w:t>enrollment caps</w:t>
      </w:r>
      <w:r>
        <w:t xml:space="preserve"> should be backed up with assessment justifications and </w:t>
      </w:r>
      <w:r w:rsidR="008D5662">
        <w:t>more detail</w:t>
      </w:r>
      <w:r>
        <w:t xml:space="preserve"> in the Explanation of Proposal.  There is a need for supporting rationale.  The first statement </w:t>
      </w:r>
      <w:proofErr w:type="gramStart"/>
      <w:r>
        <w:t>was amended</w:t>
      </w:r>
      <w:proofErr w:type="gramEnd"/>
      <w:r>
        <w:t>.</w:t>
      </w:r>
      <w:r w:rsidR="008D5662">
        <w:t xml:space="preserve">  </w:t>
      </w:r>
      <w:r>
        <w:t xml:space="preserve">The committee discussed if we do not pull out all the enrollment caps then </w:t>
      </w:r>
      <w:proofErr w:type="gramStart"/>
      <w:r>
        <w:t>per</w:t>
      </w:r>
      <w:r w:rsidR="00535DEA">
        <w:t>haps  administration</w:t>
      </w:r>
      <w:proofErr w:type="gramEnd"/>
      <w:r>
        <w:t xml:space="preserve"> </w:t>
      </w:r>
      <w:r w:rsidR="008D5662">
        <w:t>could</w:t>
      </w:r>
      <w:r>
        <w:t xml:space="preserve"> veto this.  </w:t>
      </w:r>
    </w:p>
    <w:p w:rsidR="007401A0" w:rsidRDefault="00535DEA" w:rsidP="00037BEF">
      <w:pPr>
        <w:pStyle w:val="NoSpacing"/>
        <w:ind w:left="720" w:firstLine="0"/>
      </w:pPr>
    </w:p>
    <w:p w:rsidR="007401A0" w:rsidRDefault="00194D1E" w:rsidP="007401A0">
      <w:pPr>
        <w:pStyle w:val="NoSpacing"/>
        <w:numPr>
          <w:ilvl w:val="0"/>
          <w:numId w:val="35"/>
        </w:numPr>
        <w:ind w:left="720"/>
      </w:pPr>
      <w:r>
        <w:t>Cultural and Environmental Awareness.</w:t>
      </w:r>
      <w:r w:rsidRPr="00BF7523">
        <w:t xml:space="preserve"> </w:t>
      </w:r>
    </w:p>
    <w:p w:rsidR="00BF104A" w:rsidRDefault="00194D1E" w:rsidP="00BF104A">
      <w:pPr>
        <w:pStyle w:val="NoSpacing"/>
        <w:ind w:left="720" w:firstLine="0"/>
      </w:pPr>
      <w:r>
        <w:t>The committee discussed</w:t>
      </w:r>
      <w:r w:rsidR="008D5662">
        <w:t xml:space="preserve"> and amended</w:t>
      </w:r>
      <w:r>
        <w:t xml:space="preserve"> instructor qualifications.  </w:t>
      </w:r>
    </w:p>
    <w:p w:rsidR="00446F23" w:rsidRDefault="00535DEA" w:rsidP="00BF104A">
      <w:pPr>
        <w:pStyle w:val="NoSpacing"/>
        <w:ind w:left="720" w:firstLine="0"/>
      </w:pPr>
    </w:p>
    <w:p w:rsidR="00602640" w:rsidRDefault="00194D1E" w:rsidP="00602640">
      <w:r>
        <w:t>Adjourned at 4:52pm.</w:t>
      </w:r>
    </w:p>
    <w:p w:rsidR="00602640" w:rsidRDefault="00535DEA" w:rsidP="00602640"/>
    <w:p w:rsidR="00436248" w:rsidRDefault="00194D1E" w:rsidP="00EA2763">
      <w:r>
        <w:t>Respectfully submitted by Mary Holland.</w:t>
      </w:r>
    </w:p>
    <w:sectPr w:rsidR="00436248" w:rsidSect="007401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AD5"/>
    <w:multiLevelType w:val="hybridMultilevel"/>
    <w:tmpl w:val="9738EF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746B9"/>
    <w:multiLevelType w:val="hybridMultilevel"/>
    <w:tmpl w:val="EF205FC4"/>
    <w:lvl w:ilvl="0" w:tplc="7790733C">
      <w:start w:val="1"/>
      <w:numFmt w:val="decimal"/>
      <w:lvlText w:val="%1."/>
      <w:lvlJc w:val="left"/>
      <w:pPr>
        <w:ind w:left="1660" w:hanging="9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D0BB6"/>
    <w:multiLevelType w:val="hybridMultilevel"/>
    <w:tmpl w:val="E2FC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5AD1"/>
    <w:multiLevelType w:val="hybridMultilevel"/>
    <w:tmpl w:val="20BE8CA6"/>
    <w:lvl w:ilvl="0" w:tplc="7DF6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D7F87"/>
    <w:multiLevelType w:val="hybridMultilevel"/>
    <w:tmpl w:val="E4947F60"/>
    <w:lvl w:ilvl="0" w:tplc="0ABE8E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B10B4"/>
    <w:multiLevelType w:val="hybridMultilevel"/>
    <w:tmpl w:val="55B47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33F15"/>
    <w:multiLevelType w:val="hybridMultilevel"/>
    <w:tmpl w:val="6E86846E"/>
    <w:lvl w:ilvl="0" w:tplc="5F944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7C571F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D6401"/>
    <w:multiLevelType w:val="hybridMultilevel"/>
    <w:tmpl w:val="B1E89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564E0"/>
    <w:multiLevelType w:val="hybridMultilevel"/>
    <w:tmpl w:val="9274D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F0AE8"/>
    <w:multiLevelType w:val="hybridMultilevel"/>
    <w:tmpl w:val="BF769CE0"/>
    <w:lvl w:ilvl="0" w:tplc="0A164CDA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DE2C7A"/>
    <w:multiLevelType w:val="hybridMultilevel"/>
    <w:tmpl w:val="A7980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75942"/>
    <w:multiLevelType w:val="hybridMultilevel"/>
    <w:tmpl w:val="BA34D5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581C55"/>
    <w:multiLevelType w:val="hybridMultilevel"/>
    <w:tmpl w:val="D20A45D6"/>
    <w:lvl w:ilvl="0" w:tplc="9DAEC22E">
      <w:start w:val="1"/>
      <w:numFmt w:val="decimal"/>
      <w:lvlText w:val="%1."/>
      <w:lvlJc w:val="left"/>
      <w:pPr>
        <w:ind w:left="1660" w:hanging="94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21682C"/>
    <w:multiLevelType w:val="hybridMultilevel"/>
    <w:tmpl w:val="0FB63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A62170"/>
    <w:multiLevelType w:val="hybridMultilevel"/>
    <w:tmpl w:val="D8001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71275"/>
    <w:multiLevelType w:val="hybridMultilevel"/>
    <w:tmpl w:val="5D2AA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D0B22"/>
    <w:multiLevelType w:val="hybridMultilevel"/>
    <w:tmpl w:val="CC18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217FE"/>
    <w:multiLevelType w:val="hybridMultilevel"/>
    <w:tmpl w:val="C6067248"/>
    <w:lvl w:ilvl="0" w:tplc="D6C8647E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7F0036"/>
    <w:multiLevelType w:val="hybridMultilevel"/>
    <w:tmpl w:val="018A5FA6"/>
    <w:lvl w:ilvl="0" w:tplc="BE020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3F6AE0"/>
    <w:multiLevelType w:val="multilevel"/>
    <w:tmpl w:val="EF205FC4"/>
    <w:lvl w:ilvl="0">
      <w:start w:val="1"/>
      <w:numFmt w:val="decimal"/>
      <w:lvlText w:val="%1."/>
      <w:lvlJc w:val="left"/>
      <w:pPr>
        <w:ind w:left="1660" w:hanging="9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AB588B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85B1F"/>
    <w:multiLevelType w:val="multilevel"/>
    <w:tmpl w:val="D20A45D6"/>
    <w:lvl w:ilvl="0">
      <w:start w:val="1"/>
      <w:numFmt w:val="decimal"/>
      <w:lvlText w:val="%1."/>
      <w:lvlJc w:val="left"/>
      <w:pPr>
        <w:ind w:left="1660" w:hanging="94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A719D9"/>
    <w:multiLevelType w:val="hybridMultilevel"/>
    <w:tmpl w:val="AC3857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A07F6B"/>
    <w:multiLevelType w:val="hybridMultilevel"/>
    <w:tmpl w:val="212A9D66"/>
    <w:lvl w:ilvl="0" w:tplc="46F484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E33B3"/>
    <w:multiLevelType w:val="hybridMultilevel"/>
    <w:tmpl w:val="A074F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449B6"/>
    <w:multiLevelType w:val="hybridMultilevel"/>
    <w:tmpl w:val="A5927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D49A3"/>
    <w:multiLevelType w:val="hybridMultilevel"/>
    <w:tmpl w:val="3656DD0E"/>
    <w:lvl w:ilvl="0" w:tplc="7698344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F565D4"/>
    <w:multiLevelType w:val="hybridMultilevel"/>
    <w:tmpl w:val="87289438"/>
    <w:lvl w:ilvl="0" w:tplc="1C24175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8105C1"/>
    <w:multiLevelType w:val="hybridMultilevel"/>
    <w:tmpl w:val="CB5C1408"/>
    <w:lvl w:ilvl="0" w:tplc="25547368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9A20C1"/>
    <w:multiLevelType w:val="hybridMultilevel"/>
    <w:tmpl w:val="1A3E4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66B5D"/>
    <w:multiLevelType w:val="hybridMultilevel"/>
    <w:tmpl w:val="4C5831DE"/>
    <w:lvl w:ilvl="0" w:tplc="E438B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710EC7"/>
    <w:multiLevelType w:val="hybridMultilevel"/>
    <w:tmpl w:val="E4947F60"/>
    <w:lvl w:ilvl="0" w:tplc="0ABE8E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21E1D"/>
    <w:multiLevelType w:val="hybridMultilevel"/>
    <w:tmpl w:val="2D9ADF90"/>
    <w:lvl w:ilvl="0" w:tplc="E8B06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3D4909"/>
    <w:multiLevelType w:val="hybridMultilevel"/>
    <w:tmpl w:val="6822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500C3"/>
    <w:multiLevelType w:val="hybridMultilevel"/>
    <w:tmpl w:val="4754E978"/>
    <w:lvl w:ilvl="0" w:tplc="513A9D62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FC61637"/>
    <w:multiLevelType w:val="hybridMultilevel"/>
    <w:tmpl w:val="13563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2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31"/>
  </w:num>
  <w:num w:numId="12">
    <w:abstractNumId w:val="8"/>
  </w:num>
  <w:num w:numId="13">
    <w:abstractNumId w:val="6"/>
  </w:num>
  <w:num w:numId="14">
    <w:abstractNumId w:val="34"/>
  </w:num>
  <w:num w:numId="15">
    <w:abstractNumId w:val="25"/>
  </w:num>
  <w:num w:numId="16">
    <w:abstractNumId w:val="36"/>
  </w:num>
  <w:num w:numId="17">
    <w:abstractNumId w:val="15"/>
  </w:num>
  <w:num w:numId="18">
    <w:abstractNumId w:val="32"/>
  </w:num>
  <w:num w:numId="19">
    <w:abstractNumId w:val="16"/>
  </w:num>
  <w:num w:numId="20">
    <w:abstractNumId w:val="33"/>
  </w:num>
  <w:num w:numId="21">
    <w:abstractNumId w:val="4"/>
  </w:num>
  <w:num w:numId="2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7"/>
  </w:num>
  <w:num w:numId="26">
    <w:abstractNumId w:val="19"/>
  </w:num>
  <w:num w:numId="27">
    <w:abstractNumId w:val="26"/>
  </w:num>
  <w:num w:numId="28">
    <w:abstractNumId w:val="9"/>
  </w:num>
  <w:num w:numId="29">
    <w:abstractNumId w:val="1"/>
  </w:num>
  <w:num w:numId="30">
    <w:abstractNumId w:val="13"/>
  </w:num>
  <w:num w:numId="31">
    <w:abstractNumId w:val="22"/>
  </w:num>
  <w:num w:numId="32">
    <w:abstractNumId w:val="12"/>
  </w:num>
  <w:num w:numId="33">
    <w:abstractNumId w:val="0"/>
  </w:num>
  <w:num w:numId="34">
    <w:abstractNumId w:val="20"/>
  </w:num>
  <w:num w:numId="35">
    <w:abstractNumId w:val="23"/>
  </w:num>
  <w:num w:numId="36">
    <w:abstractNumId w:val="30"/>
  </w:num>
  <w:num w:numId="37">
    <w:abstractNumId w:val="18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4A07"/>
    <w:rsid w:val="00034A07"/>
    <w:rsid w:val="00194D1E"/>
    <w:rsid w:val="002D4BD7"/>
    <w:rsid w:val="00535DEA"/>
    <w:rsid w:val="00755E28"/>
    <w:rsid w:val="007A02C4"/>
    <w:rsid w:val="008D5662"/>
    <w:rsid w:val="00C03A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1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14E9"/>
    <w:pPr>
      <w:ind w:firstLine="720"/>
    </w:pPr>
    <w:rPr>
      <w:rFonts w:eastAsiaTheme="minorEastAsia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536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ED0"/>
  </w:style>
  <w:style w:type="paragraph" w:styleId="Footer">
    <w:name w:val="footer"/>
    <w:basedOn w:val="Normal"/>
    <w:link w:val="FooterChar"/>
    <w:uiPriority w:val="99"/>
    <w:semiHidden/>
    <w:unhideWhenUsed/>
    <w:rsid w:val="00536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9266cda62ed5814fe5e08d1f2f5e2a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1277AED-7BA0-41D2-83E6-5DEA991BC44B}"/>
</file>

<file path=customXml/itemProps2.xml><?xml version="1.0" encoding="utf-8"?>
<ds:datastoreItem xmlns:ds="http://schemas.openxmlformats.org/officeDocument/2006/customXml" ds:itemID="{F008F714-E49B-420B-8378-6CC435CB0670}"/>
</file>

<file path=customXml/itemProps3.xml><?xml version="1.0" encoding="utf-8"?>
<ds:datastoreItem xmlns:ds="http://schemas.openxmlformats.org/officeDocument/2006/customXml" ds:itemID="{6A5E4D25-0BE2-428A-A936-57B85D46A6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1391</Characters>
  <Application>Microsoft Office Word</Application>
  <DocSecurity>0</DocSecurity>
  <Lines>11</Lines>
  <Paragraphs>3</Paragraphs>
  <ScaleCrop>false</ScaleCrop>
  <Company>UW Stevens Point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Holland</dc:creator>
  <cp:keywords/>
  <cp:lastModifiedBy>dguay</cp:lastModifiedBy>
  <cp:revision>5</cp:revision>
  <dcterms:created xsi:type="dcterms:W3CDTF">2010-11-05T12:26:00Z</dcterms:created>
  <dcterms:modified xsi:type="dcterms:W3CDTF">2010-11-11T15:49:00Z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