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C555A5" w:rsidRDefault="00034A07" w:rsidP="00034A07">
      <w:pPr>
        <w:jc w:val="center"/>
        <w:rPr>
          <w:rFonts w:asciiTheme="majorHAnsi" w:hAnsiTheme="majorHAnsi" w:cs="Arial"/>
          <w:b/>
        </w:rPr>
      </w:pPr>
      <w:r w:rsidRPr="00C555A5">
        <w:rPr>
          <w:rFonts w:asciiTheme="majorHAnsi" w:hAnsiTheme="majorHAnsi" w:cs="Arial"/>
          <w:b/>
        </w:rPr>
        <w:t>General Education Policy Review Committee</w:t>
      </w:r>
    </w:p>
    <w:p w:rsidR="00034A07" w:rsidRPr="00C555A5" w:rsidRDefault="007A54A4" w:rsidP="00034A07">
      <w:pPr>
        <w:jc w:val="center"/>
        <w:rPr>
          <w:rFonts w:asciiTheme="majorHAnsi" w:hAnsiTheme="majorHAnsi" w:cs="Arial"/>
          <w:b/>
        </w:rPr>
      </w:pPr>
      <w:r w:rsidRPr="00C555A5">
        <w:rPr>
          <w:rFonts w:asciiTheme="majorHAnsi" w:hAnsiTheme="majorHAnsi" w:cs="Arial"/>
          <w:b/>
        </w:rPr>
        <w:t xml:space="preserve">Minutes: </w:t>
      </w:r>
      <w:r w:rsidR="0005499A" w:rsidRPr="00C555A5">
        <w:rPr>
          <w:rFonts w:asciiTheme="majorHAnsi" w:hAnsiTheme="majorHAnsi" w:cs="Arial"/>
          <w:b/>
        </w:rPr>
        <w:t xml:space="preserve"> </w:t>
      </w:r>
      <w:r w:rsidRPr="00C555A5">
        <w:rPr>
          <w:rFonts w:asciiTheme="majorHAnsi" w:hAnsiTheme="majorHAnsi" w:cs="Arial"/>
          <w:b/>
        </w:rPr>
        <w:t>October 12, 2010</w:t>
      </w:r>
    </w:p>
    <w:p w:rsidR="00034A07" w:rsidRPr="00C555A5" w:rsidRDefault="00034A07">
      <w:pPr>
        <w:rPr>
          <w:rFonts w:asciiTheme="majorHAnsi" w:hAnsiTheme="majorHAnsi" w:cs="Arial"/>
        </w:rPr>
      </w:pPr>
    </w:p>
    <w:p w:rsidR="00695110" w:rsidRPr="00C555A5" w:rsidRDefault="00034A07">
      <w:pPr>
        <w:rPr>
          <w:rFonts w:asciiTheme="majorHAnsi" w:hAnsiTheme="majorHAnsi" w:cs="Arial"/>
        </w:rPr>
      </w:pPr>
      <w:r w:rsidRPr="00C555A5">
        <w:rPr>
          <w:rFonts w:asciiTheme="majorHAnsi" w:hAnsiTheme="majorHAnsi" w:cs="Arial"/>
        </w:rPr>
        <w:t xml:space="preserve">Present:  </w:t>
      </w:r>
      <w:r w:rsidR="006870A4" w:rsidRPr="00C555A5">
        <w:rPr>
          <w:rFonts w:asciiTheme="majorHAnsi" w:hAnsiTheme="majorHAnsi" w:cs="Arial"/>
        </w:rPr>
        <w:t xml:space="preserve"> </w:t>
      </w:r>
      <w:r w:rsidR="000D274C" w:rsidRPr="00C555A5">
        <w:rPr>
          <w:rFonts w:asciiTheme="majorHAnsi" w:hAnsiTheme="majorHAnsi" w:cs="Arial"/>
          <w:u w:val="single"/>
        </w:rPr>
        <w:t>Don Guay</w:t>
      </w:r>
      <w:r w:rsidR="00695110" w:rsidRPr="00C555A5">
        <w:rPr>
          <w:rFonts w:asciiTheme="majorHAnsi" w:hAnsiTheme="majorHAnsi" w:cs="Arial"/>
        </w:rPr>
        <w:t>,</w:t>
      </w:r>
      <w:r w:rsidR="00ED45B2" w:rsidRPr="00C555A5">
        <w:rPr>
          <w:rFonts w:asciiTheme="majorHAnsi" w:hAnsiTheme="majorHAnsi" w:cs="Arial"/>
        </w:rPr>
        <w:t xml:space="preserve"> </w:t>
      </w:r>
      <w:r w:rsidR="00207702" w:rsidRPr="00C555A5">
        <w:rPr>
          <w:rFonts w:asciiTheme="majorHAnsi" w:hAnsiTheme="majorHAnsi" w:cs="Arial"/>
          <w:u w:val="single"/>
        </w:rPr>
        <w:t>Gary Olsen</w:t>
      </w:r>
      <w:r w:rsidR="00F072EF" w:rsidRPr="00C555A5">
        <w:rPr>
          <w:rFonts w:asciiTheme="majorHAnsi" w:hAnsiTheme="majorHAnsi" w:cs="Arial"/>
        </w:rPr>
        <w:t>,</w:t>
      </w:r>
      <w:r w:rsidR="00B76517" w:rsidRPr="00C555A5">
        <w:rPr>
          <w:rFonts w:asciiTheme="majorHAnsi" w:hAnsiTheme="majorHAnsi" w:cs="Arial"/>
        </w:rPr>
        <w:t xml:space="preserve"> </w:t>
      </w:r>
      <w:r w:rsidR="00FD549C" w:rsidRPr="00C555A5">
        <w:rPr>
          <w:rFonts w:asciiTheme="majorHAnsi" w:hAnsiTheme="majorHAnsi" w:cs="Arial"/>
        </w:rPr>
        <w:t xml:space="preserve">Nisha Fernando, </w:t>
      </w:r>
      <w:r w:rsidR="00CE001C" w:rsidRPr="00C555A5">
        <w:rPr>
          <w:rFonts w:asciiTheme="majorHAnsi" w:hAnsiTheme="majorHAnsi" w:cs="Arial"/>
        </w:rPr>
        <w:t xml:space="preserve">John Houghton, </w:t>
      </w:r>
      <w:r w:rsidR="00B76517" w:rsidRPr="00C555A5">
        <w:rPr>
          <w:rFonts w:asciiTheme="majorHAnsi" w:hAnsiTheme="majorHAnsi" w:cs="Arial"/>
        </w:rPr>
        <w:t xml:space="preserve">Randy Olson, </w:t>
      </w:r>
      <w:r w:rsidR="007A54A4" w:rsidRPr="00C555A5">
        <w:rPr>
          <w:rFonts w:asciiTheme="majorHAnsi" w:hAnsiTheme="majorHAnsi" w:cs="Arial"/>
        </w:rPr>
        <w:t xml:space="preserve">James Sage, </w:t>
      </w:r>
      <w:r w:rsidR="00B76517" w:rsidRPr="00C555A5">
        <w:rPr>
          <w:rFonts w:asciiTheme="majorHAnsi" w:hAnsiTheme="majorHAnsi" w:cs="Arial"/>
        </w:rPr>
        <w:t xml:space="preserve">Julie Schneider, Robert Sirabian, </w:t>
      </w:r>
      <w:r w:rsidR="007A54A4" w:rsidRPr="00C555A5">
        <w:rPr>
          <w:rFonts w:asciiTheme="majorHAnsi" w:hAnsiTheme="majorHAnsi" w:cs="Arial"/>
        </w:rPr>
        <w:t>Greg Summers</w:t>
      </w:r>
    </w:p>
    <w:p w:rsidR="001F211F" w:rsidRPr="00C555A5" w:rsidRDefault="001F211F">
      <w:pPr>
        <w:rPr>
          <w:rFonts w:asciiTheme="majorHAnsi" w:hAnsiTheme="majorHAnsi" w:cs="Arial"/>
        </w:rPr>
      </w:pPr>
    </w:p>
    <w:p w:rsidR="007A54A4" w:rsidRPr="00C555A5" w:rsidRDefault="007A54A4" w:rsidP="007A54A4">
      <w:pPr>
        <w:pStyle w:val="ListParagraph"/>
        <w:numPr>
          <w:ilvl w:val="0"/>
          <w:numId w:val="24"/>
        </w:numPr>
        <w:rPr>
          <w:rFonts w:asciiTheme="majorHAnsi" w:hAnsiTheme="majorHAnsi" w:cs="Arial"/>
        </w:rPr>
      </w:pPr>
      <w:r w:rsidRPr="00C555A5">
        <w:rPr>
          <w:rFonts w:asciiTheme="majorHAnsi" w:hAnsiTheme="majorHAnsi" w:cs="Arial"/>
        </w:rPr>
        <w:t xml:space="preserve">The meeting </w:t>
      </w:r>
      <w:proofErr w:type="gramStart"/>
      <w:r w:rsidRPr="00C555A5">
        <w:rPr>
          <w:rFonts w:asciiTheme="majorHAnsi" w:hAnsiTheme="majorHAnsi" w:cs="Arial"/>
        </w:rPr>
        <w:t>was c</w:t>
      </w:r>
      <w:r w:rsidR="00FF13A1" w:rsidRPr="00C555A5">
        <w:rPr>
          <w:rFonts w:asciiTheme="majorHAnsi" w:hAnsiTheme="majorHAnsi" w:cs="Arial"/>
        </w:rPr>
        <w:t>alled</w:t>
      </w:r>
      <w:proofErr w:type="gramEnd"/>
      <w:r w:rsidR="00FF13A1" w:rsidRPr="00C555A5">
        <w:rPr>
          <w:rFonts w:asciiTheme="majorHAnsi" w:hAnsiTheme="majorHAnsi" w:cs="Arial"/>
        </w:rPr>
        <w:t xml:space="preserve"> to order at </w:t>
      </w:r>
      <w:r w:rsidRPr="00C555A5">
        <w:rPr>
          <w:rFonts w:asciiTheme="majorHAnsi" w:hAnsiTheme="majorHAnsi" w:cs="Arial"/>
        </w:rPr>
        <w:t>3:02</w:t>
      </w:r>
      <w:r w:rsidR="00302D0D" w:rsidRPr="00C555A5">
        <w:rPr>
          <w:rFonts w:asciiTheme="majorHAnsi" w:hAnsiTheme="majorHAnsi" w:cs="Arial"/>
        </w:rPr>
        <w:t>pm</w:t>
      </w:r>
      <w:r w:rsidR="00034A07" w:rsidRPr="00C555A5">
        <w:rPr>
          <w:rFonts w:asciiTheme="majorHAnsi" w:hAnsiTheme="majorHAnsi" w:cs="Arial"/>
        </w:rPr>
        <w:t>.</w:t>
      </w:r>
    </w:p>
    <w:p w:rsidR="006921D9" w:rsidRPr="00C555A5" w:rsidRDefault="006921D9" w:rsidP="006921D9">
      <w:pPr>
        <w:pStyle w:val="ListParagraph"/>
        <w:rPr>
          <w:rFonts w:asciiTheme="majorHAnsi" w:hAnsiTheme="majorHAnsi" w:cs="Arial"/>
        </w:rPr>
      </w:pPr>
    </w:p>
    <w:p w:rsidR="007A54A4" w:rsidRPr="00C555A5" w:rsidRDefault="007A54A4" w:rsidP="00067FAC">
      <w:pPr>
        <w:pStyle w:val="ListParagraph"/>
        <w:numPr>
          <w:ilvl w:val="0"/>
          <w:numId w:val="24"/>
        </w:numPr>
        <w:rPr>
          <w:rFonts w:asciiTheme="majorHAnsi" w:hAnsiTheme="majorHAnsi" w:cs="Arial"/>
        </w:rPr>
      </w:pPr>
      <w:r w:rsidRPr="00C555A5">
        <w:rPr>
          <w:rFonts w:asciiTheme="majorHAnsi" w:hAnsiTheme="majorHAnsi" w:cs="Arial"/>
        </w:rPr>
        <w:t>Approval of minutes: The committee decided to take more time to review the minutes of September 28</w:t>
      </w:r>
      <w:r w:rsidRPr="00C555A5">
        <w:rPr>
          <w:rFonts w:asciiTheme="majorHAnsi" w:hAnsiTheme="majorHAnsi" w:cs="Arial"/>
          <w:vertAlign w:val="superscript"/>
        </w:rPr>
        <w:t>th</w:t>
      </w:r>
      <w:r w:rsidRPr="00C555A5">
        <w:rPr>
          <w:rFonts w:asciiTheme="majorHAnsi" w:hAnsiTheme="majorHAnsi" w:cs="Arial"/>
        </w:rPr>
        <w:t xml:space="preserve"> and October 5</w:t>
      </w:r>
      <w:r w:rsidRPr="00C555A5">
        <w:rPr>
          <w:rFonts w:asciiTheme="majorHAnsi" w:hAnsiTheme="majorHAnsi" w:cs="Arial"/>
          <w:vertAlign w:val="superscript"/>
        </w:rPr>
        <w:t>th</w:t>
      </w:r>
      <w:r w:rsidRPr="00C555A5">
        <w:rPr>
          <w:rFonts w:asciiTheme="majorHAnsi" w:hAnsiTheme="majorHAnsi" w:cs="Arial"/>
        </w:rPr>
        <w:t xml:space="preserve"> and approve them at the next meeting on October 19</w:t>
      </w:r>
      <w:r w:rsidRPr="00C555A5">
        <w:rPr>
          <w:rFonts w:asciiTheme="majorHAnsi" w:hAnsiTheme="majorHAnsi" w:cs="Arial"/>
          <w:vertAlign w:val="superscript"/>
        </w:rPr>
        <w:t>th</w:t>
      </w:r>
      <w:r w:rsidRPr="00C555A5">
        <w:rPr>
          <w:rFonts w:asciiTheme="majorHAnsi" w:hAnsiTheme="majorHAnsi" w:cs="Arial"/>
        </w:rPr>
        <w:t>.</w:t>
      </w:r>
    </w:p>
    <w:p w:rsidR="006921D9" w:rsidRPr="00C555A5" w:rsidRDefault="006921D9" w:rsidP="006921D9">
      <w:pPr>
        <w:pStyle w:val="ListParagraph"/>
        <w:rPr>
          <w:rFonts w:asciiTheme="majorHAnsi" w:hAnsiTheme="majorHAnsi" w:cs="Arial"/>
        </w:rPr>
      </w:pPr>
    </w:p>
    <w:p w:rsidR="007A54A4" w:rsidRPr="00C555A5" w:rsidRDefault="007A54A4" w:rsidP="00067FAC">
      <w:pPr>
        <w:pStyle w:val="ListParagraph"/>
        <w:numPr>
          <w:ilvl w:val="0"/>
          <w:numId w:val="24"/>
        </w:numPr>
        <w:rPr>
          <w:rFonts w:asciiTheme="majorHAnsi" w:hAnsiTheme="majorHAnsi" w:cs="Arial"/>
        </w:rPr>
      </w:pPr>
      <w:r w:rsidRPr="00C555A5">
        <w:rPr>
          <w:rFonts w:asciiTheme="majorHAnsi" w:hAnsiTheme="majorHAnsi" w:cs="Arial"/>
        </w:rPr>
        <w:t xml:space="preserve">Announcements: None </w:t>
      </w:r>
    </w:p>
    <w:p w:rsidR="006921D9" w:rsidRPr="00C555A5" w:rsidRDefault="006921D9" w:rsidP="006921D9">
      <w:pPr>
        <w:pStyle w:val="ListParagraph"/>
        <w:rPr>
          <w:rFonts w:asciiTheme="majorHAnsi" w:hAnsiTheme="majorHAnsi" w:cs="Arial"/>
        </w:rPr>
      </w:pPr>
    </w:p>
    <w:p w:rsidR="007A54A4" w:rsidRPr="00C555A5" w:rsidRDefault="007A54A4" w:rsidP="00067FAC">
      <w:pPr>
        <w:pStyle w:val="ListParagraph"/>
        <w:numPr>
          <w:ilvl w:val="0"/>
          <w:numId w:val="24"/>
        </w:numPr>
        <w:rPr>
          <w:rFonts w:asciiTheme="majorHAnsi" w:hAnsiTheme="majorHAnsi" w:cs="Arial"/>
        </w:rPr>
      </w:pPr>
      <w:r w:rsidRPr="00C555A5">
        <w:rPr>
          <w:rFonts w:asciiTheme="majorHAnsi" w:hAnsiTheme="majorHAnsi" w:cs="Arial"/>
        </w:rPr>
        <w:t xml:space="preserve">Old Business: </w:t>
      </w:r>
    </w:p>
    <w:p w:rsidR="007A54A4" w:rsidRPr="00C555A5" w:rsidRDefault="007A54A4" w:rsidP="007A54A4">
      <w:pPr>
        <w:pStyle w:val="ListParagraph"/>
        <w:numPr>
          <w:ilvl w:val="0"/>
          <w:numId w:val="25"/>
        </w:numPr>
        <w:rPr>
          <w:rFonts w:asciiTheme="majorHAnsi" w:hAnsiTheme="majorHAnsi" w:cs="Arial"/>
        </w:rPr>
      </w:pPr>
      <w:r w:rsidRPr="00C555A5">
        <w:rPr>
          <w:rFonts w:asciiTheme="majorHAnsi" w:hAnsiTheme="majorHAnsi" w:cs="Arial"/>
        </w:rPr>
        <w:t>Update in degree requirements from the AAC meeting</w:t>
      </w:r>
      <w:r w:rsidR="00611479" w:rsidRPr="00C555A5">
        <w:rPr>
          <w:rFonts w:asciiTheme="majorHAnsi" w:hAnsiTheme="majorHAnsi" w:cs="Arial"/>
        </w:rPr>
        <w:t>:</w:t>
      </w:r>
    </w:p>
    <w:p w:rsidR="003360B2" w:rsidRPr="00C555A5" w:rsidRDefault="007A54A4" w:rsidP="007A54A4">
      <w:pPr>
        <w:ind w:left="720"/>
        <w:rPr>
          <w:rFonts w:asciiTheme="majorHAnsi" w:hAnsiTheme="majorHAnsi" w:cs="Arial"/>
        </w:rPr>
      </w:pPr>
      <w:r w:rsidRPr="00C555A5">
        <w:rPr>
          <w:rFonts w:asciiTheme="majorHAnsi" w:hAnsiTheme="majorHAnsi" w:cs="Arial"/>
        </w:rPr>
        <w:t xml:space="preserve">The AAC has considered creating an </w:t>
      </w:r>
      <w:proofErr w:type="spellStart"/>
      <w:r w:rsidRPr="00C555A5">
        <w:rPr>
          <w:rFonts w:asciiTheme="majorHAnsi" w:hAnsiTheme="majorHAnsi" w:cs="Arial"/>
        </w:rPr>
        <w:t>adhoc</w:t>
      </w:r>
      <w:proofErr w:type="spellEnd"/>
      <w:r w:rsidRPr="00C555A5">
        <w:rPr>
          <w:rFonts w:asciiTheme="majorHAnsi" w:hAnsiTheme="majorHAnsi" w:cs="Arial"/>
        </w:rPr>
        <w:t xml:space="preserve"> committee/working group to edit the </w:t>
      </w:r>
      <w:r w:rsidR="002937DC" w:rsidRPr="00C555A5">
        <w:rPr>
          <w:rFonts w:asciiTheme="majorHAnsi" w:hAnsiTheme="majorHAnsi" w:cs="Arial"/>
        </w:rPr>
        <w:t xml:space="preserve">document on </w:t>
      </w:r>
      <w:r w:rsidRPr="00C555A5">
        <w:rPr>
          <w:rFonts w:asciiTheme="majorHAnsi" w:hAnsiTheme="majorHAnsi" w:cs="Arial"/>
        </w:rPr>
        <w:t>degree requirement</w:t>
      </w:r>
      <w:r w:rsidR="002937DC" w:rsidRPr="00C555A5">
        <w:rPr>
          <w:rFonts w:asciiTheme="majorHAnsi" w:hAnsiTheme="majorHAnsi" w:cs="Arial"/>
        </w:rPr>
        <w:t xml:space="preserve">s. The committee discussed whether it would be necessary to begin a new document instead if editing the current one. The committee decided to create a memo to </w:t>
      </w:r>
      <w:r w:rsidR="003360B2" w:rsidRPr="00C555A5">
        <w:rPr>
          <w:rFonts w:asciiTheme="majorHAnsi" w:hAnsiTheme="majorHAnsi" w:cs="Arial"/>
        </w:rPr>
        <w:t xml:space="preserve">the </w:t>
      </w:r>
      <w:r w:rsidR="002937DC" w:rsidRPr="00C555A5">
        <w:rPr>
          <w:rFonts w:asciiTheme="majorHAnsi" w:hAnsiTheme="majorHAnsi" w:cs="Arial"/>
        </w:rPr>
        <w:t>AAC</w:t>
      </w:r>
      <w:r w:rsidR="003360B2" w:rsidRPr="00C555A5">
        <w:rPr>
          <w:rFonts w:asciiTheme="majorHAnsi" w:hAnsiTheme="majorHAnsi" w:cs="Arial"/>
        </w:rPr>
        <w:t xml:space="preserve"> outlining the need for campus input on how to differentiate degree types and requirements (beyond a course list) and the need to have departmental input on the requirements. It is also necessary to discuss where the Associate degree requirements fit in. </w:t>
      </w:r>
    </w:p>
    <w:p w:rsidR="002F3469" w:rsidRPr="00C555A5" w:rsidRDefault="003360B2" w:rsidP="007A54A4">
      <w:pPr>
        <w:ind w:left="720"/>
        <w:rPr>
          <w:rFonts w:asciiTheme="majorHAnsi" w:hAnsiTheme="majorHAnsi" w:cs="Arial"/>
        </w:rPr>
      </w:pPr>
      <w:r w:rsidRPr="00C555A5">
        <w:rPr>
          <w:rFonts w:asciiTheme="majorHAnsi" w:hAnsiTheme="majorHAnsi" w:cs="Arial"/>
        </w:rPr>
        <w:t>The committee also discussed the concern that campus as a whole has not yet understood the separation between degree types (and their requirements) and general education requirements. The AAC should make it very clear as well.</w:t>
      </w:r>
      <w:r w:rsidR="002F3469" w:rsidRPr="00C555A5">
        <w:rPr>
          <w:rFonts w:asciiTheme="majorHAnsi" w:hAnsiTheme="majorHAnsi" w:cs="Arial"/>
        </w:rPr>
        <w:t xml:space="preserve"> </w:t>
      </w:r>
    </w:p>
    <w:p w:rsidR="002F3469" w:rsidRDefault="002F3469" w:rsidP="007A54A4">
      <w:pPr>
        <w:ind w:left="720"/>
        <w:rPr>
          <w:rFonts w:asciiTheme="majorHAnsi" w:hAnsiTheme="majorHAnsi" w:cs="Arial"/>
        </w:rPr>
      </w:pPr>
      <w:r w:rsidRPr="00C555A5">
        <w:rPr>
          <w:rFonts w:asciiTheme="majorHAnsi" w:hAnsiTheme="majorHAnsi" w:cs="Arial"/>
        </w:rPr>
        <w:t xml:space="preserve">Don Guay will draft a memo to the AAC. </w:t>
      </w:r>
    </w:p>
    <w:p w:rsidR="00C555A5" w:rsidRPr="00C555A5" w:rsidRDefault="00C555A5" w:rsidP="007A54A4">
      <w:pPr>
        <w:ind w:left="720"/>
        <w:rPr>
          <w:rFonts w:asciiTheme="majorHAnsi" w:hAnsiTheme="majorHAnsi" w:cs="Arial"/>
        </w:rPr>
      </w:pPr>
    </w:p>
    <w:p w:rsidR="007A54A4" w:rsidRPr="00C555A5" w:rsidRDefault="002F3469" w:rsidP="007A54A4">
      <w:pPr>
        <w:ind w:left="720"/>
        <w:rPr>
          <w:rFonts w:asciiTheme="majorHAnsi" w:hAnsiTheme="majorHAnsi" w:cs="Arial"/>
        </w:rPr>
      </w:pPr>
      <w:r w:rsidRPr="00C555A5">
        <w:rPr>
          <w:rFonts w:asciiTheme="majorHAnsi" w:hAnsiTheme="majorHAnsi" w:cs="Arial"/>
        </w:rPr>
        <w:t xml:space="preserve">The committee decided that all information related to the process of the General Education Program review should also reach the SGA senators. Don Guay </w:t>
      </w:r>
      <w:r w:rsidR="00C555A5">
        <w:rPr>
          <w:rFonts w:asciiTheme="majorHAnsi" w:hAnsiTheme="majorHAnsi" w:cs="Arial"/>
        </w:rPr>
        <w:t xml:space="preserve">volunteered to do a presentation for SGA this semester.  </w:t>
      </w:r>
      <w:r w:rsidRPr="00C555A5">
        <w:rPr>
          <w:rFonts w:asciiTheme="majorHAnsi" w:hAnsiTheme="majorHAnsi" w:cs="Arial"/>
        </w:rPr>
        <w:t xml:space="preserve">  </w:t>
      </w:r>
      <w:r w:rsidR="003360B2" w:rsidRPr="00C555A5">
        <w:rPr>
          <w:rFonts w:asciiTheme="majorHAnsi" w:hAnsiTheme="majorHAnsi" w:cs="Arial"/>
        </w:rPr>
        <w:t xml:space="preserve">  </w:t>
      </w:r>
      <w:r w:rsidR="002937DC" w:rsidRPr="00C555A5">
        <w:rPr>
          <w:rFonts w:asciiTheme="majorHAnsi" w:hAnsiTheme="majorHAnsi" w:cs="Arial"/>
        </w:rPr>
        <w:t xml:space="preserve">    </w:t>
      </w:r>
      <w:r w:rsidR="007A54A4" w:rsidRPr="00C555A5">
        <w:rPr>
          <w:rFonts w:asciiTheme="majorHAnsi" w:hAnsiTheme="majorHAnsi" w:cs="Arial"/>
        </w:rPr>
        <w:t xml:space="preserve"> </w:t>
      </w:r>
    </w:p>
    <w:p w:rsidR="006921D9" w:rsidRPr="00C555A5" w:rsidRDefault="006921D9" w:rsidP="007A54A4">
      <w:pPr>
        <w:ind w:left="720"/>
        <w:rPr>
          <w:rFonts w:asciiTheme="majorHAnsi" w:hAnsiTheme="majorHAnsi" w:cs="Arial"/>
        </w:rPr>
      </w:pPr>
    </w:p>
    <w:p w:rsidR="007A54A4" w:rsidRPr="00C555A5" w:rsidRDefault="007A54A4" w:rsidP="00067FAC">
      <w:pPr>
        <w:pStyle w:val="ListParagraph"/>
        <w:numPr>
          <w:ilvl w:val="0"/>
          <w:numId w:val="24"/>
        </w:numPr>
        <w:rPr>
          <w:rFonts w:asciiTheme="majorHAnsi" w:hAnsiTheme="majorHAnsi" w:cs="Arial"/>
        </w:rPr>
      </w:pPr>
      <w:r w:rsidRPr="00C555A5">
        <w:rPr>
          <w:rFonts w:asciiTheme="majorHAnsi" w:hAnsiTheme="majorHAnsi" w:cs="Arial"/>
        </w:rPr>
        <w:t>New Business:</w:t>
      </w:r>
    </w:p>
    <w:p w:rsidR="00611479" w:rsidRPr="00C555A5" w:rsidRDefault="00611479" w:rsidP="00611479">
      <w:pPr>
        <w:pStyle w:val="NoSpacing"/>
        <w:numPr>
          <w:ilvl w:val="0"/>
          <w:numId w:val="26"/>
        </w:numPr>
        <w:rPr>
          <w:rFonts w:asciiTheme="majorHAnsi" w:hAnsiTheme="majorHAnsi" w:cs="Arial"/>
          <w:sz w:val="24"/>
          <w:szCs w:val="24"/>
        </w:rPr>
      </w:pPr>
      <w:r w:rsidRPr="00C555A5">
        <w:rPr>
          <w:rFonts w:asciiTheme="majorHAnsi" w:hAnsiTheme="majorHAnsi" w:cs="Arial"/>
          <w:sz w:val="24"/>
          <w:szCs w:val="24"/>
        </w:rPr>
        <w:t>Update Step 5b draft:</w:t>
      </w:r>
    </w:p>
    <w:p w:rsidR="00446F23" w:rsidRDefault="00611479" w:rsidP="00611479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  <w:r w:rsidRPr="00C555A5">
        <w:rPr>
          <w:rFonts w:asciiTheme="majorHAnsi" w:hAnsiTheme="majorHAnsi" w:cs="Arial"/>
          <w:sz w:val="24"/>
          <w:szCs w:val="24"/>
        </w:rPr>
        <w:t xml:space="preserve">All comments that </w:t>
      </w:r>
      <w:proofErr w:type="gramStart"/>
      <w:r w:rsidRPr="00C555A5">
        <w:rPr>
          <w:rFonts w:asciiTheme="majorHAnsi" w:hAnsiTheme="majorHAnsi" w:cs="Arial"/>
          <w:sz w:val="24"/>
          <w:szCs w:val="24"/>
        </w:rPr>
        <w:t>have been received</w:t>
      </w:r>
      <w:proofErr w:type="gramEnd"/>
      <w:r w:rsidRPr="00C555A5">
        <w:rPr>
          <w:rFonts w:asciiTheme="majorHAnsi" w:hAnsiTheme="majorHAnsi" w:cs="Arial"/>
          <w:sz w:val="24"/>
          <w:szCs w:val="24"/>
        </w:rPr>
        <w:t xml:space="preserve"> from the campus are now incorporated in the comments document under each category. Revisions to the draft </w:t>
      </w:r>
      <w:proofErr w:type="gramStart"/>
      <w:r w:rsidRPr="00C555A5">
        <w:rPr>
          <w:rFonts w:asciiTheme="majorHAnsi" w:hAnsiTheme="majorHAnsi" w:cs="Arial"/>
          <w:sz w:val="24"/>
          <w:szCs w:val="24"/>
        </w:rPr>
        <w:t>can be done</w:t>
      </w:r>
      <w:proofErr w:type="gramEnd"/>
      <w:r w:rsidRPr="00C555A5">
        <w:rPr>
          <w:rFonts w:asciiTheme="majorHAnsi" w:hAnsiTheme="majorHAnsi" w:cs="Arial"/>
          <w:sz w:val="24"/>
          <w:szCs w:val="24"/>
        </w:rPr>
        <w:t xml:space="preserve"> by going through it from the beginning as a group (rather than doing it individual committee members). The committee members, however, can go through the comments document individually and bring suggestions/changes to the table at the next meeting.  </w:t>
      </w:r>
      <w:r w:rsidR="00067FAC" w:rsidRPr="00C555A5">
        <w:rPr>
          <w:rFonts w:asciiTheme="majorHAnsi" w:hAnsiTheme="majorHAnsi" w:cs="Arial"/>
          <w:sz w:val="24"/>
          <w:szCs w:val="24"/>
        </w:rPr>
        <w:t xml:space="preserve"> </w:t>
      </w:r>
    </w:p>
    <w:p w:rsidR="00C555A5" w:rsidRPr="00C555A5" w:rsidRDefault="00C555A5" w:rsidP="00611479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</w:p>
    <w:p w:rsidR="00EF7A79" w:rsidRPr="00C555A5" w:rsidRDefault="00611479" w:rsidP="00C555A5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  <w:r w:rsidRPr="00C555A5">
        <w:rPr>
          <w:rFonts w:asciiTheme="majorHAnsi" w:hAnsiTheme="majorHAnsi" w:cs="Arial"/>
          <w:sz w:val="24"/>
          <w:szCs w:val="24"/>
        </w:rPr>
        <w:t>In the first five years of the GEP, academic units (or functional equivalents) will submit proposals of GEP courses to the GEC.</w:t>
      </w:r>
      <w:r w:rsidR="00C555A5">
        <w:rPr>
          <w:rFonts w:asciiTheme="majorHAnsi" w:hAnsiTheme="majorHAnsi" w:cs="Arial"/>
          <w:sz w:val="24"/>
          <w:szCs w:val="24"/>
        </w:rPr>
        <w:t xml:space="preserve">  </w:t>
      </w:r>
      <w:r w:rsidR="00EF7A79" w:rsidRPr="00C555A5">
        <w:rPr>
          <w:rFonts w:asciiTheme="majorHAnsi" w:hAnsiTheme="majorHAnsi" w:cs="Arial"/>
          <w:sz w:val="24"/>
          <w:szCs w:val="24"/>
        </w:rPr>
        <w:t>The committee worked on editing the General Criteria section of the draft.</w:t>
      </w:r>
    </w:p>
    <w:p w:rsidR="00EF7A79" w:rsidRDefault="00611479" w:rsidP="00611479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  <w:r w:rsidRPr="00C555A5">
        <w:rPr>
          <w:rFonts w:asciiTheme="majorHAnsi" w:hAnsiTheme="majorHAnsi" w:cs="Arial"/>
          <w:sz w:val="24"/>
          <w:szCs w:val="24"/>
        </w:rPr>
        <w:lastRenderedPageBreak/>
        <w:t xml:space="preserve">All FYS instructors need to </w:t>
      </w:r>
      <w:proofErr w:type="gramStart"/>
      <w:r w:rsidRPr="00C555A5">
        <w:rPr>
          <w:rFonts w:asciiTheme="majorHAnsi" w:hAnsiTheme="majorHAnsi" w:cs="Arial"/>
          <w:sz w:val="24"/>
          <w:szCs w:val="24"/>
        </w:rPr>
        <w:t>be affiliated</w:t>
      </w:r>
      <w:proofErr w:type="gramEnd"/>
      <w:r w:rsidRPr="00C555A5">
        <w:rPr>
          <w:rFonts w:asciiTheme="majorHAnsi" w:hAnsiTheme="majorHAnsi" w:cs="Arial"/>
          <w:sz w:val="24"/>
          <w:szCs w:val="24"/>
        </w:rPr>
        <w:t xml:space="preserve"> to a</w:t>
      </w:r>
      <w:r w:rsidR="00EF7A79" w:rsidRPr="00C555A5">
        <w:rPr>
          <w:rFonts w:asciiTheme="majorHAnsi" w:hAnsiTheme="majorHAnsi" w:cs="Arial"/>
          <w:sz w:val="24"/>
          <w:szCs w:val="24"/>
        </w:rPr>
        <w:t>n academic</w:t>
      </w:r>
      <w:r w:rsidRPr="00C555A5">
        <w:rPr>
          <w:rFonts w:asciiTheme="majorHAnsi" w:hAnsiTheme="majorHAnsi" w:cs="Arial"/>
          <w:sz w:val="24"/>
          <w:szCs w:val="24"/>
        </w:rPr>
        <w:t xml:space="preserve"> depart</w:t>
      </w:r>
      <w:r w:rsidR="00EF7A79" w:rsidRPr="00C555A5">
        <w:rPr>
          <w:rFonts w:asciiTheme="majorHAnsi" w:hAnsiTheme="majorHAnsi" w:cs="Arial"/>
          <w:sz w:val="24"/>
          <w:szCs w:val="24"/>
        </w:rPr>
        <w:t>ment. Instructors who are not from academic department (non-instructional staff) will be required to hold an adjunct position in an academic department.</w:t>
      </w:r>
    </w:p>
    <w:p w:rsidR="00C555A5" w:rsidRPr="00C555A5" w:rsidRDefault="00C555A5" w:rsidP="00611479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</w:p>
    <w:p w:rsidR="00611479" w:rsidRDefault="00EF7A79" w:rsidP="00611479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  <w:r w:rsidRPr="00C555A5">
        <w:rPr>
          <w:rFonts w:asciiTheme="majorHAnsi" w:hAnsiTheme="majorHAnsi" w:cs="Arial"/>
          <w:sz w:val="24"/>
          <w:szCs w:val="24"/>
        </w:rPr>
        <w:t xml:space="preserve">The committee discussed the 300-level pre-requisite </w:t>
      </w:r>
      <w:r w:rsidR="00341DBA">
        <w:rPr>
          <w:rFonts w:asciiTheme="majorHAnsi" w:hAnsiTheme="majorHAnsi" w:cs="Arial"/>
          <w:sz w:val="24"/>
          <w:szCs w:val="24"/>
        </w:rPr>
        <w:t xml:space="preserve">for Interdisciplinary Studies courses </w:t>
      </w:r>
      <w:r w:rsidRPr="00C555A5">
        <w:rPr>
          <w:rFonts w:asciiTheme="majorHAnsi" w:hAnsiTheme="majorHAnsi" w:cs="Arial"/>
          <w:sz w:val="24"/>
          <w:szCs w:val="24"/>
        </w:rPr>
        <w:t xml:space="preserve">at the Integration category, which may not work for students who are working towards the AA degree. It </w:t>
      </w:r>
      <w:proofErr w:type="gramStart"/>
      <w:r w:rsidRPr="00C555A5">
        <w:rPr>
          <w:rFonts w:asciiTheme="majorHAnsi" w:hAnsiTheme="majorHAnsi" w:cs="Arial"/>
          <w:sz w:val="24"/>
          <w:szCs w:val="24"/>
        </w:rPr>
        <w:t>was decided</w:t>
      </w:r>
      <w:proofErr w:type="gramEnd"/>
      <w:r w:rsidRPr="00C555A5">
        <w:rPr>
          <w:rFonts w:asciiTheme="majorHAnsi" w:hAnsiTheme="majorHAnsi" w:cs="Arial"/>
          <w:sz w:val="24"/>
          <w:szCs w:val="24"/>
        </w:rPr>
        <w:t xml:space="preserve"> to make a pre-requisite of </w:t>
      </w:r>
      <w:r w:rsidRPr="00341DBA">
        <w:rPr>
          <w:rFonts w:asciiTheme="majorHAnsi" w:hAnsiTheme="majorHAnsi" w:cs="Arial"/>
          <w:sz w:val="24"/>
          <w:szCs w:val="24"/>
        </w:rPr>
        <w:t>24 credits instead.</w:t>
      </w:r>
      <w:r w:rsidRPr="00C555A5">
        <w:rPr>
          <w:rFonts w:asciiTheme="majorHAnsi" w:hAnsiTheme="majorHAnsi" w:cs="Arial"/>
          <w:sz w:val="24"/>
          <w:szCs w:val="24"/>
        </w:rPr>
        <w:t xml:space="preserve"> </w:t>
      </w:r>
    </w:p>
    <w:p w:rsidR="00C555A5" w:rsidRPr="00C555A5" w:rsidRDefault="00C555A5" w:rsidP="00611479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</w:p>
    <w:p w:rsidR="00EF7A79" w:rsidRDefault="00EF7A79" w:rsidP="00611479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  <w:r w:rsidRPr="00C555A5">
        <w:rPr>
          <w:rFonts w:asciiTheme="majorHAnsi" w:hAnsiTheme="majorHAnsi" w:cs="Arial"/>
          <w:sz w:val="24"/>
          <w:szCs w:val="24"/>
        </w:rPr>
        <w:t>The committee considered the concern about the enrollment cap</w:t>
      </w:r>
      <w:r w:rsidR="006921D9" w:rsidRPr="00C555A5">
        <w:rPr>
          <w:rFonts w:asciiTheme="majorHAnsi" w:hAnsiTheme="majorHAnsi" w:cs="Arial"/>
          <w:sz w:val="24"/>
          <w:szCs w:val="24"/>
        </w:rPr>
        <w:t xml:space="preserve"> for Written Communicatio</w:t>
      </w:r>
      <w:r w:rsidR="00BC3B25" w:rsidRPr="00C555A5">
        <w:rPr>
          <w:rFonts w:asciiTheme="majorHAnsi" w:hAnsiTheme="majorHAnsi" w:cs="Arial"/>
          <w:sz w:val="24"/>
          <w:szCs w:val="24"/>
        </w:rPr>
        <w:t xml:space="preserve">n, Oral Communication, and FYS and if they </w:t>
      </w:r>
      <w:proofErr w:type="gramStart"/>
      <w:r w:rsidR="00BC3B25" w:rsidRPr="00C555A5">
        <w:rPr>
          <w:rFonts w:asciiTheme="majorHAnsi" w:hAnsiTheme="majorHAnsi" w:cs="Arial"/>
          <w:sz w:val="24"/>
          <w:szCs w:val="24"/>
        </w:rPr>
        <w:t>should be kept</w:t>
      </w:r>
      <w:proofErr w:type="gramEnd"/>
      <w:r w:rsidR="00BC3B25" w:rsidRPr="00C555A5">
        <w:rPr>
          <w:rFonts w:asciiTheme="majorHAnsi" w:hAnsiTheme="majorHAnsi" w:cs="Arial"/>
          <w:sz w:val="24"/>
          <w:szCs w:val="24"/>
        </w:rPr>
        <w:t xml:space="preserve"> uniform.</w:t>
      </w:r>
    </w:p>
    <w:p w:rsidR="00C555A5" w:rsidRPr="00C555A5" w:rsidRDefault="00C555A5" w:rsidP="00611479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</w:p>
    <w:p w:rsidR="006921D9" w:rsidRPr="00C555A5" w:rsidRDefault="006921D9" w:rsidP="00611479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  <w:r w:rsidRPr="00C555A5">
        <w:rPr>
          <w:rFonts w:asciiTheme="majorHAnsi" w:hAnsiTheme="majorHAnsi" w:cs="Arial"/>
          <w:sz w:val="24"/>
          <w:szCs w:val="24"/>
        </w:rPr>
        <w:t xml:space="preserve">The committee will work on reading through the comments and organizing suggestions for the next meeting so that the committee can collectively edit and revise the draft. </w:t>
      </w:r>
    </w:p>
    <w:p w:rsidR="006921D9" w:rsidRPr="00C555A5" w:rsidRDefault="006921D9" w:rsidP="00611479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</w:p>
    <w:p w:rsidR="006921D9" w:rsidRPr="00C555A5" w:rsidRDefault="006921D9" w:rsidP="006921D9">
      <w:pPr>
        <w:pStyle w:val="NoSpacing"/>
        <w:numPr>
          <w:ilvl w:val="0"/>
          <w:numId w:val="24"/>
        </w:numPr>
        <w:rPr>
          <w:rFonts w:asciiTheme="majorHAnsi" w:hAnsiTheme="majorHAnsi" w:cs="Arial"/>
          <w:sz w:val="24"/>
          <w:szCs w:val="24"/>
        </w:rPr>
      </w:pPr>
      <w:r w:rsidRPr="00C555A5">
        <w:rPr>
          <w:rFonts w:asciiTheme="majorHAnsi" w:hAnsiTheme="majorHAnsi" w:cs="Arial"/>
          <w:sz w:val="24"/>
          <w:szCs w:val="24"/>
        </w:rPr>
        <w:t xml:space="preserve">The meeting </w:t>
      </w:r>
      <w:proofErr w:type="gramStart"/>
      <w:r w:rsidRPr="00C555A5">
        <w:rPr>
          <w:rFonts w:asciiTheme="majorHAnsi" w:hAnsiTheme="majorHAnsi" w:cs="Arial"/>
          <w:sz w:val="24"/>
          <w:szCs w:val="24"/>
        </w:rPr>
        <w:t>was adjourned</w:t>
      </w:r>
      <w:proofErr w:type="gramEnd"/>
      <w:r w:rsidRPr="00C555A5">
        <w:rPr>
          <w:rFonts w:asciiTheme="majorHAnsi" w:hAnsiTheme="majorHAnsi" w:cs="Arial"/>
          <w:sz w:val="24"/>
          <w:szCs w:val="24"/>
        </w:rPr>
        <w:t xml:space="preserve"> at 5.00 p.m.</w:t>
      </w:r>
    </w:p>
    <w:p w:rsidR="006A3448" w:rsidRPr="00C555A5" w:rsidRDefault="006A3448" w:rsidP="006A3448">
      <w:pPr>
        <w:pStyle w:val="NoSpacing"/>
        <w:ind w:left="720"/>
        <w:rPr>
          <w:rFonts w:asciiTheme="majorHAnsi" w:hAnsiTheme="majorHAnsi" w:cs="Arial"/>
          <w:sz w:val="24"/>
          <w:szCs w:val="24"/>
        </w:rPr>
      </w:pPr>
    </w:p>
    <w:p w:rsidR="00602640" w:rsidRPr="00C555A5" w:rsidRDefault="00602640" w:rsidP="00602640">
      <w:pPr>
        <w:rPr>
          <w:rFonts w:asciiTheme="majorHAnsi" w:hAnsiTheme="majorHAnsi" w:cs="Arial"/>
        </w:rPr>
      </w:pPr>
    </w:p>
    <w:p w:rsidR="00844DBB" w:rsidRPr="00C555A5" w:rsidRDefault="00602640" w:rsidP="00C5225D">
      <w:pPr>
        <w:rPr>
          <w:rFonts w:asciiTheme="majorHAnsi" w:hAnsiTheme="majorHAnsi" w:cs="Arial"/>
        </w:rPr>
      </w:pPr>
      <w:proofErr w:type="gramStart"/>
      <w:r w:rsidRPr="00C555A5">
        <w:rPr>
          <w:rFonts w:asciiTheme="majorHAnsi" w:hAnsiTheme="majorHAnsi" w:cs="Arial"/>
        </w:rPr>
        <w:t>Respec</w:t>
      </w:r>
      <w:r w:rsidR="00C72E8D" w:rsidRPr="00C555A5">
        <w:rPr>
          <w:rFonts w:asciiTheme="majorHAnsi" w:hAnsiTheme="majorHAnsi" w:cs="Arial"/>
        </w:rPr>
        <w:t>tfully submitted by Nisha Fernando.</w:t>
      </w:r>
      <w:proofErr w:type="gramEnd"/>
    </w:p>
    <w:sectPr w:rsidR="00844DBB" w:rsidRPr="00C555A5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D7F8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D0726"/>
    <w:multiLevelType w:val="hybridMultilevel"/>
    <w:tmpl w:val="3CAE30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E75942"/>
    <w:multiLevelType w:val="hybridMultilevel"/>
    <w:tmpl w:val="BA34D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1275"/>
    <w:multiLevelType w:val="hybridMultilevel"/>
    <w:tmpl w:val="5D2A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56E07"/>
    <w:multiLevelType w:val="hybridMultilevel"/>
    <w:tmpl w:val="38D47496"/>
    <w:lvl w:ilvl="0" w:tplc="FAB0CE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565D4"/>
    <w:multiLevelType w:val="hybridMultilevel"/>
    <w:tmpl w:val="87289438"/>
    <w:lvl w:ilvl="0" w:tplc="1C24175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F56DF"/>
    <w:multiLevelType w:val="hybridMultilevel"/>
    <w:tmpl w:val="53E04660"/>
    <w:lvl w:ilvl="0" w:tplc="231C3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710EC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21E1D"/>
    <w:multiLevelType w:val="hybridMultilevel"/>
    <w:tmpl w:val="2D9ADF90"/>
    <w:lvl w:ilvl="0" w:tplc="E8B06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1"/>
  </w:num>
  <w:num w:numId="12">
    <w:abstractNumId w:val="7"/>
  </w:num>
  <w:num w:numId="13">
    <w:abstractNumId w:val="4"/>
  </w:num>
  <w:num w:numId="14">
    <w:abstractNumId w:val="24"/>
  </w:num>
  <w:num w:numId="15">
    <w:abstractNumId w:val="17"/>
  </w:num>
  <w:num w:numId="16">
    <w:abstractNumId w:val="25"/>
  </w:num>
  <w:num w:numId="17">
    <w:abstractNumId w:val="11"/>
  </w:num>
  <w:num w:numId="18">
    <w:abstractNumId w:val="22"/>
  </w:num>
  <w:num w:numId="19">
    <w:abstractNumId w:val="12"/>
  </w:num>
  <w:num w:numId="20">
    <w:abstractNumId w:val="23"/>
  </w:num>
  <w:num w:numId="21">
    <w:abstractNumId w:val="2"/>
  </w:num>
  <w:num w:numId="2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21B5"/>
    <w:rsid w:val="00016730"/>
    <w:rsid w:val="00016FB9"/>
    <w:rsid w:val="00017330"/>
    <w:rsid w:val="000175B7"/>
    <w:rsid w:val="00017BC6"/>
    <w:rsid w:val="00020E67"/>
    <w:rsid w:val="00023EA2"/>
    <w:rsid w:val="000246F1"/>
    <w:rsid w:val="00030C23"/>
    <w:rsid w:val="000319CE"/>
    <w:rsid w:val="00031CCF"/>
    <w:rsid w:val="00034A07"/>
    <w:rsid w:val="00034E7F"/>
    <w:rsid w:val="00037E29"/>
    <w:rsid w:val="000502A6"/>
    <w:rsid w:val="000538BC"/>
    <w:rsid w:val="0005499A"/>
    <w:rsid w:val="000568A3"/>
    <w:rsid w:val="00063366"/>
    <w:rsid w:val="00067FAC"/>
    <w:rsid w:val="00067FBE"/>
    <w:rsid w:val="00080FE8"/>
    <w:rsid w:val="0008253F"/>
    <w:rsid w:val="00082DE1"/>
    <w:rsid w:val="000857C9"/>
    <w:rsid w:val="00087F0C"/>
    <w:rsid w:val="00092AA7"/>
    <w:rsid w:val="000A0667"/>
    <w:rsid w:val="000A0990"/>
    <w:rsid w:val="000A363D"/>
    <w:rsid w:val="000B46C9"/>
    <w:rsid w:val="000C1D61"/>
    <w:rsid w:val="000C2C10"/>
    <w:rsid w:val="000C3B63"/>
    <w:rsid w:val="000D1B1B"/>
    <w:rsid w:val="000D274C"/>
    <w:rsid w:val="000D4506"/>
    <w:rsid w:val="000D6B32"/>
    <w:rsid w:val="000E0E35"/>
    <w:rsid w:val="000E3CDD"/>
    <w:rsid w:val="000F13A3"/>
    <w:rsid w:val="000F13B3"/>
    <w:rsid w:val="000F557E"/>
    <w:rsid w:val="00104AFB"/>
    <w:rsid w:val="00106C43"/>
    <w:rsid w:val="00106D25"/>
    <w:rsid w:val="00112D19"/>
    <w:rsid w:val="00116F29"/>
    <w:rsid w:val="00117E52"/>
    <w:rsid w:val="00122FE7"/>
    <w:rsid w:val="00126897"/>
    <w:rsid w:val="00132293"/>
    <w:rsid w:val="00134997"/>
    <w:rsid w:val="00137C6B"/>
    <w:rsid w:val="00143CA4"/>
    <w:rsid w:val="00144F5C"/>
    <w:rsid w:val="0014741C"/>
    <w:rsid w:val="00150040"/>
    <w:rsid w:val="0015314A"/>
    <w:rsid w:val="00156EAF"/>
    <w:rsid w:val="00157718"/>
    <w:rsid w:val="00164993"/>
    <w:rsid w:val="00177466"/>
    <w:rsid w:val="0017799F"/>
    <w:rsid w:val="00180DE5"/>
    <w:rsid w:val="00182426"/>
    <w:rsid w:val="00182B48"/>
    <w:rsid w:val="0018490C"/>
    <w:rsid w:val="00184DFB"/>
    <w:rsid w:val="00186970"/>
    <w:rsid w:val="00196EE3"/>
    <w:rsid w:val="001A1B5C"/>
    <w:rsid w:val="001A2CB4"/>
    <w:rsid w:val="001A33D4"/>
    <w:rsid w:val="001B0E43"/>
    <w:rsid w:val="001C0446"/>
    <w:rsid w:val="001C08F9"/>
    <w:rsid w:val="001C10F5"/>
    <w:rsid w:val="001C13D3"/>
    <w:rsid w:val="001C2D01"/>
    <w:rsid w:val="001C717E"/>
    <w:rsid w:val="001D06C0"/>
    <w:rsid w:val="001D110C"/>
    <w:rsid w:val="001D3D1B"/>
    <w:rsid w:val="001D7CC6"/>
    <w:rsid w:val="001E4103"/>
    <w:rsid w:val="001E436C"/>
    <w:rsid w:val="001E5199"/>
    <w:rsid w:val="001E5B7A"/>
    <w:rsid w:val="001E5DAF"/>
    <w:rsid w:val="001F04B9"/>
    <w:rsid w:val="001F145F"/>
    <w:rsid w:val="001F211F"/>
    <w:rsid w:val="001F47FF"/>
    <w:rsid w:val="001F67DF"/>
    <w:rsid w:val="002016A1"/>
    <w:rsid w:val="00201FBB"/>
    <w:rsid w:val="00207702"/>
    <w:rsid w:val="00207789"/>
    <w:rsid w:val="0021363C"/>
    <w:rsid w:val="002168B3"/>
    <w:rsid w:val="0022246D"/>
    <w:rsid w:val="00223549"/>
    <w:rsid w:val="002240A3"/>
    <w:rsid w:val="00224683"/>
    <w:rsid w:val="002252C8"/>
    <w:rsid w:val="002305E7"/>
    <w:rsid w:val="0023093A"/>
    <w:rsid w:val="002319D6"/>
    <w:rsid w:val="00233552"/>
    <w:rsid w:val="00242902"/>
    <w:rsid w:val="00245A69"/>
    <w:rsid w:val="0025519B"/>
    <w:rsid w:val="00257D1E"/>
    <w:rsid w:val="00262BFF"/>
    <w:rsid w:val="00263873"/>
    <w:rsid w:val="00273E06"/>
    <w:rsid w:val="0027449A"/>
    <w:rsid w:val="00277428"/>
    <w:rsid w:val="00277E8A"/>
    <w:rsid w:val="002810BA"/>
    <w:rsid w:val="00287355"/>
    <w:rsid w:val="002909F4"/>
    <w:rsid w:val="00291340"/>
    <w:rsid w:val="002937DC"/>
    <w:rsid w:val="00296DB0"/>
    <w:rsid w:val="002A72F1"/>
    <w:rsid w:val="002B1E24"/>
    <w:rsid w:val="002B4BF0"/>
    <w:rsid w:val="002C0220"/>
    <w:rsid w:val="002C577E"/>
    <w:rsid w:val="002C5FA5"/>
    <w:rsid w:val="002C7FD7"/>
    <w:rsid w:val="002D0642"/>
    <w:rsid w:val="002D0645"/>
    <w:rsid w:val="002D1E53"/>
    <w:rsid w:val="002D5055"/>
    <w:rsid w:val="002D7E0A"/>
    <w:rsid w:val="002E5824"/>
    <w:rsid w:val="002E68DB"/>
    <w:rsid w:val="002F278E"/>
    <w:rsid w:val="002F3469"/>
    <w:rsid w:val="002F4325"/>
    <w:rsid w:val="002F4DF1"/>
    <w:rsid w:val="002F6FBF"/>
    <w:rsid w:val="0030244A"/>
    <w:rsid w:val="00302D0D"/>
    <w:rsid w:val="00304ACA"/>
    <w:rsid w:val="0030622C"/>
    <w:rsid w:val="0031121E"/>
    <w:rsid w:val="003134FE"/>
    <w:rsid w:val="00314DFA"/>
    <w:rsid w:val="0031546B"/>
    <w:rsid w:val="00316612"/>
    <w:rsid w:val="003360B2"/>
    <w:rsid w:val="00341D9D"/>
    <w:rsid w:val="00341DBA"/>
    <w:rsid w:val="0034563D"/>
    <w:rsid w:val="00350CDE"/>
    <w:rsid w:val="003630A4"/>
    <w:rsid w:val="003651CE"/>
    <w:rsid w:val="0037224E"/>
    <w:rsid w:val="00381490"/>
    <w:rsid w:val="00381C42"/>
    <w:rsid w:val="00382A78"/>
    <w:rsid w:val="00386CA5"/>
    <w:rsid w:val="00394B96"/>
    <w:rsid w:val="003A184D"/>
    <w:rsid w:val="003A213E"/>
    <w:rsid w:val="003A3DCA"/>
    <w:rsid w:val="003A6893"/>
    <w:rsid w:val="003B7E8F"/>
    <w:rsid w:val="003C2911"/>
    <w:rsid w:val="003C551E"/>
    <w:rsid w:val="003D0F0C"/>
    <w:rsid w:val="003E4742"/>
    <w:rsid w:val="003F0C3F"/>
    <w:rsid w:val="003F24F1"/>
    <w:rsid w:val="003F5FCB"/>
    <w:rsid w:val="003F6757"/>
    <w:rsid w:val="003F7F11"/>
    <w:rsid w:val="00401E33"/>
    <w:rsid w:val="004045D8"/>
    <w:rsid w:val="00407B57"/>
    <w:rsid w:val="00431710"/>
    <w:rsid w:val="00433E84"/>
    <w:rsid w:val="0043581C"/>
    <w:rsid w:val="00446F23"/>
    <w:rsid w:val="00447BD0"/>
    <w:rsid w:val="0046244B"/>
    <w:rsid w:val="004628D3"/>
    <w:rsid w:val="00463F28"/>
    <w:rsid w:val="00471C91"/>
    <w:rsid w:val="00474144"/>
    <w:rsid w:val="0047440E"/>
    <w:rsid w:val="00474652"/>
    <w:rsid w:val="004767D9"/>
    <w:rsid w:val="00481CDF"/>
    <w:rsid w:val="00486067"/>
    <w:rsid w:val="004B75E2"/>
    <w:rsid w:val="004C654B"/>
    <w:rsid w:val="004D22B4"/>
    <w:rsid w:val="004E3877"/>
    <w:rsid w:val="004E3C38"/>
    <w:rsid w:val="004F03FC"/>
    <w:rsid w:val="004F547A"/>
    <w:rsid w:val="00500431"/>
    <w:rsid w:val="00500A48"/>
    <w:rsid w:val="00503309"/>
    <w:rsid w:val="00505407"/>
    <w:rsid w:val="00507CE4"/>
    <w:rsid w:val="0051006E"/>
    <w:rsid w:val="00512FEB"/>
    <w:rsid w:val="005260F7"/>
    <w:rsid w:val="00526944"/>
    <w:rsid w:val="005277F2"/>
    <w:rsid w:val="00530769"/>
    <w:rsid w:val="00535CA0"/>
    <w:rsid w:val="00540D56"/>
    <w:rsid w:val="0054128A"/>
    <w:rsid w:val="0054202F"/>
    <w:rsid w:val="005466E0"/>
    <w:rsid w:val="00547EF0"/>
    <w:rsid w:val="00553CB6"/>
    <w:rsid w:val="0055420B"/>
    <w:rsid w:val="00554788"/>
    <w:rsid w:val="00562CEC"/>
    <w:rsid w:val="00565329"/>
    <w:rsid w:val="005672F2"/>
    <w:rsid w:val="005701C9"/>
    <w:rsid w:val="00576745"/>
    <w:rsid w:val="00593FCB"/>
    <w:rsid w:val="00595FA5"/>
    <w:rsid w:val="005A0EAC"/>
    <w:rsid w:val="005B1463"/>
    <w:rsid w:val="005C4A1A"/>
    <w:rsid w:val="005C62AF"/>
    <w:rsid w:val="005C7695"/>
    <w:rsid w:val="005D6551"/>
    <w:rsid w:val="005E359C"/>
    <w:rsid w:val="005E41E2"/>
    <w:rsid w:val="005E4B1B"/>
    <w:rsid w:val="005E72BC"/>
    <w:rsid w:val="005F11BF"/>
    <w:rsid w:val="005F4229"/>
    <w:rsid w:val="005F707A"/>
    <w:rsid w:val="00602640"/>
    <w:rsid w:val="00605FAE"/>
    <w:rsid w:val="006068F0"/>
    <w:rsid w:val="00607E34"/>
    <w:rsid w:val="00610DAB"/>
    <w:rsid w:val="00611479"/>
    <w:rsid w:val="00620E32"/>
    <w:rsid w:val="006218C3"/>
    <w:rsid w:val="00621F0C"/>
    <w:rsid w:val="006224E5"/>
    <w:rsid w:val="006228B4"/>
    <w:rsid w:val="00627F8F"/>
    <w:rsid w:val="006323FA"/>
    <w:rsid w:val="006439D6"/>
    <w:rsid w:val="006508BB"/>
    <w:rsid w:val="00650AC3"/>
    <w:rsid w:val="006552D6"/>
    <w:rsid w:val="00661E95"/>
    <w:rsid w:val="00662820"/>
    <w:rsid w:val="00663124"/>
    <w:rsid w:val="006661AD"/>
    <w:rsid w:val="006676CF"/>
    <w:rsid w:val="00671A6A"/>
    <w:rsid w:val="00673154"/>
    <w:rsid w:val="00682F44"/>
    <w:rsid w:val="006863B1"/>
    <w:rsid w:val="006870A4"/>
    <w:rsid w:val="006921D9"/>
    <w:rsid w:val="006944CD"/>
    <w:rsid w:val="00694E6A"/>
    <w:rsid w:val="00695110"/>
    <w:rsid w:val="00695480"/>
    <w:rsid w:val="006A0980"/>
    <w:rsid w:val="006A3448"/>
    <w:rsid w:val="006B0CEF"/>
    <w:rsid w:val="006B43AE"/>
    <w:rsid w:val="006B4C4F"/>
    <w:rsid w:val="006B4EAF"/>
    <w:rsid w:val="006B5132"/>
    <w:rsid w:val="006C4A88"/>
    <w:rsid w:val="006C594E"/>
    <w:rsid w:val="006C77B0"/>
    <w:rsid w:val="006D1889"/>
    <w:rsid w:val="006D70CE"/>
    <w:rsid w:val="006F08BE"/>
    <w:rsid w:val="006F2D6C"/>
    <w:rsid w:val="00700838"/>
    <w:rsid w:val="00704B20"/>
    <w:rsid w:val="00705978"/>
    <w:rsid w:val="00705ABB"/>
    <w:rsid w:val="007072F2"/>
    <w:rsid w:val="007157D8"/>
    <w:rsid w:val="00720468"/>
    <w:rsid w:val="00723E0D"/>
    <w:rsid w:val="00727B00"/>
    <w:rsid w:val="00731DAA"/>
    <w:rsid w:val="007413E6"/>
    <w:rsid w:val="00746F20"/>
    <w:rsid w:val="00750EB9"/>
    <w:rsid w:val="007546BF"/>
    <w:rsid w:val="00754E2B"/>
    <w:rsid w:val="00757BFF"/>
    <w:rsid w:val="00760A43"/>
    <w:rsid w:val="00765A98"/>
    <w:rsid w:val="0077521A"/>
    <w:rsid w:val="00781AB0"/>
    <w:rsid w:val="0078238C"/>
    <w:rsid w:val="00790357"/>
    <w:rsid w:val="00791EB4"/>
    <w:rsid w:val="007A3EC4"/>
    <w:rsid w:val="007A54A4"/>
    <w:rsid w:val="007A7D96"/>
    <w:rsid w:val="007B0BE0"/>
    <w:rsid w:val="007B1475"/>
    <w:rsid w:val="007B2C1A"/>
    <w:rsid w:val="007B3716"/>
    <w:rsid w:val="007B5332"/>
    <w:rsid w:val="007B7CB5"/>
    <w:rsid w:val="007C0835"/>
    <w:rsid w:val="007C0EDA"/>
    <w:rsid w:val="007C3F2C"/>
    <w:rsid w:val="007C74BD"/>
    <w:rsid w:val="007D2CAD"/>
    <w:rsid w:val="007E1EAB"/>
    <w:rsid w:val="007E2034"/>
    <w:rsid w:val="007E4F12"/>
    <w:rsid w:val="007E5293"/>
    <w:rsid w:val="007F1256"/>
    <w:rsid w:val="007F17C2"/>
    <w:rsid w:val="007F6BC1"/>
    <w:rsid w:val="00800F89"/>
    <w:rsid w:val="00802967"/>
    <w:rsid w:val="00803903"/>
    <w:rsid w:val="00826EB6"/>
    <w:rsid w:val="00836D98"/>
    <w:rsid w:val="00840DAE"/>
    <w:rsid w:val="00844DBB"/>
    <w:rsid w:val="0086009E"/>
    <w:rsid w:val="00864B0F"/>
    <w:rsid w:val="0086649D"/>
    <w:rsid w:val="00867479"/>
    <w:rsid w:val="0087315B"/>
    <w:rsid w:val="00875C19"/>
    <w:rsid w:val="008844F0"/>
    <w:rsid w:val="0088596E"/>
    <w:rsid w:val="00887867"/>
    <w:rsid w:val="00890F48"/>
    <w:rsid w:val="008916BD"/>
    <w:rsid w:val="008951E7"/>
    <w:rsid w:val="008A2883"/>
    <w:rsid w:val="008A52F4"/>
    <w:rsid w:val="008B3020"/>
    <w:rsid w:val="008B3B99"/>
    <w:rsid w:val="008B5B91"/>
    <w:rsid w:val="008C4632"/>
    <w:rsid w:val="008C4E1A"/>
    <w:rsid w:val="008C6C2D"/>
    <w:rsid w:val="008C751D"/>
    <w:rsid w:val="008D554C"/>
    <w:rsid w:val="008E0F3B"/>
    <w:rsid w:val="008E13DD"/>
    <w:rsid w:val="008E2821"/>
    <w:rsid w:val="008E5506"/>
    <w:rsid w:val="008F2906"/>
    <w:rsid w:val="0092233F"/>
    <w:rsid w:val="00927FE7"/>
    <w:rsid w:val="009403BD"/>
    <w:rsid w:val="00943992"/>
    <w:rsid w:val="00946E91"/>
    <w:rsid w:val="0095094B"/>
    <w:rsid w:val="00950E37"/>
    <w:rsid w:val="00953965"/>
    <w:rsid w:val="00962567"/>
    <w:rsid w:val="00962DAB"/>
    <w:rsid w:val="0097018B"/>
    <w:rsid w:val="00971A4C"/>
    <w:rsid w:val="00976BB8"/>
    <w:rsid w:val="00980EDD"/>
    <w:rsid w:val="00982E8D"/>
    <w:rsid w:val="00982F0A"/>
    <w:rsid w:val="009847BB"/>
    <w:rsid w:val="0099280E"/>
    <w:rsid w:val="009964D9"/>
    <w:rsid w:val="009B2565"/>
    <w:rsid w:val="009B402B"/>
    <w:rsid w:val="009B4AFF"/>
    <w:rsid w:val="009D47BF"/>
    <w:rsid w:val="009D794D"/>
    <w:rsid w:val="009E06CA"/>
    <w:rsid w:val="009F290C"/>
    <w:rsid w:val="009F37EF"/>
    <w:rsid w:val="009F3EBC"/>
    <w:rsid w:val="00A206F8"/>
    <w:rsid w:val="00A23A3B"/>
    <w:rsid w:val="00A36CDA"/>
    <w:rsid w:val="00A40D2B"/>
    <w:rsid w:val="00A57FAD"/>
    <w:rsid w:val="00A63363"/>
    <w:rsid w:val="00A63AC7"/>
    <w:rsid w:val="00A747C8"/>
    <w:rsid w:val="00A81C24"/>
    <w:rsid w:val="00A8293E"/>
    <w:rsid w:val="00A847D1"/>
    <w:rsid w:val="00A92AEC"/>
    <w:rsid w:val="00A95C16"/>
    <w:rsid w:val="00AA103D"/>
    <w:rsid w:val="00AA1EFC"/>
    <w:rsid w:val="00AA35BC"/>
    <w:rsid w:val="00AA7BEA"/>
    <w:rsid w:val="00AB0A8A"/>
    <w:rsid w:val="00AB7DDD"/>
    <w:rsid w:val="00AD3BA1"/>
    <w:rsid w:val="00AD775A"/>
    <w:rsid w:val="00AE4C04"/>
    <w:rsid w:val="00AE61C4"/>
    <w:rsid w:val="00AF0205"/>
    <w:rsid w:val="00AF0F27"/>
    <w:rsid w:val="00AF3694"/>
    <w:rsid w:val="00AF6F45"/>
    <w:rsid w:val="00B001D4"/>
    <w:rsid w:val="00B02EAD"/>
    <w:rsid w:val="00B07762"/>
    <w:rsid w:val="00B13A19"/>
    <w:rsid w:val="00B15512"/>
    <w:rsid w:val="00B22631"/>
    <w:rsid w:val="00B2544D"/>
    <w:rsid w:val="00B26943"/>
    <w:rsid w:val="00B26D4A"/>
    <w:rsid w:val="00B26D92"/>
    <w:rsid w:val="00B31CD6"/>
    <w:rsid w:val="00B32768"/>
    <w:rsid w:val="00B3514D"/>
    <w:rsid w:val="00B3693D"/>
    <w:rsid w:val="00B415A2"/>
    <w:rsid w:val="00B4325C"/>
    <w:rsid w:val="00B441FB"/>
    <w:rsid w:val="00B46707"/>
    <w:rsid w:val="00B47490"/>
    <w:rsid w:val="00B476E5"/>
    <w:rsid w:val="00B5102E"/>
    <w:rsid w:val="00B5378F"/>
    <w:rsid w:val="00B54999"/>
    <w:rsid w:val="00B614B2"/>
    <w:rsid w:val="00B65D78"/>
    <w:rsid w:val="00B71095"/>
    <w:rsid w:val="00B76517"/>
    <w:rsid w:val="00B769FE"/>
    <w:rsid w:val="00B77969"/>
    <w:rsid w:val="00B82754"/>
    <w:rsid w:val="00B86C18"/>
    <w:rsid w:val="00B90A10"/>
    <w:rsid w:val="00B91036"/>
    <w:rsid w:val="00B93254"/>
    <w:rsid w:val="00B94452"/>
    <w:rsid w:val="00B944E0"/>
    <w:rsid w:val="00BA1A45"/>
    <w:rsid w:val="00BA283C"/>
    <w:rsid w:val="00BB06B5"/>
    <w:rsid w:val="00BB15E6"/>
    <w:rsid w:val="00BB43AE"/>
    <w:rsid w:val="00BC0A27"/>
    <w:rsid w:val="00BC0D76"/>
    <w:rsid w:val="00BC3B25"/>
    <w:rsid w:val="00BD2690"/>
    <w:rsid w:val="00BD5790"/>
    <w:rsid w:val="00BD6DAA"/>
    <w:rsid w:val="00BF6C3A"/>
    <w:rsid w:val="00BF6F65"/>
    <w:rsid w:val="00C01168"/>
    <w:rsid w:val="00C05A53"/>
    <w:rsid w:val="00C075F6"/>
    <w:rsid w:val="00C12168"/>
    <w:rsid w:val="00C12FCB"/>
    <w:rsid w:val="00C13042"/>
    <w:rsid w:val="00C22E80"/>
    <w:rsid w:val="00C23B64"/>
    <w:rsid w:val="00C25D30"/>
    <w:rsid w:val="00C338AE"/>
    <w:rsid w:val="00C37071"/>
    <w:rsid w:val="00C40F19"/>
    <w:rsid w:val="00C444C6"/>
    <w:rsid w:val="00C51EBB"/>
    <w:rsid w:val="00C5225D"/>
    <w:rsid w:val="00C52F00"/>
    <w:rsid w:val="00C542E3"/>
    <w:rsid w:val="00C54DEF"/>
    <w:rsid w:val="00C555A5"/>
    <w:rsid w:val="00C5792F"/>
    <w:rsid w:val="00C617BB"/>
    <w:rsid w:val="00C72E8D"/>
    <w:rsid w:val="00C73DA0"/>
    <w:rsid w:val="00C763CD"/>
    <w:rsid w:val="00C76F3E"/>
    <w:rsid w:val="00C90C09"/>
    <w:rsid w:val="00C959AE"/>
    <w:rsid w:val="00CB6BC9"/>
    <w:rsid w:val="00CB7A54"/>
    <w:rsid w:val="00CC64A7"/>
    <w:rsid w:val="00CD5CB2"/>
    <w:rsid w:val="00CD734F"/>
    <w:rsid w:val="00CE001C"/>
    <w:rsid w:val="00CF2953"/>
    <w:rsid w:val="00CF2DCF"/>
    <w:rsid w:val="00CF66E0"/>
    <w:rsid w:val="00CF7715"/>
    <w:rsid w:val="00D068BE"/>
    <w:rsid w:val="00D06ED7"/>
    <w:rsid w:val="00D13033"/>
    <w:rsid w:val="00D13403"/>
    <w:rsid w:val="00D2548A"/>
    <w:rsid w:val="00D32162"/>
    <w:rsid w:val="00D330C9"/>
    <w:rsid w:val="00D335EC"/>
    <w:rsid w:val="00D45DD2"/>
    <w:rsid w:val="00D46BBB"/>
    <w:rsid w:val="00D50A4B"/>
    <w:rsid w:val="00D51BCB"/>
    <w:rsid w:val="00D54EF8"/>
    <w:rsid w:val="00D5679F"/>
    <w:rsid w:val="00D56A16"/>
    <w:rsid w:val="00D614E1"/>
    <w:rsid w:val="00D62F52"/>
    <w:rsid w:val="00D70DD2"/>
    <w:rsid w:val="00DA1992"/>
    <w:rsid w:val="00DA5CB2"/>
    <w:rsid w:val="00DB0998"/>
    <w:rsid w:val="00DB5D61"/>
    <w:rsid w:val="00DC1B9E"/>
    <w:rsid w:val="00DC25A8"/>
    <w:rsid w:val="00DC4356"/>
    <w:rsid w:val="00DC6C03"/>
    <w:rsid w:val="00DD23A2"/>
    <w:rsid w:val="00DD37E8"/>
    <w:rsid w:val="00DD458C"/>
    <w:rsid w:val="00DD6209"/>
    <w:rsid w:val="00DD6A9E"/>
    <w:rsid w:val="00DE596E"/>
    <w:rsid w:val="00DE73F2"/>
    <w:rsid w:val="00DF2CC3"/>
    <w:rsid w:val="00DF6EA0"/>
    <w:rsid w:val="00E03FF4"/>
    <w:rsid w:val="00E103EF"/>
    <w:rsid w:val="00E108DB"/>
    <w:rsid w:val="00E1163A"/>
    <w:rsid w:val="00E13E68"/>
    <w:rsid w:val="00E14395"/>
    <w:rsid w:val="00E15FD5"/>
    <w:rsid w:val="00E17B33"/>
    <w:rsid w:val="00E222B9"/>
    <w:rsid w:val="00E24557"/>
    <w:rsid w:val="00E27070"/>
    <w:rsid w:val="00E32A97"/>
    <w:rsid w:val="00E34C14"/>
    <w:rsid w:val="00E35D5D"/>
    <w:rsid w:val="00E36123"/>
    <w:rsid w:val="00E40520"/>
    <w:rsid w:val="00E47AC4"/>
    <w:rsid w:val="00E47E75"/>
    <w:rsid w:val="00E52B0F"/>
    <w:rsid w:val="00E562EC"/>
    <w:rsid w:val="00E5695F"/>
    <w:rsid w:val="00E57D8E"/>
    <w:rsid w:val="00E61A6D"/>
    <w:rsid w:val="00E64CC5"/>
    <w:rsid w:val="00E661AA"/>
    <w:rsid w:val="00E728A3"/>
    <w:rsid w:val="00E72D11"/>
    <w:rsid w:val="00E773C5"/>
    <w:rsid w:val="00E93DB6"/>
    <w:rsid w:val="00EA35BF"/>
    <w:rsid w:val="00EA3F40"/>
    <w:rsid w:val="00EB342B"/>
    <w:rsid w:val="00EB5C55"/>
    <w:rsid w:val="00EC3451"/>
    <w:rsid w:val="00EC698D"/>
    <w:rsid w:val="00ED45B2"/>
    <w:rsid w:val="00EE0E95"/>
    <w:rsid w:val="00EE15D4"/>
    <w:rsid w:val="00EE721D"/>
    <w:rsid w:val="00EF2D8C"/>
    <w:rsid w:val="00EF7A79"/>
    <w:rsid w:val="00F02484"/>
    <w:rsid w:val="00F02FC2"/>
    <w:rsid w:val="00F034C1"/>
    <w:rsid w:val="00F044FE"/>
    <w:rsid w:val="00F072EF"/>
    <w:rsid w:val="00F12C30"/>
    <w:rsid w:val="00F15E07"/>
    <w:rsid w:val="00F212A6"/>
    <w:rsid w:val="00F21345"/>
    <w:rsid w:val="00F23242"/>
    <w:rsid w:val="00F27A45"/>
    <w:rsid w:val="00F35204"/>
    <w:rsid w:val="00F51578"/>
    <w:rsid w:val="00F517E9"/>
    <w:rsid w:val="00F55332"/>
    <w:rsid w:val="00F60362"/>
    <w:rsid w:val="00F651D3"/>
    <w:rsid w:val="00F67EAE"/>
    <w:rsid w:val="00F77F55"/>
    <w:rsid w:val="00F808BC"/>
    <w:rsid w:val="00F82082"/>
    <w:rsid w:val="00F87809"/>
    <w:rsid w:val="00F91D43"/>
    <w:rsid w:val="00FA65C4"/>
    <w:rsid w:val="00FA6C73"/>
    <w:rsid w:val="00FB0586"/>
    <w:rsid w:val="00FB2210"/>
    <w:rsid w:val="00FB6617"/>
    <w:rsid w:val="00FC50DB"/>
    <w:rsid w:val="00FC7486"/>
    <w:rsid w:val="00FD549C"/>
    <w:rsid w:val="00FE46CD"/>
    <w:rsid w:val="00FF13A1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A35B0F-FDBD-4723-B779-5C923403978B}"/>
</file>

<file path=customXml/itemProps2.xml><?xml version="1.0" encoding="utf-8"?>
<ds:datastoreItem xmlns:ds="http://schemas.openxmlformats.org/officeDocument/2006/customXml" ds:itemID="{3A08FA12-6096-4286-BD0D-358AC63DB6C0}"/>
</file>

<file path=customXml/itemProps3.xml><?xml version="1.0" encoding="utf-8"?>
<ds:datastoreItem xmlns:ds="http://schemas.openxmlformats.org/officeDocument/2006/customXml" ds:itemID="{49D1B3E9-E444-4268-916C-A2ABE9129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dguay</cp:lastModifiedBy>
  <cp:revision>4</cp:revision>
  <cp:lastPrinted>2010-09-27T19:30:00Z</cp:lastPrinted>
  <dcterms:created xsi:type="dcterms:W3CDTF">2010-10-20T23:10:00Z</dcterms:created>
  <dcterms:modified xsi:type="dcterms:W3CDTF">2010-10-27T20:27:00Z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